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2B" w:rsidRDefault="003F1D2B" w:rsidP="0064765C">
      <w:pPr>
        <w:spacing w:after="0"/>
        <w:jc w:val="center"/>
        <w:rPr>
          <w:rStyle w:val="aa"/>
          <w:rFonts w:ascii="Times New Roman" w:hAnsi="Times New Roman"/>
          <w:bCs w:val="0"/>
          <w:smallCaps w:val="0"/>
          <w:spacing w:val="0"/>
          <w:sz w:val="28"/>
          <w:szCs w:val="28"/>
        </w:rPr>
      </w:pPr>
      <w:bookmarkStart w:id="0" w:name="_GoBack"/>
      <w:bookmarkEnd w:id="0"/>
      <w:r w:rsidRPr="003F1D2B">
        <w:rPr>
          <w:rStyle w:val="aa"/>
          <w:rFonts w:ascii="Times New Roman" w:hAnsi="Times New Roman"/>
          <w:bCs w:val="0"/>
          <w:smallCaps w:val="0"/>
          <w:spacing w:val="0"/>
          <w:sz w:val="28"/>
          <w:szCs w:val="28"/>
        </w:rPr>
        <w:t>КОНТРОЛЬНО – СЧЕТНЫЙ  ОРГАН</w:t>
      </w:r>
    </w:p>
    <w:p w:rsidR="003F1D2B"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«СЧЕТНАЯ ПАЛАТА»</w:t>
      </w:r>
    </w:p>
    <w:p w:rsidR="007A6947" w:rsidRDefault="003F1D2B" w:rsidP="0064765C">
      <w:pPr>
        <w:spacing w:after="0"/>
        <w:jc w:val="center"/>
        <w:rPr>
          <w:rStyle w:val="aa"/>
          <w:rFonts w:ascii="Times New Roman" w:hAnsi="Times New Roman"/>
          <w:bCs w:val="0"/>
          <w:smallCaps w:val="0"/>
          <w:spacing w:val="0"/>
          <w:sz w:val="28"/>
          <w:szCs w:val="28"/>
        </w:rPr>
      </w:pPr>
      <w:r w:rsidRPr="003F1D2B">
        <w:rPr>
          <w:rStyle w:val="aa"/>
          <w:rFonts w:ascii="Times New Roman" w:hAnsi="Times New Roman"/>
          <w:bCs w:val="0"/>
          <w:smallCaps w:val="0"/>
          <w:spacing w:val="0"/>
          <w:sz w:val="28"/>
          <w:szCs w:val="28"/>
        </w:rPr>
        <w:t xml:space="preserve">МУНИЦИПАЛЬНОГО  ОБРАЗОВАНИЯ </w:t>
      </w:r>
    </w:p>
    <w:p w:rsidR="003F1D2B" w:rsidRPr="003F1D2B" w:rsidRDefault="003F1D2B" w:rsidP="0064765C">
      <w:pPr>
        <w:spacing w:after="0"/>
        <w:jc w:val="center"/>
        <w:rPr>
          <w:rStyle w:val="a9"/>
        </w:rPr>
      </w:pPr>
      <w:r w:rsidRPr="003F1D2B">
        <w:rPr>
          <w:rStyle w:val="aa"/>
          <w:rFonts w:ascii="Times New Roman" w:hAnsi="Times New Roman"/>
          <w:bCs w:val="0"/>
          <w:smallCaps w:val="0"/>
          <w:spacing w:val="0"/>
          <w:sz w:val="28"/>
          <w:szCs w:val="28"/>
        </w:rPr>
        <w:t>САРАКТАШСКИЙ  ПОССОВЕТ  САРАКТАШСКОГО РАЙОНА ОРЕНБУРГСКОЙ ОБЛАСТИ</w:t>
      </w:r>
    </w:p>
    <w:p w:rsidR="003F1D2B" w:rsidRPr="003F1D2B" w:rsidRDefault="003F1D2B" w:rsidP="0064765C">
      <w:pPr>
        <w:spacing w:after="0"/>
        <w:jc w:val="center"/>
        <w:rPr>
          <w:rStyle w:val="a9"/>
          <w:bCs w:val="0"/>
          <w:sz w:val="16"/>
          <w:szCs w:val="16"/>
        </w:rPr>
      </w:pPr>
      <w:r w:rsidRPr="003F1D2B">
        <w:rPr>
          <w:rStyle w:val="a9"/>
          <w:bCs w:val="0"/>
          <w:sz w:val="16"/>
          <w:szCs w:val="16"/>
        </w:rPr>
        <w:t>462100, Оренбургская область, п.Саракташ, ул.Свердлова/Депутатская, 5/5, тел. (35333) 6-11-97 E-mail: lan-ksp@mail.ru</w:t>
      </w:r>
    </w:p>
    <w:p w:rsidR="003F1D2B" w:rsidRPr="003F1D2B" w:rsidRDefault="003F1D2B" w:rsidP="0064765C">
      <w:pPr>
        <w:pStyle w:val="a4"/>
        <w:spacing w:before="0" w:beforeAutospacing="0" w:after="0" w:afterAutospacing="0"/>
        <w:jc w:val="center"/>
        <w:rPr>
          <w:rStyle w:val="aa"/>
          <w:sz w:val="28"/>
          <w:szCs w:val="28"/>
        </w:rPr>
      </w:pPr>
      <w:r w:rsidRPr="003F1D2B">
        <w:rPr>
          <w:rStyle w:val="aa"/>
          <w:sz w:val="28"/>
          <w:szCs w:val="28"/>
        </w:rPr>
        <w:t>____________________________________</w:t>
      </w:r>
      <w:r>
        <w:rPr>
          <w:rStyle w:val="aa"/>
          <w:sz w:val="28"/>
          <w:szCs w:val="28"/>
        </w:rPr>
        <w:t>___________________</w:t>
      </w:r>
      <w:r w:rsidRPr="003F1D2B">
        <w:rPr>
          <w:rStyle w:val="aa"/>
          <w:sz w:val="28"/>
          <w:szCs w:val="28"/>
        </w:rPr>
        <w:t>_______</w:t>
      </w:r>
    </w:p>
    <w:p w:rsidR="003F1D2B" w:rsidRPr="00357036" w:rsidRDefault="003F1D2B" w:rsidP="003F1D2B">
      <w:pPr>
        <w:pStyle w:val="a7"/>
        <w:widowControl w:val="0"/>
      </w:pPr>
    </w:p>
    <w:p w:rsidR="003F1D2B" w:rsidRPr="003F1D2B" w:rsidRDefault="003F1D2B" w:rsidP="003F1D2B">
      <w:pPr>
        <w:rPr>
          <w:rFonts w:ascii="Times New Roman" w:hAnsi="Times New Roman" w:cs="Times New Roman"/>
          <w:sz w:val="24"/>
          <w:szCs w:val="24"/>
          <w:u w:val="single"/>
        </w:rPr>
      </w:pPr>
      <w:r w:rsidRPr="003F1D2B">
        <w:rPr>
          <w:rFonts w:ascii="Times New Roman" w:hAnsi="Times New Roman" w:cs="Times New Roman"/>
          <w:sz w:val="24"/>
          <w:szCs w:val="24"/>
        </w:rPr>
        <w:t xml:space="preserve">            </w:t>
      </w:r>
      <w:r w:rsidRPr="003F1D2B">
        <w:rPr>
          <w:rFonts w:ascii="Times New Roman" w:hAnsi="Times New Roman" w:cs="Times New Roman"/>
          <w:sz w:val="24"/>
          <w:szCs w:val="24"/>
          <w:u w:val="single"/>
        </w:rPr>
        <w:t xml:space="preserve">« </w:t>
      </w:r>
      <w:r w:rsidR="00FD778D">
        <w:rPr>
          <w:rFonts w:ascii="Times New Roman" w:hAnsi="Times New Roman" w:cs="Times New Roman"/>
          <w:sz w:val="24"/>
          <w:szCs w:val="24"/>
          <w:u w:val="single"/>
        </w:rPr>
        <w:t>2</w:t>
      </w:r>
      <w:r w:rsidR="0051033C">
        <w:rPr>
          <w:rFonts w:ascii="Times New Roman" w:hAnsi="Times New Roman" w:cs="Times New Roman"/>
          <w:sz w:val="24"/>
          <w:szCs w:val="24"/>
          <w:u w:val="single"/>
        </w:rPr>
        <w:t>7</w:t>
      </w:r>
      <w:r>
        <w:rPr>
          <w:rFonts w:ascii="Times New Roman" w:hAnsi="Times New Roman" w:cs="Times New Roman"/>
          <w:sz w:val="24"/>
          <w:szCs w:val="24"/>
          <w:u w:val="single"/>
        </w:rPr>
        <w:t xml:space="preserve"> </w:t>
      </w:r>
      <w:r w:rsidRPr="003F1D2B">
        <w:rPr>
          <w:rFonts w:ascii="Times New Roman" w:hAnsi="Times New Roman" w:cs="Times New Roman"/>
          <w:sz w:val="24"/>
          <w:szCs w:val="24"/>
          <w:u w:val="single"/>
        </w:rPr>
        <w:t xml:space="preserve">» </w:t>
      </w:r>
      <w:r w:rsidR="00FD778D">
        <w:rPr>
          <w:rFonts w:ascii="Times New Roman" w:hAnsi="Times New Roman" w:cs="Times New Roman"/>
          <w:sz w:val="24"/>
          <w:szCs w:val="24"/>
          <w:u w:val="single"/>
        </w:rPr>
        <w:t xml:space="preserve"> февраля</w:t>
      </w:r>
      <w:r w:rsidR="00B33639">
        <w:rPr>
          <w:rFonts w:ascii="Times New Roman" w:hAnsi="Times New Roman" w:cs="Times New Roman"/>
          <w:sz w:val="24"/>
          <w:szCs w:val="24"/>
          <w:u w:val="single"/>
        </w:rPr>
        <w:t xml:space="preserve">  20</w:t>
      </w:r>
      <w:r w:rsidR="006A2016">
        <w:rPr>
          <w:rFonts w:ascii="Times New Roman" w:hAnsi="Times New Roman" w:cs="Times New Roman"/>
          <w:sz w:val="24"/>
          <w:szCs w:val="24"/>
          <w:u w:val="single"/>
        </w:rPr>
        <w:t>1</w:t>
      </w:r>
      <w:r w:rsidR="00FD778D">
        <w:rPr>
          <w:rFonts w:ascii="Times New Roman" w:hAnsi="Times New Roman" w:cs="Times New Roman"/>
          <w:sz w:val="24"/>
          <w:szCs w:val="24"/>
          <w:u w:val="single"/>
        </w:rPr>
        <w:t>8</w:t>
      </w:r>
      <w:r w:rsidRPr="003F1D2B">
        <w:rPr>
          <w:rFonts w:ascii="Times New Roman" w:hAnsi="Times New Roman" w:cs="Times New Roman"/>
          <w:sz w:val="24"/>
          <w:szCs w:val="24"/>
          <w:u w:val="single"/>
        </w:rPr>
        <w:t xml:space="preserve"> г. </w:t>
      </w:r>
      <w:r w:rsidRPr="003F1D2B">
        <w:rPr>
          <w:rFonts w:ascii="Times New Roman" w:hAnsi="Times New Roman" w:cs="Times New Roman"/>
          <w:sz w:val="24"/>
          <w:szCs w:val="24"/>
        </w:rPr>
        <w:t xml:space="preserve">                                                                </w:t>
      </w:r>
      <w:r w:rsidR="00E268B9">
        <w:rPr>
          <w:rFonts w:ascii="Times New Roman" w:hAnsi="Times New Roman" w:cs="Times New Roman"/>
          <w:sz w:val="24"/>
          <w:szCs w:val="24"/>
        </w:rPr>
        <w:t xml:space="preserve">         </w:t>
      </w:r>
      <w:r w:rsidRPr="003F1D2B">
        <w:rPr>
          <w:rFonts w:ascii="Times New Roman" w:hAnsi="Times New Roman" w:cs="Times New Roman"/>
          <w:sz w:val="24"/>
          <w:szCs w:val="24"/>
        </w:rPr>
        <w:t xml:space="preserve">                </w:t>
      </w:r>
      <w:r w:rsidRPr="003F1D2B">
        <w:rPr>
          <w:rFonts w:ascii="Times New Roman" w:hAnsi="Times New Roman" w:cs="Times New Roman"/>
          <w:sz w:val="24"/>
          <w:szCs w:val="24"/>
          <w:u w:val="single"/>
        </w:rPr>
        <w:t xml:space="preserve">№ 1    </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АКТ</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по результатам контрольного мероприятия</w:t>
      </w:r>
    </w:p>
    <w:p w:rsidR="00932DE5" w:rsidRPr="00932DE5" w:rsidRDefault="00932DE5" w:rsidP="00932DE5">
      <w:pPr>
        <w:spacing w:after="0" w:line="240" w:lineRule="auto"/>
        <w:jc w:val="center"/>
        <w:rPr>
          <w:rFonts w:ascii="Calibri" w:eastAsia="Times New Roman" w:hAnsi="Calibri" w:cs="Times New Roman"/>
          <w:color w:val="000000"/>
        </w:rPr>
      </w:pPr>
      <w:r w:rsidRPr="00932DE5">
        <w:rPr>
          <w:rFonts w:ascii="Times New Roman" w:eastAsia="Times New Roman" w:hAnsi="Times New Roman" w:cs="Times New Roman"/>
          <w:b/>
          <w:bCs/>
          <w:color w:val="000000"/>
          <w:sz w:val="28"/>
          <w:szCs w:val="28"/>
        </w:rPr>
        <w:t> «Проверка финансово-хозяйственной деятельности</w:t>
      </w:r>
    </w:p>
    <w:p w:rsidR="002800E7" w:rsidRDefault="00932DE5" w:rsidP="00932DE5">
      <w:pPr>
        <w:spacing w:after="0" w:line="240" w:lineRule="auto"/>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муниципального унитарного предприятия</w:t>
      </w:r>
      <w:r w:rsidR="003F1D2B">
        <w:rPr>
          <w:rFonts w:ascii="Times New Roman" w:eastAsia="Times New Roman" w:hAnsi="Times New Roman" w:cs="Times New Roman"/>
          <w:b/>
          <w:bCs/>
          <w:color w:val="000000"/>
          <w:sz w:val="28"/>
          <w:szCs w:val="28"/>
        </w:rPr>
        <w:t xml:space="preserve"> </w:t>
      </w:r>
    </w:p>
    <w:p w:rsidR="002800E7"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жилищно-коммунального хозяйства </w:t>
      </w:r>
      <w:r w:rsidR="00932DE5" w:rsidRPr="00932DE5">
        <w:rPr>
          <w:rFonts w:ascii="Times New Roman" w:eastAsia="Times New Roman" w:hAnsi="Times New Roman" w:cs="Times New Roman"/>
          <w:b/>
          <w:bCs/>
          <w:color w:val="000000"/>
          <w:sz w:val="28"/>
          <w:szCs w:val="28"/>
        </w:rPr>
        <w:t>«</w:t>
      </w:r>
      <w:r w:rsidR="001479D1">
        <w:rPr>
          <w:rFonts w:ascii="Times New Roman" w:eastAsia="Times New Roman" w:hAnsi="Times New Roman" w:cs="Times New Roman"/>
          <w:b/>
          <w:bCs/>
          <w:color w:val="000000"/>
          <w:sz w:val="28"/>
          <w:szCs w:val="28"/>
        </w:rPr>
        <w:t>Стимул</w:t>
      </w:r>
      <w:r w:rsidR="00932DE5" w:rsidRPr="00932DE5">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p>
    <w:p w:rsidR="00932DE5" w:rsidRDefault="002800E7" w:rsidP="00932DE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 муниципальном образовании Саракташский поссовет»</w:t>
      </w:r>
    </w:p>
    <w:p w:rsidR="00932DE5" w:rsidRPr="00932DE5" w:rsidRDefault="00932DE5" w:rsidP="009B4BA6">
      <w:pPr>
        <w:pStyle w:val="a3"/>
        <w:shd w:val="clear" w:color="auto" w:fill="FCFCFD"/>
        <w:spacing w:before="123" w:beforeAutospacing="0" w:after="123" w:afterAutospacing="0" w:line="276" w:lineRule="auto"/>
        <w:jc w:val="both"/>
        <w:rPr>
          <w:rFonts w:ascii="Calibri" w:hAnsi="Calibri"/>
          <w:color w:val="000000"/>
        </w:rPr>
      </w:pPr>
      <w:r w:rsidRPr="00932DE5">
        <w:rPr>
          <w:color w:val="000000"/>
          <w:sz w:val="28"/>
          <w:szCs w:val="28"/>
        </w:rPr>
        <w:t>                                                                                                     </w:t>
      </w:r>
    </w:p>
    <w:p w:rsidR="00207254" w:rsidRPr="00207254" w:rsidRDefault="00FD778D" w:rsidP="00486361">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486361">
        <w:rPr>
          <w:rFonts w:ascii="Times New Roman" w:eastAsia="TimesNewRomanPSMT" w:hAnsi="Times New Roman" w:cs="Times New Roman"/>
          <w:sz w:val="28"/>
          <w:szCs w:val="28"/>
        </w:rPr>
        <w:t xml:space="preserve"> </w:t>
      </w:r>
      <w:r w:rsidRPr="00FD778D">
        <w:rPr>
          <w:rFonts w:ascii="Times New Roman" w:eastAsia="TimesNewRomanPSMT" w:hAnsi="Times New Roman" w:cs="Times New Roman"/>
          <w:sz w:val="28"/>
          <w:szCs w:val="28"/>
        </w:rPr>
        <w:t>Акт составлен председателем контрольно-счетного органа «Счетная палата» муниципального образования Саракташский поссовет</w:t>
      </w:r>
      <w:r w:rsidR="00207254">
        <w:rPr>
          <w:rFonts w:ascii="Times New Roman" w:eastAsia="TimesNewRomanPSMT" w:hAnsi="Times New Roman" w:cs="Times New Roman"/>
          <w:sz w:val="28"/>
          <w:szCs w:val="28"/>
        </w:rPr>
        <w:t xml:space="preserve"> (далее – Счетная палата)</w:t>
      </w:r>
      <w:r w:rsidRPr="00FD778D">
        <w:rPr>
          <w:rFonts w:ascii="Times New Roman" w:eastAsia="TimesNewRomanPSMT" w:hAnsi="Times New Roman" w:cs="Times New Roman"/>
          <w:sz w:val="28"/>
          <w:szCs w:val="28"/>
        </w:rPr>
        <w:t xml:space="preserve"> по</w:t>
      </w:r>
      <w:r>
        <w:rPr>
          <w:rFonts w:ascii="Times New Roman" w:eastAsia="TimesNewRomanPSMT" w:hAnsi="Times New Roman" w:cs="Times New Roman"/>
          <w:sz w:val="28"/>
          <w:szCs w:val="28"/>
        </w:rPr>
        <w:t xml:space="preserve"> </w:t>
      </w:r>
      <w:r w:rsidRPr="00FD778D">
        <w:rPr>
          <w:rFonts w:ascii="Times New Roman" w:eastAsia="TimesNewRomanPSMT" w:hAnsi="Times New Roman" w:cs="Times New Roman"/>
          <w:sz w:val="28"/>
          <w:szCs w:val="28"/>
        </w:rPr>
        <w:t>результатам контрольного мероприятия «Проверка финансово-хозяйственной</w:t>
      </w:r>
      <w:r>
        <w:rPr>
          <w:rFonts w:ascii="Times New Roman" w:eastAsia="TimesNewRomanPSMT" w:hAnsi="Times New Roman" w:cs="Times New Roman"/>
          <w:sz w:val="28"/>
          <w:szCs w:val="28"/>
        </w:rPr>
        <w:t xml:space="preserve"> дея</w:t>
      </w:r>
      <w:r w:rsidRPr="00FD778D">
        <w:rPr>
          <w:rFonts w:ascii="Times New Roman" w:eastAsia="TimesNewRomanPSMT" w:hAnsi="Times New Roman" w:cs="Times New Roman"/>
          <w:sz w:val="28"/>
          <w:szCs w:val="28"/>
        </w:rPr>
        <w:t xml:space="preserve">тельности муниципального унитарного предприятия </w:t>
      </w:r>
      <w:r>
        <w:rPr>
          <w:rFonts w:ascii="Times New Roman" w:eastAsia="TimesNewRomanPSMT" w:hAnsi="Times New Roman" w:cs="Times New Roman"/>
          <w:sz w:val="28"/>
          <w:szCs w:val="28"/>
        </w:rPr>
        <w:t>жилищно-коммунального хозяйства «</w:t>
      </w:r>
      <w:r w:rsidRPr="00FD778D">
        <w:rPr>
          <w:rFonts w:ascii="Times New Roman" w:eastAsia="TimesNewRomanPSMT" w:hAnsi="Times New Roman" w:cs="Times New Roman"/>
          <w:sz w:val="28"/>
          <w:szCs w:val="28"/>
        </w:rPr>
        <w:t>С</w:t>
      </w:r>
      <w:r>
        <w:rPr>
          <w:rFonts w:ascii="Times New Roman" w:eastAsia="TimesNewRomanPSMT" w:hAnsi="Times New Roman" w:cs="Times New Roman"/>
          <w:sz w:val="28"/>
          <w:szCs w:val="28"/>
        </w:rPr>
        <w:t xml:space="preserve">тимул» при муниципальном образовании Саракташский поссовет </w:t>
      </w:r>
      <w:r w:rsidR="0068137B">
        <w:rPr>
          <w:rFonts w:ascii="Times New Roman" w:eastAsia="TimesNewRomanPSMT" w:hAnsi="Times New Roman" w:cs="Times New Roman"/>
          <w:sz w:val="28"/>
          <w:szCs w:val="28"/>
        </w:rPr>
        <w:t xml:space="preserve">(далее – МУП ЖКХ «Стимул») </w:t>
      </w:r>
      <w:r w:rsidRPr="00FD778D">
        <w:rPr>
          <w:rFonts w:ascii="Times New Roman" w:eastAsia="TimesNewRomanPSMT" w:hAnsi="Times New Roman" w:cs="Times New Roman"/>
          <w:sz w:val="28"/>
          <w:szCs w:val="28"/>
        </w:rPr>
        <w:t>за 201</w:t>
      </w:r>
      <w:r>
        <w:rPr>
          <w:rFonts w:ascii="Times New Roman" w:eastAsia="TimesNewRomanPSMT" w:hAnsi="Times New Roman" w:cs="Times New Roman"/>
          <w:sz w:val="28"/>
          <w:szCs w:val="28"/>
        </w:rPr>
        <w:t>7</w:t>
      </w:r>
      <w:r w:rsidRPr="00FD778D">
        <w:rPr>
          <w:rFonts w:ascii="Times New Roman" w:eastAsia="TimesNewRomanPSMT" w:hAnsi="Times New Roman" w:cs="Times New Roman"/>
          <w:sz w:val="28"/>
          <w:szCs w:val="28"/>
        </w:rPr>
        <w:t xml:space="preserve">, проведенного на основании </w:t>
      </w:r>
      <w:r w:rsidR="00207254">
        <w:rPr>
          <w:rFonts w:ascii="Times New Roman" w:eastAsia="TimesNewRomanPSMT" w:hAnsi="Times New Roman" w:cs="Times New Roman"/>
          <w:sz w:val="28"/>
          <w:szCs w:val="28"/>
        </w:rPr>
        <w:t xml:space="preserve">пункта 1.2. </w:t>
      </w:r>
      <w:r w:rsidRPr="00FD778D">
        <w:rPr>
          <w:rFonts w:ascii="Times New Roman" w:eastAsia="TimesNewRomanPSMT" w:hAnsi="Times New Roman" w:cs="Times New Roman"/>
          <w:sz w:val="28"/>
          <w:szCs w:val="28"/>
        </w:rPr>
        <w:t xml:space="preserve">плана работы </w:t>
      </w:r>
      <w:r w:rsidR="00207254">
        <w:rPr>
          <w:rFonts w:ascii="Times New Roman" w:eastAsia="TimesNewRomanPSMT" w:hAnsi="Times New Roman" w:cs="Times New Roman"/>
          <w:sz w:val="28"/>
          <w:szCs w:val="28"/>
        </w:rPr>
        <w:t>Счетной палаты</w:t>
      </w:r>
      <w:r w:rsidRPr="00FD778D">
        <w:rPr>
          <w:rFonts w:ascii="Times New Roman" w:eastAsia="TimesNewRomanPSMT" w:hAnsi="Times New Roman" w:cs="Times New Roman"/>
          <w:sz w:val="28"/>
          <w:szCs w:val="28"/>
        </w:rPr>
        <w:t>,</w:t>
      </w:r>
      <w:r w:rsidR="00207254">
        <w:rPr>
          <w:rFonts w:ascii="Times New Roman" w:eastAsia="TimesNewRomanPSMT" w:hAnsi="Times New Roman" w:cs="Times New Roman"/>
          <w:sz w:val="28"/>
          <w:szCs w:val="28"/>
        </w:rPr>
        <w:t xml:space="preserve"> </w:t>
      </w:r>
      <w:r w:rsidRPr="00207254">
        <w:rPr>
          <w:rFonts w:ascii="Times New Roman" w:eastAsia="TimesNewRomanPSMT" w:hAnsi="Times New Roman" w:cs="Times New Roman"/>
          <w:sz w:val="28"/>
          <w:szCs w:val="28"/>
        </w:rPr>
        <w:t>утвержденного распоряжением председателя</w:t>
      </w:r>
      <w:r w:rsidR="00207254" w:rsidRPr="00207254">
        <w:rPr>
          <w:rFonts w:ascii="Times New Roman" w:eastAsia="TimesNewRomanPSMT" w:hAnsi="Times New Roman" w:cs="Times New Roman"/>
          <w:sz w:val="28"/>
          <w:szCs w:val="28"/>
        </w:rPr>
        <w:t xml:space="preserve"> </w:t>
      </w:r>
      <w:r w:rsidRPr="00207254">
        <w:rPr>
          <w:rFonts w:ascii="Times New Roman" w:eastAsia="TimesNewRomanPSMT" w:hAnsi="Times New Roman" w:cs="Times New Roman"/>
          <w:sz w:val="28"/>
          <w:szCs w:val="28"/>
        </w:rPr>
        <w:t>от 2</w:t>
      </w:r>
      <w:r w:rsidR="00207254" w:rsidRPr="00207254">
        <w:rPr>
          <w:rFonts w:ascii="Times New Roman" w:eastAsia="TimesNewRomanPSMT" w:hAnsi="Times New Roman" w:cs="Times New Roman"/>
          <w:sz w:val="28"/>
          <w:szCs w:val="28"/>
        </w:rPr>
        <w:t>0.12.2017 года №7-р</w:t>
      </w:r>
      <w:r w:rsidRPr="00207254">
        <w:rPr>
          <w:rFonts w:ascii="Times New Roman" w:eastAsia="TimesNewRomanPSMT" w:hAnsi="Times New Roman" w:cs="Times New Roman"/>
          <w:sz w:val="28"/>
          <w:szCs w:val="28"/>
        </w:rPr>
        <w:t>.</w:t>
      </w:r>
    </w:p>
    <w:p w:rsidR="00207254" w:rsidRDefault="00486361" w:rsidP="00486361">
      <w:pPr>
        <w:pStyle w:val="ConsPlusNormal"/>
        <w:tabs>
          <w:tab w:val="left" w:pos="567"/>
        </w:tabs>
        <w:spacing w:line="276" w:lineRule="auto"/>
        <w:jc w:val="both"/>
        <w:rPr>
          <w:rFonts w:ascii="Times New Roman" w:hAnsi="Times New Roman"/>
          <w:color w:val="000000"/>
          <w:sz w:val="28"/>
          <w:szCs w:val="28"/>
        </w:rPr>
      </w:pPr>
      <w:r>
        <w:rPr>
          <w:rFonts w:ascii="Times New Roman" w:hAnsi="Times New Roman"/>
          <w:b/>
          <w:bCs/>
          <w:color w:val="000000"/>
          <w:spacing w:val="-9"/>
          <w:sz w:val="28"/>
          <w:szCs w:val="28"/>
        </w:rPr>
        <w:t xml:space="preserve">         </w:t>
      </w:r>
      <w:r w:rsidR="00207254">
        <w:rPr>
          <w:rFonts w:ascii="Times New Roman" w:hAnsi="Times New Roman"/>
          <w:b/>
          <w:bCs/>
          <w:color w:val="000000"/>
          <w:spacing w:val="-9"/>
          <w:sz w:val="28"/>
          <w:szCs w:val="28"/>
        </w:rPr>
        <w:t xml:space="preserve">Предмет контрольного мероприятия: </w:t>
      </w:r>
      <w:r w:rsidR="00207254">
        <w:rPr>
          <w:rFonts w:ascii="Times New Roman" w:hAnsi="Times New Roman"/>
          <w:color w:val="000000"/>
          <w:spacing w:val="-9"/>
          <w:sz w:val="28"/>
          <w:szCs w:val="28"/>
        </w:rPr>
        <w:t xml:space="preserve">устав предприятия,   </w:t>
      </w:r>
      <w:r w:rsidR="00207254" w:rsidRPr="00932DE5">
        <w:rPr>
          <w:rFonts w:ascii="Times New Roman" w:hAnsi="Times New Roman"/>
          <w:color w:val="000000"/>
          <w:sz w:val="28"/>
          <w:szCs w:val="28"/>
        </w:rPr>
        <w:t>учредительные</w:t>
      </w:r>
      <w:r w:rsidR="00207254">
        <w:rPr>
          <w:rFonts w:ascii="Times New Roman" w:hAnsi="Times New Roman"/>
          <w:color w:val="000000"/>
          <w:sz w:val="28"/>
          <w:szCs w:val="28"/>
        </w:rPr>
        <w:t xml:space="preserve">, регистрационные и иные документы, </w:t>
      </w:r>
      <w:r w:rsidR="00207254" w:rsidRPr="00932DE5">
        <w:rPr>
          <w:rFonts w:ascii="Times New Roman" w:hAnsi="Times New Roman"/>
          <w:color w:val="000000"/>
          <w:sz w:val="28"/>
          <w:szCs w:val="28"/>
        </w:rPr>
        <w:t xml:space="preserve"> </w:t>
      </w:r>
      <w:r w:rsidR="00207254" w:rsidRPr="00630F2C">
        <w:rPr>
          <w:rFonts w:ascii="Times New Roman" w:hAnsi="Times New Roman" w:cs="Times New Roman"/>
          <w:sz w:val="28"/>
          <w:szCs w:val="28"/>
          <w:lang w:eastAsia="ru-RU"/>
        </w:rPr>
        <w:t xml:space="preserve">нормативные правовые акты и иные распорядительные документы, регламентирующие создание и осуществление деятельности МУП ЖКХ </w:t>
      </w:r>
      <w:r w:rsidR="00207254">
        <w:rPr>
          <w:rFonts w:ascii="Times New Roman" w:hAnsi="Times New Roman" w:cs="Times New Roman"/>
          <w:sz w:val="28"/>
          <w:szCs w:val="28"/>
        </w:rPr>
        <w:t xml:space="preserve">«Стимул» </w:t>
      </w:r>
      <w:r w:rsidR="00207254" w:rsidRPr="00630F2C">
        <w:rPr>
          <w:rFonts w:ascii="Times New Roman" w:hAnsi="Times New Roman" w:cs="Times New Roman"/>
          <w:sz w:val="28"/>
          <w:szCs w:val="28"/>
          <w:lang w:eastAsia="ru-RU"/>
        </w:rPr>
        <w:t>и обосновывающие операции с муниципальным имуществом;</w:t>
      </w:r>
      <w:r w:rsidR="00207254">
        <w:rPr>
          <w:rFonts w:ascii="Times New Roman" w:hAnsi="Times New Roman" w:cs="Times New Roman"/>
          <w:sz w:val="28"/>
          <w:szCs w:val="28"/>
        </w:rPr>
        <w:t xml:space="preserve"> </w:t>
      </w:r>
      <w:r w:rsidR="00207254" w:rsidRPr="00932DE5">
        <w:rPr>
          <w:rFonts w:ascii="Times New Roman" w:hAnsi="Times New Roman"/>
          <w:color w:val="000000"/>
          <w:sz w:val="28"/>
          <w:szCs w:val="28"/>
        </w:rPr>
        <w:t xml:space="preserve">бухгалтерская </w:t>
      </w:r>
      <w:r w:rsidR="00207254">
        <w:rPr>
          <w:rFonts w:ascii="Times New Roman" w:hAnsi="Times New Roman"/>
          <w:color w:val="000000"/>
          <w:sz w:val="28"/>
          <w:szCs w:val="28"/>
        </w:rPr>
        <w:t xml:space="preserve">и налоговая </w:t>
      </w:r>
      <w:r w:rsidR="00207254" w:rsidRPr="00932DE5">
        <w:rPr>
          <w:rFonts w:ascii="Times New Roman" w:hAnsi="Times New Roman"/>
          <w:color w:val="000000"/>
          <w:sz w:val="28"/>
          <w:szCs w:val="28"/>
        </w:rPr>
        <w:t>отчетность</w:t>
      </w:r>
      <w:r w:rsidR="00207254">
        <w:rPr>
          <w:rFonts w:ascii="Times New Roman" w:hAnsi="Times New Roman"/>
          <w:color w:val="000000"/>
          <w:sz w:val="28"/>
          <w:szCs w:val="28"/>
        </w:rPr>
        <w:t xml:space="preserve"> МУП ЖКХ «Стимул»</w:t>
      </w:r>
      <w:r w:rsidR="00207254" w:rsidRPr="00932DE5">
        <w:rPr>
          <w:rFonts w:ascii="Times New Roman" w:hAnsi="Times New Roman"/>
          <w:color w:val="000000"/>
          <w:sz w:val="28"/>
          <w:szCs w:val="28"/>
        </w:rPr>
        <w:t>,</w:t>
      </w:r>
      <w:r w:rsidR="00207254">
        <w:rPr>
          <w:rFonts w:ascii="Times New Roman" w:hAnsi="Times New Roman"/>
          <w:color w:val="000000"/>
          <w:sz w:val="28"/>
          <w:szCs w:val="28"/>
        </w:rPr>
        <w:t xml:space="preserve"> </w:t>
      </w:r>
      <w:r w:rsidR="00207254" w:rsidRPr="00932DE5">
        <w:rPr>
          <w:rFonts w:ascii="Times New Roman" w:hAnsi="Times New Roman"/>
          <w:color w:val="000000"/>
          <w:sz w:val="28"/>
          <w:szCs w:val="28"/>
        </w:rPr>
        <w:t>договоры,</w:t>
      </w:r>
      <w:r w:rsidR="00207254" w:rsidRPr="00932DE5">
        <w:rPr>
          <w:color w:val="000000"/>
        </w:rPr>
        <w:t> </w:t>
      </w:r>
      <w:r w:rsidR="00207254" w:rsidRPr="00932DE5">
        <w:rPr>
          <w:rFonts w:ascii="Times New Roman" w:hAnsi="Times New Roman"/>
          <w:color w:val="000000"/>
          <w:sz w:val="28"/>
          <w:szCs w:val="28"/>
        </w:rPr>
        <w:t> </w:t>
      </w:r>
      <w:r w:rsidR="00207254" w:rsidRPr="00630F2C">
        <w:rPr>
          <w:rFonts w:ascii="Times New Roman" w:hAnsi="Times New Roman" w:cs="Times New Roman"/>
          <w:sz w:val="28"/>
          <w:szCs w:val="28"/>
          <w:lang w:eastAsia="ru-RU"/>
        </w:rPr>
        <w:t>платежные и иные первичные документы, подтверждающие результаты финансово-хозяйст</w:t>
      </w:r>
      <w:r w:rsidR="00207254">
        <w:rPr>
          <w:rFonts w:ascii="Times New Roman" w:hAnsi="Times New Roman" w:cs="Times New Roman"/>
          <w:sz w:val="28"/>
          <w:szCs w:val="28"/>
          <w:lang w:eastAsia="ru-RU"/>
        </w:rPr>
        <w:t xml:space="preserve">венной деятельности предприятия, </w:t>
      </w:r>
      <w:r w:rsidR="00207254" w:rsidRPr="00932DE5">
        <w:rPr>
          <w:rFonts w:ascii="Times New Roman" w:hAnsi="Times New Roman"/>
          <w:color w:val="000000"/>
          <w:sz w:val="28"/>
          <w:szCs w:val="28"/>
        </w:rPr>
        <w:t xml:space="preserve">нормативно-правовые акты муниципального образования </w:t>
      </w:r>
      <w:r w:rsidR="00207254">
        <w:rPr>
          <w:rFonts w:ascii="Times New Roman" w:hAnsi="Times New Roman"/>
          <w:color w:val="000000"/>
          <w:sz w:val="28"/>
          <w:szCs w:val="28"/>
        </w:rPr>
        <w:t>Саракташский поссовет</w:t>
      </w:r>
      <w:r w:rsidR="00207254" w:rsidRPr="00932DE5">
        <w:rPr>
          <w:rFonts w:ascii="Times New Roman" w:hAnsi="Times New Roman"/>
          <w:color w:val="000000"/>
          <w:sz w:val="28"/>
          <w:szCs w:val="28"/>
        </w:rPr>
        <w:t>.</w:t>
      </w:r>
    </w:p>
    <w:p w:rsidR="00207254" w:rsidRDefault="00486361" w:rsidP="00486361">
      <w:pPr>
        <w:tabs>
          <w:tab w:val="left" w:pos="567"/>
          <w:tab w:val="left" w:pos="851"/>
          <w:tab w:val="left" w:pos="1134"/>
          <w:tab w:val="left" w:pos="2268"/>
          <w:tab w:val="left" w:pos="4395"/>
          <w:tab w:val="left" w:pos="4962"/>
          <w:tab w:val="left" w:pos="5103"/>
          <w:tab w:val="left" w:pos="7513"/>
          <w:tab w:val="left" w:pos="7655"/>
        </w:tabs>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sidR="00207254" w:rsidRPr="00B34730">
        <w:rPr>
          <w:rFonts w:ascii="Times New Roman" w:hAnsi="Times New Roman"/>
          <w:b/>
          <w:color w:val="000000"/>
          <w:sz w:val="28"/>
          <w:szCs w:val="28"/>
        </w:rPr>
        <w:t>Объект контрольного мероприятия:</w:t>
      </w:r>
      <w:r w:rsidR="00207254">
        <w:rPr>
          <w:rFonts w:ascii="Times New Roman" w:hAnsi="Times New Roman"/>
          <w:color w:val="000000"/>
          <w:sz w:val="28"/>
          <w:szCs w:val="28"/>
        </w:rPr>
        <w:t xml:space="preserve"> Муниципальное унитарное предприятие жилищно-коммунального хозяйства «Стимул» при муниципальном образовании Саракташский поссовет</w:t>
      </w:r>
      <w:r w:rsidR="00D645F3">
        <w:rPr>
          <w:rFonts w:ascii="Times New Roman" w:hAnsi="Times New Roman"/>
          <w:color w:val="000000"/>
          <w:sz w:val="28"/>
          <w:szCs w:val="28"/>
        </w:rPr>
        <w:t>.</w:t>
      </w:r>
      <w:r w:rsidR="00207254">
        <w:rPr>
          <w:rFonts w:ascii="Times New Roman" w:hAnsi="Times New Roman"/>
          <w:color w:val="000000"/>
          <w:sz w:val="28"/>
          <w:szCs w:val="28"/>
        </w:rPr>
        <w:t xml:space="preserve"> </w:t>
      </w:r>
    </w:p>
    <w:p w:rsidR="00207254" w:rsidRDefault="00486361" w:rsidP="00486361">
      <w:pPr>
        <w:tabs>
          <w:tab w:val="left" w:pos="567"/>
          <w:tab w:val="left" w:pos="1134"/>
        </w:tabs>
        <w:spacing w:after="0"/>
        <w:jc w:val="both"/>
        <w:rPr>
          <w:rFonts w:ascii="Times New Roman" w:hAnsi="Times New Roman"/>
          <w:bCs/>
          <w:color w:val="000000"/>
          <w:sz w:val="28"/>
          <w:szCs w:val="28"/>
        </w:rPr>
      </w:pPr>
      <w:r>
        <w:rPr>
          <w:rFonts w:ascii="Times New Roman" w:hAnsi="Times New Roman"/>
          <w:b/>
          <w:sz w:val="28"/>
          <w:szCs w:val="28"/>
        </w:rPr>
        <w:t xml:space="preserve">       </w:t>
      </w:r>
      <w:r w:rsidR="00207254">
        <w:rPr>
          <w:rFonts w:ascii="Times New Roman" w:hAnsi="Times New Roman"/>
          <w:b/>
          <w:sz w:val="28"/>
          <w:szCs w:val="28"/>
        </w:rPr>
        <w:t xml:space="preserve"> </w:t>
      </w:r>
      <w:r w:rsidR="00207254" w:rsidRPr="00E034EF">
        <w:rPr>
          <w:rFonts w:ascii="Times New Roman" w:hAnsi="Times New Roman"/>
          <w:b/>
          <w:sz w:val="28"/>
          <w:szCs w:val="28"/>
        </w:rPr>
        <w:t xml:space="preserve">Цель </w:t>
      </w:r>
      <w:r w:rsidR="00207254">
        <w:rPr>
          <w:rFonts w:ascii="Times New Roman" w:hAnsi="Times New Roman"/>
          <w:b/>
          <w:sz w:val="28"/>
          <w:szCs w:val="28"/>
        </w:rPr>
        <w:t>контрольного меропрятия</w:t>
      </w:r>
      <w:r w:rsidR="00207254" w:rsidRPr="00E034EF">
        <w:rPr>
          <w:rFonts w:ascii="Times New Roman" w:hAnsi="Times New Roman"/>
          <w:b/>
          <w:sz w:val="28"/>
          <w:szCs w:val="28"/>
        </w:rPr>
        <w:t>:</w:t>
      </w:r>
      <w:r w:rsidR="00207254" w:rsidRPr="00E034EF">
        <w:rPr>
          <w:rFonts w:ascii="Times New Roman" w:hAnsi="Times New Roman"/>
          <w:b/>
          <w:bCs/>
          <w:color w:val="000000"/>
          <w:sz w:val="28"/>
          <w:szCs w:val="28"/>
        </w:rPr>
        <w:t xml:space="preserve"> </w:t>
      </w:r>
      <w:r w:rsidR="00207254" w:rsidRPr="00E034EF">
        <w:rPr>
          <w:rFonts w:ascii="Times New Roman" w:hAnsi="Times New Roman"/>
          <w:bCs/>
          <w:color w:val="000000"/>
          <w:sz w:val="28"/>
          <w:szCs w:val="28"/>
        </w:rPr>
        <w:t>Проверка финансово-хозяйственной деятельности</w:t>
      </w:r>
      <w:r w:rsidR="00207254">
        <w:rPr>
          <w:rFonts w:ascii="Times New Roman" w:hAnsi="Times New Roman"/>
          <w:bCs/>
          <w:color w:val="000000"/>
          <w:sz w:val="28"/>
          <w:szCs w:val="28"/>
        </w:rPr>
        <w:t xml:space="preserve"> МУП </w:t>
      </w:r>
      <w:r w:rsidR="00207254" w:rsidRPr="00E034EF">
        <w:rPr>
          <w:rFonts w:ascii="Times New Roman" w:hAnsi="Times New Roman"/>
          <w:bCs/>
          <w:color w:val="000000"/>
          <w:sz w:val="28"/>
          <w:szCs w:val="28"/>
        </w:rPr>
        <w:t>ЖКХ «Стимул</w:t>
      </w:r>
      <w:r w:rsidR="00207254">
        <w:rPr>
          <w:rFonts w:ascii="Times New Roman" w:hAnsi="Times New Roman"/>
          <w:bCs/>
          <w:color w:val="000000"/>
          <w:sz w:val="28"/>
          <w:szCs w:val="28"/>
        </w:rPr>
        <w:t>» при муниципальном образовании Саракташский поссовет</w:t>
      </w:r>
      <w:r w:rsidR="00D645F3">
        <w:rPr>
          <w:rFonts w:ascii="Times New Roman" w:hAnsi="Times New Roman"/>
          <w:bCs/>
          <w:color w:val="000000"/>
          <w:sz w:val="28"/>
          <w:szCs w:val="28"/>
        </w:rPr>
        <w:t>.</w:t>
      </w:r>
    </w:p>
    <w:p w:rsidR="009B3531" w:rsidRDefault="009B3531" w:rsidP="00486361">
      <w:pPr>
        <w:pStyle w:val="Default"/>
        <w:spacing w:line="276" w:lineRule="auto"/>
      </w:pPr>
    </w:p>
    <w:p w:rsidR="009B3531" w:rsidRDefault="00486361" w:rsidP="00486361">
      <w:pPr>
        <w:pStyle w:val="Default"/>
        <w:tabs>
          <w:tab w:val="left" w:pos="567"/>
        </w:tabs>
        <w:spacing w:line="276" w:lineRule="auto"/>
        <w:jc w:val="both"/>
        <w:rPr>
          <w:sz w:val="28"/>
          <w:szCs w:val="28"/>
        </w:rPr>
      </w:pPr>
      <w:r>
        <w:lastRenderedPageBreak/>
        <w:t xml:space="preserve">          </w:t>
      </w:r>
      <w:r w:rsidR="009B3531">
        <w:rPr>
          <w:b/>
          <w:bCs/>
          <w:sz w:val="28"/>
          <w:szCs w:val="28"/>
        </w:rPr>
        <w:t>Методы контроля</w:t>
      </w:r>
      <w:r w:rsidR="009B3531">
        <w:rPr>
          <w:sz w:val="28"/>
          <w:szCs w:val="28"/>
        </w:rPr>
        <w:t xml:space="preserve">: 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207254" w:rsidRDefault="00207254" w:rsidP="00486361">
      <w:pPr>
        <w:spacing w:after="0"/>
        <w:ind w:firstLine="567"/>
        <w:jc w:val="both"/>
        <w:rPr>
          <w:rFonts w:ascii="Times New Roman" w:hAnsi="Times New Roman"/>
          <w:color w:val="000000"/>
          <w:sz w:val="28"/>
          <w:szCs w:val="28"/>
        </w:rPr>
      </w:pPr>
      <w:r w:rsidRPr="00B34730">
        <w:rPr>
          <w:rFonts w:ascii="Times New Roman" w:hAnsi="Times New Roman"/>
          <w:b/>
          <w:color w:val="000000"/>
          <w:sz w:val="28"/>
          <w:szCs w:val="28"/>
        </w:rPr>
        <w:t xml:space="preserve">Проверяемый период деятельности: </w:t>
      </w:r>
      <w:r>
        <w:rPr>
          <w:rFonts w:ascii="Times New Roman" w:hAnsi="Times New Roman"/>
          <w:color w:val="000000"/>
          <w:sz w:val="28"/>
          <w:szCs w:val="28"/>
        </w:rPr>
        <w:t>2017 год.</w:t>
      </w:r>
    </w:p>
    <w:p w:rsidR="00207254" w:rsidRDefault="00207254" w:rsidP="00486361">
      <w:pPr>
        <w:spacing w:after="0"/>
        <w:ind w:right="-6" w:firstLine="567"/>
        <w:jc w:val="both"/>
        <w:rPr>
          <w:rFonts w:ascii="Times New Roman" w:hAnsi="Times New Roman"/>
          <w:color w:val="000000"/>
          <w:sz w:val="28"/>
          <w:szCs w:val="28"/>
        </w:rPr>
      </w:pPr>
      <w:r w:rsidRPr="00932DE5">
        <w:rPr>
          <w:rFonts w:ascii="Times New Roman" w:hAnsi="Times New Roman"/>
          <w:b/>
          <w:bCs/>
          <w:color w:val="000000"/>
          <w:sz w:val="28"/>
          <w:szCs w:val="28"/>
        </w:rPr>
        <w:t xml:space="preserve">Срок </w:t>
      </w:r>
      <w:r>
        <w:rPr>
          <w:rFonts w:ascii="Times New Roman" w:hAnsi="Times New Roman"/>
          <w:b/>
          <w:bCs/>
          <w:color w:val="000000"/>
          <w:sz w:val="28"/>
          <w:szCs w:val="28"/>
        </w:rPr>
        <w:t xml:space="preserve">проведения </w:t>
      </w:r>
      <w:r w:rsidRPr="00932DE5">
        <w:rPr>
          <w:rFonts w:ascii="Times New Roman" w:hAnsi="Times New Roman"/>
          <w:b/>
          <w:bCs/>
          <w:color w:val="000000"/>
          <w:sz w:val="28"/>
          <w:szCs w:val="28"/>
        </w:rPr>
        <w:t>проверки:</w:t>
      </w:r>
      <w:r w:rsidRPr="00932DE5">
        <w:rPr>
          <w:rFonts w:ascii="Times New Roman" w:hAnsi="Times New Roman"/>
          <w:color w:val="000000"/>
          <w:sz w:val="28"/>
        </w:rPr>
        <w:t> </w:t>
      </w:r>
      <w:r w:rsidRPr="00932DE5">
        <w:rPr>
          <w:rFonts w:ascii="Times New Roman" w:hAnsi="Times New Roman"/>
          <w:color w:val="000000"/>
          <w:sz w:val="28"/>
          <w:szCs w:val="28"/>
        </w:rPr>
        <w:t>с 0</w:t>
      </w:r>
      <w:r>
        <w:rPr>
          <w:rFonts w:ascii="Times New Roman" w:hAnsi="Times New Roman"/>
          <w:color w:val="000000"/>
          <w:sz w:val="28"/>
          <w:szCs w:val="28"/>
        </w:rPr>
        <w:t>1 февраля по 26</w:t>
      </w:r>
      <w:r w:rsidRPr="00932DE5">
        <w:rPr>
          <w:rFonts w:ascii="Times New Roman" w:hAnsi="Times New Roman"/>
          <w:color w:val="000000"/>
          <w:sz w:val="28"/>
          <w:szCs w:val="28"/>
        </w:rPr>
        <w:t xml:space="preserve"> </w:t>
      </w:r>
      <w:r>
        <w:rPr>
          <w:rFonts w:ascii="Times New Roman" w:hAnsi="Times New Roman"/>
          <w:color w:val="000000"/>
          <w:sz w:val="28"/>
          <w:szCs w:val="28"/>
        </w:rPr>
        <w:t>февраля</w:t>
      </w:r>
      <w:r w:rsidRPr="00932DE5">
        <w:rPr>
          <w:rFonts w:ascii="Times New Roman" w:hAnsi="Times New Roman"/>
          <w:color w:val="000000"/>
          <w:sz w:val="28"/>
          <w:szCs w:val="28"/>
        </w:rPr>
        <w:t xml:space="preserve"> 201</w:t>
      </w:r>
      <w:r>
        <w:rPr>
          <w:rFonts w:ascii="Times New Roman" w:hAnsi="Times New Roman"/>
          <w:color w:val="000000"/>
          <w:sz w:val="28"/>
          <w:szCs w:val="28"/>
        </w:rPr>
        <w:t>8</w:t>
      </w:r>
      <w:r w:rsidRPr="00932DE5">
        <w:rPr>
          <w:rFonts w:ascii="Times New Roman" w:hAnsi="Times New Roman"/>
          <w:color w:val="000000"/>
          <w:sz w:val="28"/>
          <w:szCs w:val="28"/>
        </w:rPr>
        <w:t xml:space="preserve"> года.</w:t>
      </w:r>
    </w:p>
    <w:p w:rsidR="00207254" w:rsidRDefault="00207254" w:rsidP="00486361">
      <w:pPr>
        <w:spacing w:after="0"/>
        <w:ind w:firstLine="567"/>
        <w:jc w:val="both"/>
        <w:rPr>
          <w:rFonts w:ascii="Times New Roman" w:hAnsi="Times New Roman"/>
          <w:sz w:val="28"/>
          <w:szCs w:val="28"/>
        </w:rPr>
      </w:pPr>
      <w:r w:rsidRPr="00E034EF">
        <w:rPr>
          <w:rFonts w:ascii="Times New Roman" w:hAnsi="Times New Roman"/>
          <w:b/>
          <w:sz w:val="28"/>
        </w:rPr>
        <w:t xml:space="preserve">Ответственный исполнитель: </w:t>
      </w:r>
      <w:r w:rsidRPr="00E034EF">
        <w:rPr>
          <w:rFonts w:ascii="Times New Roman" w:hAnsi="Times New Roman"/>
          <w:sz w:val="28"/>
        </w:rPr>
        <w:t xml:space="preserve">председатель </w:t>
      </w:r>
      <w:r w:rsidRPr="00E034EF">
        <w:rPr>
          <w:rFonts w:ascii="Times New Roman" w:hAnsi="Times New Roman"/>
          <w:sz w:val="28"/>
          <w:szCs w:val="28"/>
        </w:rPr>
        <w:t>контрольно-счетного органа  «Счетная палата» муниципального образования Саракташский поссовет</w:t>
      </w:r>
      <w:r>
        <w:rPr>
          <w:rFonts w:ascii="Times New Roman" w:hAnsi="Times New Roman"/>
          <w:sz w:val="28"/>
          <w:szCs w:val="28"/>
        </w:rPr>
        <w:t xml:space="preserve"> Саракташского района Оренбургской области </w:t>
      </w:r>
      <w:r w:rsidRPr="00E034EF">
        <w:rPr>
          <w:rFonts w:ascii="Times New Roman" w:hAnsi="Times New Roman"/>
          <w:sz w:val="28"/>
          <w:szCs w:val="28"/>
        </w:rPr>
        <w:t xml:space="preserve"> – Л.А. Никонова </w:t>
      </w:r>
    </w:p>
    <w:p w:rsidR="001061AE" w:rsidRDefault="001061AE" w:rsidP="00486361">
      <w:pPr>
        <w:tabs>
          <w:tab w:val="left" w:pos="567"/>
        </w:tabs>
        <w:spacing w:after="0"/>
        <w:jc w:val="both"/>
        <w:rPr>
          <w:rFonts w:ascii="Times New Roman" w:eastAsia="Times New Roman" w:hAnsi="Times New Roman" w:cs="Times New Roman"/>
          <w:b/>
          <w:sz w:val="28"/>
          <w:szCs w:val="28"/>
        </w:rPr>
      </w:pPr>
      <w:r w:rsidRPr="001061AE">
        <w:rPr>
          <w:rFonts w:ascii="Times New Roman" w:eastAsia="Times New Roman" w:hAnsi="Times New Roman" w:cs="Times New Roman"/>
          <w:b/>
          <w:color w:val="FF0000"/>
          <w:sz w:val="28"/>
          <w:szCs w:val="28"/>
        </w:rPr>
        <w:t xml:space="preserve">        </w:t>
      </w:r>
      <w:r w:rsidRPr="001061AE">
        <w:rPr>
          <w:rFonts w:ascii="Times New Roman" w:eastAsia="Times New Roman" w:hAnsi="Times New Roman" w:cs="Times New Roman"/>
          <w:b/>
          <w:sz w:val="28"/>
          <w:szCs w:val="28"/>
        </w:rPr>
        <w:t>Перечень законодательных и нормативных правовых актов:</w:t>
      </w:r>
    </w:p>
    <w:p w:rsidR="00682E8A" w:rsidRDefault="00682E8A" w:rsidP="00486361">
      <w:pPr>
        <w:pStyle w:val="a4"/>
        <w:tabs>
          <w:tab w:val="left" w:pos="567"/>
        </w:tabs>
        <w:spacing w:before="0" w:beforeAutospacing="0" w:after="0" w:afterAutospacing="0" w:line="276" w:lineRule="auto"/>
        <w:jc w:val="both"/>
        <w:rPr>
          <w:sz w:val="28"/>
          <w:szCs w:val="28"/>
        </w:rPr>
      </w:pPr>
      <w:r w:rsidRPr="00486361">
        <w:rPr>
          <w:sz w:val="28"/>
          <w:szCs w:val="28"/>
        </w:rPr>
        <w:t xml:space="preserve">         </w:t>
      </w:r>
      <w:r w:rsidR="00486361" w:rsidRPr="00486361">
        <w:rPr>
          <w:sz w:val="28"/>
          <w:szCs w:val="28"/>
        </w:rPr>
        <w:t>-</w:t>
      </w:r>
      <w:r w:rsidRPr="00682E8A">
        <w:rPr>
          <w:sz w:val="28"/>
          <w:szCs w:val="28"/>
        </w:rPr>
        <w:t xml:space="preserve">Трудовой кодекс Российской Федерации (далее ТК РФ); </w:t>
      </w:r>
    </w:p>
    <w:p w:rsidR="00996C08" w:rsidRDefault="009B4BA6" w:rsidP="00486361">
      <w:pPr>
        <w:pStyle w:val="a4"/>
        <w:spacing w:before="0" w:beforeAutospacing="0" w:after="0" w:afterAutospacing="0" w:line="276" w:lineRule="auto"/>
        <w:jc w:val="both"/>
        <w:rPr>
          <w:color w:val="000000"/>
          <w:sz w:val="28"/>
          <w:szCs w:val="28"/>
        </w:rPr>
      </w:pPr>
      <w:r>
        <w:rPr>
          <w:sz w:val="28"/>
          <w:szCs w:val="28"/>
        </w:rPr>
        <w:t xml:space="preserve">         </w:t>
      </w:r>
      <w:r w:rsidR="00486361">
        <w:rPr>
          <w:sz w:val="28"/>
          <w:szCs w:val="28"/>
        </w:rPr>
        <w:t xml:space="preserve">- </w:t>
      </w:r>
      <w:r w:rsidRPr="00E456DA">
        <w:rPr>
          <w:sz w:val="28"/>
          <w:szCs w:val="28"/>
        </w:rPr>
        <w:t>Гражданск</w:t>
      </w:r>
      <w:r w:rsidR="00996C08">
        <w:rPr>
          <w:sz w:val="28"/>
          <w:szCs w:val="28"/>
        </w:rPr>
        <w:t>ий кодекс</w:t>
      </w:r>
      <w:r w:rsidRPr="00E456DA">
        <w:rPr>
          <w:sz w:val="28"/>
          <w:szCs w:val="28"/>
        </w:rPr>
        <w:t xml:space="preserve"> Р</w:t>
      </w:r>
      <w:r>
        <w:rPr>
          <w:sz w:val="28"/>
          <w:szCs w:val="28"/>
        </w:rPr>
        <w:t xml:space="preserve">оссийской </w:t>
      </w:r>
      <w:r w:rsidRPr="00E456DA">
        <w:rPr>
          <w:sz w:val="28"/>
          <w:szCs w:val="28"/>
        </w:rPr>
        <w:t>Ф</w:t>
      </w:r>
      <w:r>
        <w:rPr>
          <w:sz w:val="28"/>
          <w:szCs w:val="28"/>
        </w:rPr>
        <w:t>едерации</w:t>
      </w:r>
      <w:r w:rsidRPr="00E456DA">
        <w:rPr>
          <w:sz w:val="28"/>
          <w:szCs w:val="28"/>
        </w:rPr>
        <w:t xml:space="preserve"> </w:t>
      </w:r>
      <w:r>
        <w:rPr>
          <w:sz w:val="28"/>
          <w:szCs w:val="28"/>
        </w:rPr>
        <w:t>(далее ГК РФ);</w:t>
      </w:r>
      <w:r w:rsidR="00996C08" w:rsidRPr="00996C08">
        <w:rPr>
          <w:color w:val="000000"/>
          <w:sz w:val="28"/>
          <w:szCs w:val="28"/>
        </w:rPr>
        <w:t xml:space="preserve"> </w:t>
      </w:r>
    </w:p>
    <w:p w:rsidR="009B4BA6" w:rsidRPr="00682E8A" w:rsidRDefault="00996C08" w:rsidP="00486361">
      <w:pPr>
        <w:pStyle w:val="a4"/>
        <w:spacing w:before="0" w:beforeAutospacing="0" w:after="0" w:afterAutospacing="0" w:line="276" w:lineRule="auto"/>
        <w:jc w:val="both"/>
        <w:rPr>
          <w:sz w:val="28"/>
          <w:szCs w:val="28"/>
        </w:rPr>
      </w:pPr>
      <w:r>
        <w:rPr>
          <w:color w:val="000000"/>
          <w:sz w:val="28"/>
          <w:szCs w:val="28"/>
        </w:rPr>
        <w:t xml:space="preserve">         </w:t>
      </w:r>
      <w:r w:rsidR="00486361">
        <w:rPr>
          <w:color w:val="000000"/>
          <w:sz w:val="28"/>
          <w:szCs w:val="28"/>
        </w:rPr>
        <w:t xml:space="preserve">- </w:t>
      </w:r>
      <w:r>
        <w:rPr>
          <w:color w:val="000000"/>
          <w:sz w:val="28"/>
          <w:szCs w:val="28"/>
        </w:rPr>
        <w:t>Налоговый кодекс</w:t>
      </w:r>
      <w:r w:rsidRPr="009E7350">
        <w:rPr>
          <w:color w:val="000000"/>
          <w:sz w:val="28"/>
          <w:szCs w:val="28"/>
        </w:rPr>
        <w:t xml:space="preserve"> Р</w:t>
      </w:r>
      <w:r>
        <w:rPr>
          <w:color w:val="000000"/>
          <w:sz w:val="28"/>
          <w:szCs w:val="28"/>
        </w:rPr>
        <w:t>оссийской Федерации (далее НК РФ);</w:t>
      </w:r>
    </w:p>
    <w:p w:rsidR="001061AE" w:rsidRDefault="00682E8A" w:rsidP="00486361">
      <w:pPr>
        <w:pStyle w:val="a4"/>
        <w:spacing w:before="0" w:beforeAutospacing="0" w:after="0" w:afterAutospacing="0" w:line="276" w:lineRule="auto"/>
        <w:jc w:val="both"/>
        <w:rPr>
          <w:color w:val="000000"/>
          <w:sz w:val="28"/>
          <w:szCs w:val="28"/>
        </w:rPr>
      </w:pPr>
      <w:r>
        <w:rPr>
          <w:color w:val="000000"/>
          <w:sz w:val="28"/>
          <w:szCs w:val="28"/>
        </w:rPr>
        <w:t xml:space="preserve">         </w:t>
      </w:r>
      <w:r w:rsidR="00486361">
        <w:rPr>
          <w:color w:val="000000"/>
          <w:sz w:val="28"/>
          <w:szCs w:val="28"/>
        </w:rPr>
        <w:t xml:space="preserve">- </w:t>
      </w:r>
      <w:r w:rsidR="001061AE" w:rsidRPr="00682E8A">
        <w:rPr>
          <w:color w:val="000000"/>
          <w:sz w:val="28"/>
          <w:szCs w:val="28"/>
        </w:rPr>
        <w:t>Федеральный закон от 14.11.2002г. №161-ФЗ (ред. от 23.05.2016г.) «О государственных и муниципальных унитарных предприятиях»</w:t>
      </w:r>
      <w:r w:rsidR="00B1535B">
        <w:rPr>
          <w:color w:val="000000"/>
          <w:sz w:val="28"/>
          <w:szCs w:val="28"/>
        </w:rPr>
        <w:t xml:space="preserve"> </w:t>
      </w:r>
      <w:r w:rsidR="00B1535B" w:rsidRPr="00B1535B">
        <w:rPr>
          <w:sz w:val="28"/>
          <w:szCs w:val="28"/>
        </w:rPr>
        <w:t>(далее – Федеральный закон № 161-ФЗ)</w:t>
      </w:r>
      <w:r w:rsidR="001061AE" w:rsidRPr="00682E8A">
        <w:rPr>
          <w:color w:val="000000"/>
          <w:sz w:val="28"/>
          <w:szCs w:val="28"/>
        </w:rPr>
        <w:t>;</w:t>
      </w:r>
    </w:p>
    <w:p w:rsidR="00095754" w:rsidRPr="00682E8A" w:rsidRDefault="00095754" w:rsidP="00486361">
      <w:pPr>
        <w:pStyle w:val="a4"/>
        <w:spacing w:before="0" w:beforeAutospacing="0" w:after="0" w:afterAutospacing="0" w:line="276" w:lineRule="auto"/>
        <w:jc w:val="both"/>
        <w:rPr>
          <w:color w:val="000000"/>
          <w:sz w:val="28"/>
          <w:szCs w:val="28"/>
        </w:rPr>
      </w:pPr>
      <w:r>
        <w:rPr>
          <w:rStyle w:val="2"/>
          <w:sz w:val="28"/>
          <w:szCs w:val="28"/>
        </w:rPr>
        <w:t xml:space="preserve">         </w:t>
      </w:r>
      <w:r w:rsidR="00486361">
        <w:rPr>
          <w:rStyle w:val="2"/>
          <w:sz w:val="28"/>
          <w:szCs w:val="28"/>
        </w:rPr>
        <w:t xml:space="preserve">- </w:t>
      </w:r>
      <w:r w:rsidRPr="00E543B7">
        <w:rPr>
          <w:rStyle w:val="2"/>
          <w:sz w:val="28"/>
          <w:szCs w:val="28"/>
        </w:rPr>
        <w:t>Федеральн</w:t>
      </w:r>
      <w:r>
        <w:rPr>
          <w:rStyle w:val="2"/>
          <w:sz w:val="28"/>
          <w:szCs w:val="28"/>
        </w:rPr>
        <w:t>ый закон</w:t>
      </w:r>
      <w:r w:rsidRPr="00E543B7">
        <w:rPr>
          <w:rStyle w:val="2"/>
          <w:sz w:val="28"/>
          <w:szCs w:val="28"/>
        </w:rPr>
        <w:t xml:space="preserve"> от 06.10.20</w:t>
      </w:r>
      <w:r>
        <w:rPr>
          <w:rStyle w:val="2"/>
          <w:sz w:val="28"/>
          <w:szCs w:val="28"/>
        </w:rPr>
        <w:t>03 N131-ФЗ «</w:t>
      </w:r>
      <w:r w:rsidRPr="00E543B7">
        <w:rPr>
          <w:rStyle w:val="2"/>
          <w:sz w:val="28"/>
          <w:szCs w:val="28"/>
        </w:rPr>
        <w:t>Об общих принципах организации местного самоуправления в Российской Федерации</w:t>
      </w:r>
      <w:r>
        <w:rPr>
          <w:rStyle w:val="2"/>
          <w:sz w:val="28"/>
          <w:szCs w:val="28"/>
        </w:rPr>
        <w:t xml:space="preserve">» (далее - </w:t>
      </w:r>
      <w:r w:rsidRPr="00B1535B">
        <w:rPr>
          <w:sz w:val="28"/>
          <w:szCs w:val="28"/>
        </w:rPr>
        <w:t>Федеральный закон № 1</w:t>
      </w:r>
      <w:r>
        <w:rPr>
          <w:sz w:val="28"/>
          <w:szCs w:val="28"/>
        </w:rPr>
        <w:t>31</w:t>
      </w:r>
      <w:r w:rsidRPr="00B1535B">
        <w:rPr>
          <w:sz w:val="28"/>
          <w:szCs w:val="28"/>
        </w:rPr>
        <w:t>-ФЗ)</w:t>
      </w:r>
      <w:r w:rsidRPr="00682E8A">
        <w:rPr>
          <w:color w:val="000000"/>
          <w:sz w:val="28"/>
          <w:szCs w:val="28"/>
        </w:rPr>
        <w:t>;</w:t>
      </w:r>
    </w:p>
    <w:p w:rsidR="00682E8A" w:rsidRPr="00682E8A" w:rsidRDefault="00486361" w:rsidP="00486361">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 </w:t>
      </w:r>
      <w:r w:rsidR="00682E8A" w:rsidRPr="00682E8A">
        <w:rPr>
          <w:color w:val="000000"/>
          <w:sz w:val="28"/>
          <w:szCs w:val="28"/>
        </w:rPr>
        <w:t>Федеральный закон от 06.12.2011 года №402-ФЗ «О бухгалтерском учете»</w:t>
      </w:r>
      <w:r w:rsidR="00513330">
        <w:rPr>
          <w:color w:val="000000"/>
          <w:sz w:val="28"/>
          <w:szCs w:val="28"/>
        </w:rPr>
        <w:t xml:space="preserve"> (далее Федеральный закон №402-ФЗ)</w:t>
      </w:r>
      <w:r w:rsidR="00682E8A" w:rsidRPr="00682E8A">
        <w:rPr>
          <w:color w:val="000000"/>
          <w:sz w:val="28"/>
          <w:szCs w:val="28"/>
        </w:rPr>
        <w:t>;</w:t>
      </w:r>
    </w:p>
    <w:p w:rsidR="00682E8A" w:rsidRPr="00682E8A" w:rsidRDefault="00486361" w:rsidP="00486361">
      <w:pPr>
        <w:pStyle w:val="a4"/>
        <w:spacing w:before="0" w:beforeAutospacing="0" w:after="0" w:afterAutospacing="0" w:line="276" w:lineRule="auto"/>
        <w:jc w:val="both"/>
        <w:rPr>
          <w:color w:val="000000"/>
          <w:sz w:val="28"/>
          <w:szCs w:val="28"/>
        </w:rPr>
      </w:pPr>
      <w:r>
        <w:rPr>
          <w:color w:val="000000"/>
          <w:sz w:val="28"/>
          <w:szCs w:val="28"/>
        </w:rPr>
        <w:t xml:space="preserve">          - </w:t>
      </w:r>
      <w:r w:rsidR="00682E8A" w:rsidRPr="00682E8A">
        <w:rPr>
          <w:color w:val="000000"/>
          <w:sz w:val="28"/>
          <w:szCs w:val="28"/>
        </w:rPr>
        <w:t>Положения о бухгалтерском учете;</w:t>
      </w:r>
    </w:p>
    <w:p w:rsidR="00682E8A" w:rsidRPr="00682E8A" w:rsidRDefault="00486361" w:rsidP="00486361">
      <w:pPr>
        <w:pStyle w:val="a4"/>
        <w:tabs>
          <w:tab w:val="left" w:pos="709"/>
        </w:tabs>
        <w:spacing w:before="0" w:beforeAutospacing="0" w:after="0" w:afterAutospacing="0" w:line="276" w:lineRule="auto"/>
        <w:jc w:val="both"/>
        <w:rPr>
          <w:color w:val="000000"/>
          <w:sz w:val="28"/>
          <w:szCs w:val="28"/>
        </w:rPr>
      </w:pPr>
      <w:r>
        <w:rPr>
          <w:color w:val="000000"/>
          <w:sz w:val="28"/>
          <w:szCs w:val="28"/>
        </w:rPr>
        <w:t xml:space="preserve">          - </w:t>
      </w:r>
      <w:r w:rsidR="00682E8A" w:rsidRPr="00682E8A">
        <w:rPr>
          <w:color w:val="000000"/>
          <w:sz w:val="28"/>
          <w:szCs w:val="28"/>
        </w:rPr>
        <w:t>Устав предприятия;</w:t>
      </w:r>
    </w:p>
    <w:p w:rsidR="00682E8A" w:rsidRDefault="00486361" w:rsidP="00486361">
      <w:pPr>
        <w:pStyle w:val="a4"/>
        <w:spacing w:before="0" w:beforeAutospacing="0" w:after="0" w:afterAutospacing="0" w:line="276" w:lineRule="auto"/>
        <w:jc w:val="both"/>
        <w:rPr>
          <w:color w:val="000000"/>
          <w:sz w:val="28"/>
          <w:szCs w:val="28"/>
        </w:rPr>
      </w:pPr>
      <w:r>
        <w:rPr>
          <w:color w:val="000000"/>
          <w:sz w:val="28"/>
          <w:szCs w:val="28"/>
        </w:rPr>
        <w:t xml:space="preserve">        </w:t>
      </w:r>
      <w:r w:rsidR="00682E8A">
        <w:rPr>
          <w:color w:val="000000"/>
          <w:sz w:val="28"/>
          <w:szCs w:val="28"/>
        </w:rPr>
        <w:t xml:space="preserve">  </w:t>
      </w:r>
      <w:r>
        <w:rPr>
          <w:color w:val="000000"/>
          <w:sz w:val="28"/>
          <w:szCs w:val="28"/>
        </w:rPr>
        <w:t xml:space="preserve">- </w:t>
      </w:r>
      <w:r w:rsidR="00682E8A" w:rsidRPr="00682E8A">
        <w:rPr>
          <w:color w:val="000000"/>
          <w:sz w:val="28"/>
          <w:szCs w:val="28"/>
        </w:rPr>
        <w:t>Положение об оплате труда работников МУП ЖКХ «Стимул»</w:t>
      </w:r>
      <w:r w:rsidR="00A2056E">
        <w:rPr>
          <w:color w:val="000000"/>
          <w:sz w:val="28"/>
          <w:szCs w:val="28"/>
        </w:rPr>
        <w:t>;</w:t>
      </w:r>
    </w:p>
    <w:p w:rsidR="009B3531" w:rsidRPr="00682E8A" w:rsidRDefault="009B3531" w:rsidP="00486361">
      <w:pPr>
        <w:pStyle w:val="a4"/>
        <w:spacing w:before="0" w:beforeAutospacing="0" w:after="0" w:afterAutospacing="0" w:line="276" w:lineRule="auto"/>
        <w:jc w:val="both"/>
        <w:rPr>
          <w:color w:val="000000"/>
          <w:sz w:val="28"/>
          <w:szCs w:val="28"/>
        </w:rPr>
      </w:pPr>
    </w:p>
    <w:p w:rsidR="00932DE5" w:rsidRPr="006B2071" w:rsidRDefault="00932DE5" w:rsidP="00486361">
      <w:pPr>
        <w:pStyle w:val="ac"/>
        <w:numPr>
          <w:ilvl w:val="0"/>
          <w:numId w:val="11"/>
        </w:numPr>
        <w:jc w:val="center"/>
        <w:rPr>
          <w:rFonts w:ascii="Calibri" w:eastAsia="Times New Roman" w:hAnsi="Calibri" w:cs="Times New Roman"/>
          <w:color w:val="000000"/>
        </w:rPr>
      </w:pPr>
      <w:r w:rsidRPr="006B2071">
        <w:rPr>
          <w:rFonts w:ascii="Times New Roman" w:eastAsia="Times New Roman" w:hAnsi="Times New Roman" w:cs="Times New Roman"/>
          <w:b/>
          <w:bCs/>
          <w:color w:val="000000"/>
          <w:sz w:val="28"/>
          <w:szCs w:val="28"/>
        </w:rPr>
        <w:t>Краткая информация об объекте контрольного мероприятия</w:t>
      </w:r>
    </w:p>
    <w:p w:rsidR="00043771" w:rsidRDefault="009B3531" w:rsidP="00D30DB4">
      <w:pPr>
        <w:tabs>
          <w:tab w:val="left" w:pos="567"/>
        </w:tabs>
        <w:autoSpaceDE w:val="0"/>
        <w:autoSpaceDN w:val="0"/>
        <w:adjustRightInd w:val="0"/>
        <w:spacing w:after="0"/>
        <w:jc w:val="both"/>
        <w:rPr>
          <w:rFonts w:ascii="Times New Roman" w:hAnsi="Times New Roman" w:cs="Times New Roman"/>
          <w:sz w:val="28"/>
          <w:szCs w:val="28"/>
        </w:rPr>
      </w:pPr>
      <w:r>
        <w:rPr>
          <w:rFonts w:eastAsia="TimesNewRomanPSMT"/>
          <w:sz w:val="28"/>
          <w:szCs w:val="28"/>
        </w:rPr>
        <w:t xml:space="preserve">         </w:t>
      </w:r>
      <w:r w:rsidRPr="00043771">
        <w:rPr>
          <w:rFonts w:ascii="Times New Roman" w:hAnsi="Times New Roman" w:cs="Times New Roman"/>
          <w:sz w:val="28"/>
          <w:szCs w:val="28"/>
        </w:rPr>
        <w:t>М</w:t>
      </w:r>
      <w:r w:rsidR="0068137B" w:rsidRPr="00043771">
        <w:rPr>
          <w:rFonts w:ascii="Times New Roman" w:hAnsi="Times New Roman" w:cs="Times New Roman"/>
          <w:sz w:val="28"/>
          <w:szCs w:val="28"/>
        </w:rPr>
        <w:t xml:space="preserve">УП ЖКХ «Стимул» </w:t>
      </w:r>
      <w:r w:rsidR="004C2F3F">
        <w:rPr>
          <w:rFonts w:ascii="Times New Roman" w:hAnsi="Times New Roman" w:cs="Times New Roman"/>
          <w:sz w:val="28"/>
          <w:szCs w:val="28"/>
        </w:rPr>
        <w:t xml:space="preserve">(далее – Предприятие) </w:t>
      </w:r>
      <w:r w:rsidRPr="00043771">
        <w:rPr>
          <w:rFonts w:ascii="Times New Roman" w:hAnsi="Times New Roman" w:cs="Times New Roman"/>
          <w:sz w:val="28"/>
          <w:szCs w:val="28"/>
        </w:rPr>
        <w:t xml:space="preserve">осуществляет свою деятельность на основании Устава. Устав </w:t>
      </w:r>
      <w:r w:rsidR="00A165F5" w:rsidRPr="00043771">
        <w:rPr>
          <w:rFonts w:ascii="Times New Roman" w:hAnsi="Times New Roman" w:cs="Times New Roman"/>
          <w:sz w:val="28"/>
          <w:szCs w:val="28"/>
        </w:rPr>
        <w:t>утвержден</w:t>
      </w:r>
      <w:r w:rsidR="00093E05" w:rsidRPr="00043771">
        <w:rPr>
          <w:rFonts w:ascii="Times New Roman" w:hAnsi="Times New Roman" w:cs="Times New Roman"/>
          <w:sz w:val="28"/>
          <w:szCs w:val="28"/>
        </w:rPr>
        <w:t xml:space="preserve"> решением Совета депутатов муниципального образования Саракташский поссовет от 24.06.2011г. №40 (с изменениями от 28.11.2017г. №173, от 06.02.2018г. №183)</w:t>
      </w:r>
      <w:r w:rsidRPr="00043771">
        <w:rPr>
          <w:rFonts w:ascii="Times New Roman" w:hAnsi="Times New Roman" w:cs="Times New Roman"/>
          <w:sz w:val="28"/>
          <w:szCs w:val="28"/>
        </w:rPr>
        <w:t xml:space="preserve">. </w:t>
      </w:r>
    </w:p>
    <w:p w:rsidR="004C2F3F" w:rsidRPr="00043771" w:rsidRDefault="004C2F3F" w:rsidP="0048636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3771">
        <w:rPr>
          <w:rFonts w:ascii="Times New Roman" w:hAnsi="Times New Roman" w:cs="Times New Roman"/>
          <w:sz w:val="28"/>
          <w:szCs w:val="28"/>
        </w:rPr>
        <w:t>Предприятие создано без ограничения срока.</w:t>
      </w:r>
    </w:p>
    <w:p w:rsidR="00043771" w:rsidRPr="009B3531" w:rsidRDefault="00043771" w:rsidP="00D30DB4">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D30DB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Согласно п.1.7., п.1.11. главы 1 Устава </w:t>
      </w:r>
      <w:r w:rsidRPr="009B3531">
        <w:rPr>
          <w:rFonts w:ascii="Times New Roman" w:eastAsia="TimesNewRomanPSMT" w:hAnsi="Times New Roman" w:cs="Times New Roman"/>
          <w:sz w:val="28"/>
          <w:szCs w:val="28"/>
        </w:rPr>
        <w:t>Предприятие является юридическим лицом,</w:t>
      </w:r>
      <w:r>
        <w:rPr>
          <w:rFonts w:ascii="Times New Roman" w:eastAsia="TimesNewRomanPSMT" w:hAnsi="Times New Roman" w:cs="Times New Roman"/>
          <w:sz w:val="28"/>
          <w:szCs w:val="28"/>
        </w:rPr>
        <w:t xml:space="preserve"> обладает всеми правами и несет все обязанности юридического лица, предусмотренные действующим законодательством Российской Федерации. Имеет само</w:t>
      </w:r>
      <w:r w:rsidRPr="009B3531">
        <w:rPr>
          <w:rFonts w:ascii="Times New Roman" w:eastAsia="TimesNewRomanPSMT" w:hAnsi="Times New Roman" w:cs="Times New Roman"/>
          <w:sz w:val="28"/>
          <w:szCs w:val="28"/>
        </w:rPr>
        <w:t>стоятельный</w:t>
      </w:r>
      <w:r>
        <w:rPr>
          <w:rFonts w:ascii="Times New Roman" w:eastAsia="TimesNewRomanPSMT" w:hAnsi="Times New Roman" w:cs="Times New Roman"/>
          <w:sz w:val="28"/>
          <w:szCs w:val="28"/>
        </w:rPr>
        <w:t xml:space="preserve"> </w:t>
      </w:r>
      <w:r w:rsidRPr="009B3531">
        <w:rPr>
          <w:rFonts w:ascii="Times New Roman" w:eastAsia="TimesNewRomanPSMT" w:hAnsi="Times New Roman" w:cs="Times New Roman"/>
          <w:sz w:val="28"/>
          <w:szCs w:val="28"/>
        </w:rPr>
        <w:t>баланс, расчетный и иные счета в банк</w:t>
      </w:r>
      <w:r w:rsidR="0088304D">
        <w:rPr>
          <w:rFonts w:ascii="Times New Roman" w:eastAsia="TimesNewRomanPSMT" w:hAnsi="Times New Roman" w:cs="Times New Roman"/>
          <w:sz w:val="28"/>
          <w:szCs w:val="28"/>
        </w:rPr>
        <w:t>ах</w:t>
      </w:r>
      <w:r w:rsidRPr="009B3531">
        <w:rPr>
          <w:rFonts w:ascii="Times New Roman" w:eastAsia="TimesNewRomanPSMT" w:hAnsi="Times New Roman" w:cs="Times New Roman"/>
          <w:sz w:val="28"/>
          <w:szCs w:val="28"/>
        </w:rPr>
        <w:t>, штамп</w:t>
      </w:r>
      <w:r w:rsidR="0088304D">
        <w:rPr>
          <w:rFonts w:ascii="Times New Roman" w:eastAsia="TimesNewRomanPSMT" w:hAnsi="Times New Roman" w:cs="Times New Roman"/>
          <w:sz w:val="28"/>
          <w:szCs w:val="28"/>
        </w:rPr>
        <w:t>ы и</w:t>
      </w:r>
      <w:r w:rsidRPr="009B3531">
        <w:rPr>
          <w:rFonts w:ascii="Times New Roman" w:eastAsia="TimesNewRomanPSMT" w:hAnsi="Times New Roman" w:cs="Times New Roman"/>
          <w:sz w:val="28"/>
          <w:szCs w:val="28"/>
        </w:rPr>
        <w:t xml:space="preserve"> бланки</w:t>
      </w:r>
      <w:r w:rsidR="0088304D">
        <w:rPr>
          <w:rFonts w:ascii="Times New Roman" w:eastAsia="TimesNewRomanPSMT" w:hAnsi="Times New Roman" w:cs="Times New Roman"/>
          <w:sz w:val="28"/>
          <w:szCs w:val="28"/>
        </w:rPr>
        <w:t xml:space="preserve"> со своим фирменным наименованием. </w:t>
      </w:r>
    </w:p>
    <w:p w:rsidR="003327DB" w:rsidRDefault="0088304D" w:rsidP="004C2F3F">
      <w:pPr>
        <w:pStyle w:val="Default"/>
        <w:spacing w:line="276" w:lineRule="auto"/>
        <w:jc w:val="both"/>
        <w:rPr>
          <w:sz w:val="28"/>
          <w:szCs w:val="28"/>
        </w:rPr>
      </w:pPr>
      <w:r>
        <w:rPr>
          <w:rFonts w:eastAsia="TimesNewRomanPSMT"/>
          <w:sz w:val="28"/>
          <w:szCs w:val="28"/>
        </w:rPr>
        <w:t xml:space="preserve">        </w:t>
      </w:r>
      <w:r w:rsidR="001F32D3">
        <w:rPr>
          <w:rFonts w:eastAsia="TimesNewRomanPSMT"/>
          <w:sz w:val="28"/>
          <w:szCs w:val="28"/>
        </w:rPr>
        <w:t xml:space="preserve">Учредителем Предприятия является </w:t>
      </w:r>
      <w:r w:rsidR="001F32D3">
        <w:rPr>
          <w:sz w:val="28"/>
          <w:szCs w:val="28"/>
        </w:rPr>
        <w:t xml:space="preserve">– </w:t>
      </w:r>
      <w:r w:rsidR="001F32D3" w:rsidRPr="000C4730">
        <w:rPr>
          <w:sz w:val="28"/>
          <w:szCs w:val="28"/>
        </w:rPr>
        <w:t>Администрация</w:t>
      </w:r>
      <w:r w:rsidR="001F32D3">
        <w:rPr>
          <w:sz w:val="28"/>
          <w:szCs w:val="28"/>
        </w:rPr>
        <w:t xml:space="preserve"> </w:t>
      </w:r>
      <w:r w:rsidR="001F32D3" w:rsidRPr="001F32D3">
        <w:rPr>
          <w:sz w:val="28"/>
          <w:szCs w:val="28"/>
        </w:rPr>
        <w:t>муниципального образования Саракташский поссовет.</w:t>
      </w:r>
    </w:p>
    <w:p w:rsidR="00043771" w:rsidRDefault="003327DB" w:rsidP="00043771">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В </w:t>
      </w:r>
      <w:r w:rsidR="008A5F69">
        <w:rPr>
          <w:rFonts w:ascii="Times New Roman" w:eastAsia="TimesNewRomanPSMT" w:hAnsi="Times New Roman" w:cs="Times New Roman"/>
          <w:sz w:val="28"/>
          <w:szCs w:val="28"/>
        </w:rPr>
        <w:t>соответствии</w:t>
      </w:r>
      <w:r>
        <w:rPr>
          <w:rFonts w:ascii="Times New Roman" w:eastAsia="TimesNewRomanPSMT" w:hAnsi="Times New Roman" w:cs="Times New Roman"/>
          <w:sz w:val="28"/>
          <w:szCs w:val="28"/>
        </w:rPr>
        <w:t xml:space="preserve"> с п.3.1. главы 3 Устава и</w:t>
      </w:r>
      <w:r w:rsidR="00043771" w:rsidRPr="009B3531">
        <w:rPr>
          <w:rFonts w:ascii="Times New Roman" w:eastAsia="TimesNewRomanPSMT" w:hAnsi="Times New Roman" w:cs="Times New Roman"/>
          <w:sz w:val="28"/>
          <w:szCs w:val="28"/>
        </w:rPr>
        <w:t>мущество</w:t>
      </w:r>
      <w:r>
        <w:rPr>
          <w:rFonts w:ascii="Times New Roman" w:eastAsia="TimesNewRomanPSMT" w:hAnsi="Times New Roman" w:cs="Times New Roman"/>
          <w:sz w:val="28"/>
          <w:szCs w:val="28"/>
        </w:rPr>
        <w:t>, закрепленное за П</w:t>
      </w:r>
      <w:r w:rsidR="00043771" w:rsidRPr="009B3531">
        <w:rPr>
          <w:rFonts w:ascii="Times New Roman" w:eastAsia="TimesNewRomanPSMT" w:hAnsi="Times New Roman" w:cs="Times New Roman"/>
          <w:sz w:val="28"/>
          <w:szCs w:val="28"/>
        </w:rPr>
        <w:t>редприяти</w:t>
      </w:r>
      <w:r>
        <w:rPr>
          <w:rFonts w:ascii="Times New Roman" w:eastAsia="TimesNewRomanPSMT" w:hAnsi="Times New Roman" w:cs="Times New Roman"/>
          <w:sz w:val="28"/>
          <w:szCs w:val="28"/>
        </w:rPr>
        <w:t xml:space="preserve">ем, принадлежит </w:t>
      </w:r>
      <w:r w:rsidR="006977B8">
        <w:rPr>
          <w:rFonts w:ascii="Times New Roman" w:eastAsia="TimesNewRomanPSMT" w:hAnsi="Times New Roman" w:cs="Times New Roman"/>
          <w:sz w:val="28"/>
          <w:szCs w:val="28"/>
        </w:rPr>
        <w:t>ему</w:t>
      </w:r>
      <w:r>
        <w:rPr>
          <w:rFonts w:ascii="Times New Roman" w:eastAsia="TimesNewRomanPSMT" w:hAnsi="Times New Roman" w:cs="Times New Roman"/>
          <w:sz w:val="28"/>
          <w:szCs w:val="28"/>
        </w:rPr>
        <w:t xml:space="preserve"> на праве хозяйственного ве</w:t>
      </w:r>
      <w:r w:rsidR="008A5F69">
        <w:rPr>
          <w:rFonts w:ascii="Times New Roman" w:eastAsia="TimesNewRomanPSMT" w:hAnsi="Times New Roman" w:cs="Times New Roman"/>
          <w:sz w:val="28"/>
          <w:szCs w:val="28"/>
        </w:rPr>
        <w:t>д</w:t>
      </w:r>
      <w:r>
        <w:rPr>
          <w:rFonts w:ascii="Times New Roman" w:eastAsia="TimesNewRomanPSMT" w:hAnsi="Times New Roman" w:cs="Times New Roman"/>
          <w:sz w:val="28"/>
          <w:szCs w:val="28"/>
        </w:rPr>
        <w:t xml:space="preserve">ения, </w:t>
      </w:r>
      <w:r>
        <w:rPr>
          <w:rFonts w:ascii="Times New Roman" w:eastAsia="TimesNewRomanPSMT" w:hAnsi="Times New Roman" w:cs="Times New Roman"/>
          <w:sz w:val="28"/>
          <w:szCs w:val="28"/>
        </w:rPr>
        <w:lastRenderedPageBreak/>
        <w:t>отражается на его самостоятельном балансе и</w:t>
      </w:r>
      <w:r w:rsidR="00043771" w:rsidRPr="009B3531">
        <w:rPr>
          <w:rFonts w:ascii="Times New Roman" w:eastAsia="TimesNewRomanPSMT" w:hAnsi="Times New Roman" w:cs="Times New Roman"/>
          <w:sz w:val="28"/>
          <w:szCs w:val="28"/>
        </w:rPr>
        <w:t xml:space="preserve"> является </w:t>
      </w:r>
      <w:r>
        <w:rPr>
          <w:rFonts w:ascii="Times New Roman" w:eastAsia="TimesNewRomanPSMT" w:hAnsi="Times New Roman" w:cs="Times New Roman"/>
          <w:sz w:val="28"/>
          <w:szCs w:val="28"/>
        </w:rPr>
        <w:t xml:space="preserve">муниципальной </w:t>
      </w:r>
      <w:r w:rsidR="00043771" w:rsidRPr="009B3531">
        <w:rPr>
          <w:rFonts w:ascii="Times New Roman" w:eastAsia="TimesNewRomanPSMT" w:hAnsi="Times New Roman" w:cs="Times New Roman"/>
          <w:sz w:val="28"/>
          <w:szCs w:val="28"/>
        </w:rPr>
        <w:t xml:space="preserve">собственностью </w:t>
      </w:r>
      <w:r>
        <w:rPr>
          <w:rFonts w:ascii="Times New Roman" w:eastAsia="TimesNewRomanPSMT" w:hAnsi="Times New Roman" w:cs="Times New Roman"/>
          <w:sz w:val="28"/>
          <w:szCs w:val="28"/>
        </w:rPr>
        <w:t xml:space="preserve"> Саракташского поссовета. </w:t>
      </w:r>
    </w:p>
    <w:p w:rsidR="007F53FA" w:rsidRPr="00D30DB4" w:rsidRDefault="00D30DB4" w:rsidP="00D30DB4">
      <w:pPr>
        <w:tabs>
          <w:tab w:val="left" w:pos="567"/>
        </w:tabs>
        <w:autoSpaceDE w:val="0"/>
        <w:autoSpaceDN w:val="0"/>
        <w:adjustRightInd w:val="0"/>
        <w:ind w:firstLine="200"/>
        <w:jc w:val="both"/>
        <w:rPr>
          <w:rFonts w:ascii="Times New Roman" w:eastAsia="TimesNewRomanPSMT" w:hAnsi="Times New Roman" w:cs="Times New Roman"/>
          <w:b/>
          <w:i/>
          <w:sz w:val="28"/>
          <w:szCs w:val="28"/>
        </w:rPr>
      </w:pPr>
      <w:r>
        <w:rPr>
          <w:rFonts w:ascii="Times New Roman" w:hAnsi="Times New Roman" w:cs="Times New Roman"/>
          <w:sz w:val="28"/>
          <w:szCs w:val="28"/>
        </w:rPr>
        <w:t xml:space="preserve">     </w:t>
      </w:r>
      <w:r w:rsidR="007F53FA" w:rsidRPr="004C2F3F">
        <w:rPr>
          <w:rFonts w:ascii="Times New Roman" w:hAnsi="Times New Roman" w:cs="Times New Roman"/>
          <w:sz w:val="28"/>
          <w:szCs w:val="28"/>
        </w:rPr>
        <w:t>Уставный фонд муниципального предприятия  сформирован за счет муниципального имущества в сумме 287 500,00 руб</w:t>
      </w:r>
      <w:r w:rsidR="007420F4">
        <w:rPr>
          <w:rFonts w:ascii="Times New Roman" w:hAnsi="Times New Roman" w:cs="Times New Roman"/>
          <w:sz w:val="28"/>
          <w:szCs w:val="28"/>
        </w:rPr>
        <w:t xml:space="preserve">лей, </w:t>
      </w:r>
      <w:r w:rsidR="007420F4" w:rsidRPr="00856D1B">
        <w:rPr>
          <w:rFonts w:ascii="Times New Roman" w:hAnsi="Times New Roman" w:cs="Times New Roman"/>
          <w:sz w:val="28"/>
          <w:szCs w:val="28"/>
        </w:rPr>
        <w:t>что составляет менее 1000 минимальных размеров оплаты труда, установленных статьей 12 Федерального Закона №161-ФЗ.</w:t>
      </w:r>
      <w:r w:rsidR="00856D1B" w:rsidRPr="00856D1B">
        <w:rPr>
          <w:rFonts w:ascii="Times New Roman" w:hAnsi="Times New Roman" w:cs="Times New Roman"/>
          <w:sz w:val="28"/>
          <w:szCs w:val="28"/>
        </w:rPr>
        <w:t xml:space="preserve"> Согласно нормам данной статьи </w:t>
      </w:r>
      <w:r w:rsidR="00856D1B">
        <w:rPr>
          <w:rFonts w:ascii="Times New Roman" w:hAnsi="Times New Roman" w:cs="Times New Roman"/>
          <w:sz w:val="28"/>
          <w:szCs w:val="28"/>
        </w:rPr>
        <w:t>р</w:t>
      </w:r>
      <w:r w:rsidR="00856D1B" w:rsidRPr="00856D1B">
        <w:rPr>
          <w:rFonts w:ascii="Times New Roman" w:hAnsi="Times New Roman" w:cs="Times New Roman"/>
          <w:color w:val="000000"/>
          <w:sz w:val="28"/>
          <w:szCs w:val="28"/>
          <w:shd w:val="clear" w:color="auto" w:fill="FFFFFF"/>
        </w:rPr>
        <w:t>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r w:rsidR="00856D1B">
        <w:rPr>
          <w:rFonts w:ascii="Times New Roman" w:hAnsi="Times New Roman" w:cs="Times New Roman"/>
          <w:color w:val="000000"/>
          <w:sz w:val="28"/>
          <w:szCs w:val="28"/>
          <w:shd w:val="clear" w:color="auto" w:fill="FFFFFF"/>
        </w:rPr>
        <w:t xml:space="preserve"> </w:t>
      </w:r>
      <w:r w:rsidR="007F53FA" w:rsidRPr="00D30DB4">
        <w:rPr>
          <w:rFonts w:ascii="Times New Roman" w:eastAsia="TimesNewRomanPSMT" w:hAnsi="Times New Roman" w:cs="Times New Roman"/>
          <w:b/>
          <w:i/>
          <w:sz w:val="28"/>
          <w:szCs w:val="28"/>
        </w:rPr>
        <w:t>В проверяемом периоде размер уставного капитала не изменялся.</w:t>
      </w:r>
    </w:p>
    <w:p w:rsidR="00043771" w:rsidRDefault="00082A69" w:rsidP="00D30DB4">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D30DB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Ю</w:t>
      </w:r>
      <w:r w:rsidR="00975112">
        <w:rPr>
          <w:rFonts w:ascii="Times New Roman" w:eastAsia="TimesNewRomanPSMT" w:hAnsi="Times New Roman" w:cs="Times New Roman"/>
          <w:sz w:val="28"/>
          <w:szCs w:val="28"/>
        </w:rPr>
        <w:t>ридический адрес</w:t>
      </w:r>
      <w:r w:rsidR="008A5F69">
        <w:rPr>
          <w:rFonts w:ascii="Times New Roman" w:eastAsia="TimesNewRomanPSMT" w:hAnsi="Times New Roman" w:cs="Times New Roman"/>
          <w:sz w:val="28"/>
          <w:szCs w:val="28"/>
        </w:rPr>
        <w:t>: 462 100, Оренбургская область, Саракташский район</w:t>
      </w:r>
      <w:r w:rsidR="00043771" w:rsidRPr="009B3531">
        <w:rPr>
          <w:rFonts w:ascii="Times New Roman" w:eastAsia="TimesNewRomanPSMT" w:hAnsi="Times New Roman" w:cs="Times New Roman"/>
          <w:sz w:val="28"/>
          <w:szCs w:val="28"/>
        </w:rPr>
        <w:t xml:space="preserve">, </w:t>
      </w:r>
      <w:r w:rsidR="008A5F69">
        <w:rPr>
          <w:rFonts w:ascii="Times New Roman" w:eastAsia="TimesNewRomanPSMT" w:hAnsi="Times New Roman" w:cs="Times New Roman"/>
          <w:sz w:val="28"/>
          <w:szCs w:val="28"/>
        </w:rPr>
        <w:t xml:space="preserve">п.Саракташ, </w:t>
      </w:r>
      <w:r w:rsidR="00043771" w:rsidRPr="009B3531">
        <w:rPr>
          <w:rFonts w:ascii="Times New Roman" w:eastAsia="TimesNewRomanPSMT" w:hAnsi="Times New Roman" w:cs="Times New Roman"/>
          <w:sz w:val="28"/>
          <w:szCs w:val="28"/>
        </w:rPr>
        <w:t>ул. П</w:t>
      </w:r>
      <w:r w:rsidR="008A5F69">
        <w:rPr>
          <w:rFonts w:ascii="Times New Roman" w:eastAsia="TimesNewRomanPSMT" w:hAnsi="Times New Roman" w:cs="Times New Roman"/>
          <w:sz w:val="28"/>
          <w:szCs w:val="28"/>
        </w:rPr>
        <w:t>обеды</w:t>
      </w:r>
      <w:r w:rsidR="00043771" w:rsidRPr="009B3531">
        <w:rPr>
          <w:rFonts w:ascii="Times New Roman" w:eastAsia="TimesNewRomanPSMT" w:hAnsi="Times New Roman" w:cs="Times New Roman"/>
          <w:sz w:val="28"/>
          <w:szCs w:val="28"/>
        </w:rPr>
        <w:t xml:space="preserve">, </w:t>
      </w:r>
      <w:r w:rsidR="00975112">
        <w:rPr>
          <w:rFonts w:ascii="Times New Roman" w:eastAsia="TimesNewRomanPSMT" w:hAnsi="Times New Roman" w:cs="Times New Roman"/>
          <w:sz w:val="28"/>
          <w:szCs w:val="28"/>
        </w:rPr>
        <w:t>д.99.</w:t>
      </w:r>
    </w:p>
    <w:p w:rsidR="00082A69" w:rsidRDefault="00082A69" w:rsidP="00D30DB4">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D30DB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Местонахождение: 462 100, Оренбургская область, Саракташский район</w:t>
      </w:r>
      <w:r w:rsidRPr="009B3531">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п.Саракташ, </w:t>
      </w:r>
      <w:r w:rsidRPr="009B3531">
        <w:rPr>
          <w:rFonts w:ascii="Times New Roman" w:eastAsia="TimesNewRomanPSMT" w:hAnsi="Times New Roman" w:cs="Times New Roman"/>
          <w:sz w:val="28"/>
          <w:szCs w:val="28"/>
        </w:rPr>
        <w:t xml:space="preserve">ул. </w:t>
      </w:r>
      <w:r>
        <w:rPr>
          <w:rFonts w:ascii="Times New Roman" w:eastAsia="TimesNewRomanPSMT" w:hAnsi="Times New Roman" w:cs="Times New Roman"/>
          <w:sz w:val="28"/>
          <w:szCs w:val="28"/>
        </w:rPr>
        <w:t>Вокзальная, 44А.</w:t>
      </w:r>
    </w:p>
    <w:p w:rsidR="00093E05" w:rsidRPr="008B5EC6" w:rsidRDefault="007F53FA" w:rsidP="0034032A">
      <w:pPr>
        <w:pStyle w:val="Default"/>
        <w:spacing w:line="276" w:lineRule="auto"/>
        <w:jc w:val="both"/>
        <w:rPr>
          <w:rFonts w:eastAsia="Times New Roman"/>
          <w:sz w:val="28"/>
          <w:szCs w:val="28"/>
        </w:rPr>
      </w:pPr>
      <w:r>
        <w:rPr>
          <w:rFonts w:eastAsia="TimesNewRomanPSMT"/>
          <w:sz w:val="28"/>
          <w:szCs w:val="28"/>
        </w:rPr>
        <w:t xml:space="preserve">       </w:t>
      </w:r>
      <w:r w:rsidR="00093E05" w:rsidRPr="009B3531">
        <w:rPr>
          <w:rFonts w:eastAsia="TimesNewRomanPSMT"/>
          <w:sz w:val="28"/>
          <w:szCs w:val="28"/>
        </w:rPr>
        <w:t xml:space="preserve">Для осуществления своей деятельности МУП </w:t>
      </w:r>
      <w:r w:rsidR="00093E05">
        <w:rPr>
          <w:rFonts w:eastAsia="TimesNewRomanPSMT"/>
          <w:sz w:val="28"/>
          <w:szCs w:val="28"/>
        </w:rPr>
        <w:t xml:space="preserve">ЖКХ </w:t>
      </w:r>
      <w:r w:rsidR="00093E05" w:rsidRPr="009B3531">
        <w:rPr>
          <w:rFonts w:eastAsia="TimesNewRomanPSMT"/>
          <w:sz w:val="28"/>
          <w:szCs w:val="28"/>
        </w:rPr>
        <w:t>«С</w:t>
      </w:r>
      <w:r w:rsidR="00093E05">
        <w:rPr>
          <w:rFonts w:eastAsia="TimesNewRomanPSMT"/>
          <w:sz w:val="28"/>
          <w:szCs w:val="28"/>
        </w:rPr>
        <w:t xml:space="preserve">тимул» </w:t>
      </w:r>
      <w:r w:rsidR="00093E05" w:rsidRPr="009B3531">
        <w:rPr>
          <w:rFonts w:eastAsia="TimesNewRomanPSMT"/>
          <w:sz w:val="28"/>
          <w:szCs w:val="28"/>
        </w:rPr>
        <w:t xml:space="preserve">в проверяемом периоде имело </w:t>
      </w:r>
      <w:r w:rsidR="0034032A">
        <w:rPr>
          <w:rFonts w:eastAsia="TimesNewRomanPSMT"/>
          <w:sz w:val="28"/>
          <w:szCs w:val="28"/>
        </w:rPr>
        <w:t>два расчетных</w:t>
      </w:r>
      <w:r w:rsidR="00093E05" w:rsidRPr="009B3531">
        <w:rPr>
          <w:rFonts w:eastAsia="TimesNewRomanPSMT"/>
          <w:sz w:val="28"/>
          <w:szCs w:val="28"/>
        </w:rPr>
        <w:t xml:space="preserve"> счет</w:t>
      </w:r>
      <w:r w:rsidR="0034032A">
        <w:rPr>
          <w:rFonts w:eastAsia="TimesNewRomanPSMT"/>
          <w:sz w:val="28"/>
          <w:szCs w:val="28"/>
        </w:rPr>
        <w:t>а:</w:t>
      </w:r>
      <w:r w:rsidR="00093E05">
        <w:rPr>
          <w:rFonts w:eastAsia="TimesNewRomanPSMT"/>
          <w:sz w:val="28"/>
          <w:szCs w:val="28"/>
        </w:rPr>
        <w:t xml:space="preserve"> </w:t>
      </w:r>
      <w:r w:rsidR="00093E05" w:rsidRPr="00ED4862">
        <w:rPr>
          <w:rFonts w:eastAsia="Times New Roman"/>
          <w:sz w:val="28"/>
          <w:szCs w:val="28"/>
        </w:rPr>
        <w:t>40702810246130000407,</w:t>
      </w:r>
      <w:r w:rsidR="0034032A">
        <w:rPr>
          <w:color w:val="auto"/>
          <w:sz w:val="28"/>
          <w:szCs w:val="28"/>
        </w:rPr>
        <w:t xml:space="preserve">  40702810846000001318 </w:t>
      </w:r>
      <w:r w:rsidR="00093E05">
        <w:rPr>
          <w:rFonts w:eastAsia="Times New Roman"/>
          <w:sz w:val="28"/>
          <w:szCs w:val="28"/>
        </w:rPr>
        <w:t>открыты</w:t>
      </w:r>
      <w:r w:rsidR="0034032A">
        <w:rPr>
          <w:rFonts w:eastAsia="Times New Roman"/>
          <w:sz w:val="28"/>
          <w:szCs w:val="28"/>
        </w:rPr>
        <w:t>х</w:t>
      </w:r>
      <w:r w:rsidR="00093E05">
        <w:rPr>
          <w:rFonts w:eastAsia="Times New Roman"/>
          <w:sz w:val="28"/>
          <w:szCs w:val="28"/>
        </w:rPr>
        <w:t xml:space="preserve"> </w:t>
      </w:r>
      <w:r w:rsidR="00093E05" w:rsidRPr="008B5EC6">
        <w:rPr>
          <w:rFonts w:eastAsia="Times New Roman"/>
          <w:sz w:val="28"/>
          <w:szCs w:val="28"/>
        </w:rPr>
        <w:t>в Отделение №8623 Сбербанка России, г.Оренбург.</w:t>
      </w:r>
    </w:p>
    <w:p w:rsidR="00093E05" w:rsidRDefault="00093E05" w:rsidP="00093E05">
      <w:pPr>
        <w:spacing w:after="0"/>
        <w:ind w:firstLine="567"/>
        <w:jc w:val="both"/>
        <w:rPr>
          <w:rFonts w:ascii="Times New Roman" w:eastAsia="Times New Roman" w:hAnsi="Times New Roman" w:cs="Times New Roman"/>
          <w:color w:val="000000"/>
          <w:sz w:val="28"/>
          <w:szCs w:val="28"/>
        </w:rPr>
      </w:pPr>
      <w:r w:rsidRPr="00932DE5">
        <w:rPr>
          <w:rFonts w:ascii="Times New Roman" w:eastAsia="Times New Roman" w:hAnsi="Times New Roman" w:cs="Times New Roman"/>
          <w:color w:val="000000"/>
          <w:sz w:val="28"/>
          <w:szCs w:val="28"/>
        </w:rPr>
        <w:t xml:space="preserve">Счетов в иностранной валюте МУП </w:t>
      </w:r>
      <w:r>
        <w:rPr>
          <w:rFonts w:ascii="Times New Roman" w:eastAsia="Times New Roman" w:hAnsi="Times New Roman" w:cs="Times New Roman"/>
          <w:color w:val="000000"/>
          <w:sz w:val="28"/>
          <w:szCs w:val="28"/>
        </w:rPr>
        <w:t>ЖКХ «Стимул</w:t>
      </w:r>
      <w:r w:rsidRPr="00932DE5">
        <w:rPr>
          <w:rFonts w:ascii="Times New Roman" w:eastAsia="Times New Roman" w:hAnsi="Times New Roman" w:cs="Times New Roman"/>
          <w:color w:val="000000"/>
          <w:sz w:val="28"/>
          <w:szCs w:val="28"/>
        </w:rPr>
        <w:t>» не имеет.</w:t>
      </w:r>
    </w:p>
    <w:p w:rsidR="004C2F3F" w:rsidRPr="00C02B8E" w:rsidRDefault="00D30DB4" w:rsidP="00D30DB4">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4C2F3F" w:rsidRPr="00C02B8E">
        <w:rPr>
          <w:rFonts w:ascii="Times New Roman" w:eastAsia="TimesNewRomanPSMT" w:hAnsi="Times New Roman" w:cs="Times New Roman"/>
          <w:sz w:val="28"/>
          <w:szCs w:val="28"/>
        </w:rPr>
        <w:t xml:space="preserve">      Лицами, ответственными за финансово – хозяйственную деятельность МУП ЖКХ «Стимул» в проверяемом периоде, являлись:</w:t>
      </w:r>
    </w:p>
    <w:p w:rsidR="004C2F3F" w:rsidRPr="00C02B8E" w:rsidRDefault="004C2F3F" w:rsidP="00D30DB4">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C02B8E">
        <w:rPr>
          <w:rFonts w:ascii="Times New Roman" w:eastAsia="TimesNewRomanPSMT" w:hAnsi="Times New Roman" w:cs="Times New Roman"/>
          <w:sz w:val="28"/>
          <w:szCs w:val="28"/>
        </w:rPr>
        <w:t xml:space="preserve">     </w:t>
      </w:r>
      <w:r w:rsidR="00D30DB4">
        <w:rPr>
          <w:rFonts w:ascii="Times New Roman" w:eastAsia="TimesNewRomanPSMT" w:hAnsi="Times New Roman" w:cs="Times New Roman"/>
          <w:sz w:val="28"/>
          <w:szCs w:val="28"/>
        </w:rPr>
        <w:t xml:space="preserve">  </w:t>
      </w:r>
      <w:r w:rsidRPr="00C02B8E">
        <w:rPr>
          <w:rFonts w:ascii="Times New Roman" w:eastAsia="TimesNewRomanPSMT" w:hAnsi="Times New Roman" w:cs="Times New Roman"/>
          <w:sz w:val="28"/>
          <w:szCs w:val="28"/>
        </w:rPr>
        <w:t xml:space="preserve"> - Долгих Евгений Владимирович - с начала проверяемого периода – по 25.12.2017г., исполняющий обязанности директора МУП ЖКХ «Стимул» </w:t>
      </w:r>
      <w:r w:rsidRPr="00C02B8E">
        <w:rPr>
          <w:rFonts w:ascii="Times New Roman" w:hAnsi="Times New Roman" w:cs="Times New Roman"/>
          <w:sz w:val="28"/>
          <w:szCs w:val="28"/>
        </w:rPr>
        <w:t>на основании распоряжения главы администрации муниципального образования Саракташский поссовет от 24.10.2011 года № 9-р;</w:t>
      </w:r>
    </w:p>
    <w:p w:rsidR="004C2F3F" w:rsidRPr="00C02B8E" w:rsidRDefault="004C2F3F" w:rsidP="004C2F3F">
      <w:pPr>
        <w:autoSpaceDE w:val="0"/>
        <w:autoSpaceDN w:val="0"/>
        <w:adjustRightInd w:val="0"/>
        <w:spacing w:after="0"/>
        <w:jc w:val="both"/>
        <w:rPr>
          <w:rFonts w:ascii="Times New Roman" w:eastAsia="TimesNewRomanPSMT" w:hAnsi="Times New Roman" w:cs="Times New Roman"/>
          <w:sz w:val="28"/>
          <w:szCs w:val="28"/>
        </w:rPr>
      </w:pPr>
      <w:r w:rsidRPr="00C02B8E">
        <w:rPr>
          <w:rFonts w:ascii="Times New Roman" w:eastAsia="TimesNewRomanPSMT" w:hAnsi="Times New Roman" w:cs="Times New Roman"/>
          <w:sz w:val="28"/>
          <w:szCs w:val="28"/>
        </w:rPr>
        <w:t xml:space="preserve">        - Старостин Владимир Владимирович с 26.12.2017г. по настоящее время, исполняющий обязанности директора МУП ЖКХ «Стимул» на основании распоряжения главы администрации Саракташского поссовета от 24.12.2017г.  № 45- р;</w:t>
      </w:r>
    </w:p>
    <w:p w:rsidR="004C2F3F" w:rsidRPr="00C02B8E" w:rsidRDefault="004C2F3F" w:rsidP="00D30DB4">
      <w:pPr>
        <w:tabs>
          <w:tab w:val="left" w:pos="567"/>
        </w:tabs>
        <w:ind w:firstLine="567"/>
        <w:jc w:val="both"/>
        <w:rPr>
          <w:rFonts w:ascii="Times New Roman" w:eastAsia="Times New Roman" w:hAnsi="Times New Roman" w:cs="Times New Roman"/>
          <w:sz w:val="28"/>
          <w:szCs w:val="28"/>
        </w:rPr>
      </w:pPr>
      <w:r w:rsidRPr="00C02B8E">
        <w:rPr>
          <w:rFonts w:ascii="Times New Roman" w:eastAsia="TimesNewRomanPSMT" w:hAnsi="Times New Roman" w:cs="Times New Roman"/>
          <w:sz w:val="28"/>
          <w:szCs w:val="28"/>
        </w:rPr>
        <w:t xml:space="preserve">- </w:t>
      </w:r>
      <w:r w:rsidRPr="00C02B8E">
        <w:rPr>
          <w:rFonts w:ascii="Times New Roman" w:hAnsi="Times New Roman" w:cs="Times New Roman"/>
          <w:sz w:val="28"/>
          <w:szCs w:val="28"/>
        </w:rPr>
        <w:t xml:space="preserve">Лелюк Татьяна Николаевна с 26.01.2012г. по настоящее время,  </w:t>
      </w:r>
      <w:r w:rsidRPr="00C02B8E">
        <w:rPr>
          <w:rFonts w:ascii="Times New Roman" w:eastAsia="Times New Roman" w:hAnsi="Times New Roman" w:cs="Times New Roman"/>
          <w:sz w:val="28"/>
          <w:szCs w:val="28"/>
        </w:rPr>
        <w:t>назначенная на должность</w:t>
      </w:r>
      <w:r w:rsidRPr="00C02B8E">
        <w:rPr>
          <w:rFonts w:ascii="Times New Roman" w:eastAsia="Times New Roman" w:hAnsi="Times New Roman" w:cs="Times New Roman"/>
          <w:sz w:val="28"/>
        </w:rPr>
        <w:t xml:space="preserve"> бухгалтера </w:t>
      </w:r>
      <w:r w:rsidRPr="00C02B8E">
        <w:rPr>
          <w:rFonts w:ascii="Times New Roman" w:eastAsia="Times New Roman" w:hAnsi="Times New Roman" w:cs="Times New Roman"/>
          <w:sz w:val="28"/>
          <w:szCs w:val="28"/>
        </w:rPr>
        <w:t xml:space="preserve">приказом директора МУП ЖКХ «Стимул» от 26.01.2012г. №1. </w:t>
      </w:r>
    </w:p>
    <w:p w:rsidR="001F32D3" w:rsidRPr="00932DE5" w:rsidRDefault="001F32D3" w:rsidP="00093E05">
      <w:pPr>
        <w:spacing w:after="0"/>
        <w:ind w:firstLine="567"/>
        <w:jc w:val="both"/>
        <w:rPr>
          <w:rFonts w:ascii="Calibri" w:eastAsia="Times New Roman" w:hAnsi="Calibri" w:cs="Times New Roman"/>
          <w:color w:val="000000"/>
        </w:rPr>
      </w:pPr>
    </w:p>
    <w:p w:rsidR="004C2F3F" w:rsidRPr="004C2F3F" w:rsidRDefault="00D30DB4" w:rsidP="00D30DB4">
      <w:pPr>
        <w:pStyle w:val="ac"/>
        <w:spacing w:after="0" w:line="240" w:lineRule="auto"/>
        <w:ind w:left="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0034032A" w:rsidRPr="004C2F3F">
        <w:rPr>
          <w:rFonts w:ascii="Times New Roman" w:eastAsia="Times New Roman" w:hAnsi="Times New Roman" w:cs="Times New Roman"/>
          <w:b/>
          <w:bCs/>
          <w:color w:val="000000"/>
          <w:sz w:val="28"/>
          <w:szCs w:val="28"/>
        </w:rPr>
        <w:t>Анализ учредительных документов, локальных документов, регламентирующих финансово-хозяйственную деятельность</w:t>
      </w:r>
    </w:p>
    <w:p w:rsidR="0034032A" w:rsidRDefault="0034032A" w:rsidP="00D30DB4">
      <w:pPr>
        <w:pStyle w:val="ac"/>
        <w:spacing w:after="0" w:line="240" w:lineRule="auto"/>
        <w:ind w:left="0"/>
        <w:jc w:val="center"/>
        <w:rPr>
          <w:rFonts w:ascii="Times New Roman" w:eastAsia="Times New Roman" w:hAnsi="Times New Roman" w:cs="Times New Roman"/>
          <w:b/>
          <w:bCs/>
          <w:color w:val="000000"/>
          <w:sz w:val="28"/>
          <w:szCs w:val="28"/>
        </w:rPr>
      </w:pPr>
      <w:r w:rsidRPr="004C2F3F">
        <w:rPr>
          <w:rFonts w:ascii="Times New Roman" w:eastAsia="Times New Roman" w:hAnsi="Times New Roman" w:cs="Times New Roman"/>
          <w:b/>
          <w:bCs/>
          <w:color w:val="000000"/>
          <w:sz w:val="28"/>
          <w:szCs w:val="28"/>
        </w:rPr>
        <w:t>МУП ЖКХ «Стимул»</w:t>
      </w:r>
    </w:p>
    <w:p w:rsidR="004C2F3F" w:rsidRPr="004C2F3F" w:rsidRDefault="004C2F3F" w:rsidP="00D30DB4">
      <w:pPr>
        <w:pStyle w:val="ac"/>
        <w:spacing w:after="0" w:line="240" w:lineRule="auto"/>
        <w:ind w:left="0"/>
        <w:jc w:val="center"/>
        <w:rPr>
          <w:rFonts w:ascii="Times New Roman" w:hAnsi="Times New Roman" w:cs="Times New Roman"/>
          <w:sz w:val="28"/>
          <w:szCs w:val="28"/>
        </w:rPr>
      </w:pPr>
    </w:p>
    <w:p w:rsidR="006977B8" w:rsidRPr="009B3531" w:rsidRDefault="00D30DB4" w:rsidP="00D30DB4">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977B8" w:rsidRPr="009B3531">
        <w:rPr>
          <w:rFonts w:ascii="Times New Roman" w:eastAsia="TimesNewRomanPSMT" w:hAnsi="Times New Roman" w:cs="Times New Roman"/>
          <w:sz w:val="28"/>
          <w:szCs w:val="28"/>
        </w:rPr>
        <w:t xml:space="preserve">Правовое положение МУП </w:t>
      </w:r>
      <w:r w:rsidR="006977B8">
        <w:rPr>
          <w:rFonts w:ascii="Times New Roman" w:eastAsia="TimesNewRomanPSMT" w:hAnsi="Times New Roman" w:cs="Times New Roman"/>
          <w:sz w:val="28"/>
          <w:szCs w:val="28"/>
        </w:rPr>
        <w:t xml:space="preserve">ЖКХ </w:t>
      </w:r>
      <w:r w:rsidR="006977B8" w:rsidRPr="009B3531">
        <w:rPr>
          <w:rFonts w:ascii="Times New Roman" w:eastAsia="TimesNewRomanPSMT" w:hAnsi="Times New Roman" w:cs="Times New Roman"/>
          <w:sz w:val="28"/>
          <w:szCs w:val="28"/>
        </w:rPr>
        <w:t>«С</w:t>
      </w:r>
      <w:r w:rsidR="006977B8">
        <w:rPr>
          <w:rFonts w:ascii="Times New Roman" w:eastAsia="TimesNewRomanPSMT" w:hAnsi="Times New Roman" w:cs="Times New Roman"/>
          <w:sz w:val="28"/>
          <w:szCs w:val="28"/>
        </w:rPr>
        <w:t xml:space="preserve">тимул» </w:t>
      </w:r>
      <w:r w:rsidR="006977B8" w:rsidRPr="009B3531">
        <w:rPr>
          <w:rFonts w:ascii="Times New Roman" w:eastAsia="TimesNewRomanPSMT" w:hAnsi="Times New Roman" w:cs="Times New Roman"/>
          <w:sz w:val="28"/>
          <w:szCs w:val="28"/>
        </w:rPr>
        <w:t>определяется действующим законодательством и Уставом.</w:t>
      </w:r>
    </w:p>
    <w:p w:rsidR="006977B8" w:rsidRPr="009B3531" w:rsidRDefault="006977B8" w:rsidP="00486361">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В соответствии с Уставом Предприятие создано в целях выполнения работ, оказания услуг и получения прибыли. </w:t>
      </w:r>
    </w:p>
    <w:p w:rsidR="00CF650A" w:rsidRDefault="0005401C" w:rsidP="00D30DB4">
      <w:pPr>
        <w:pStyle w:val="Default"/>
        <w:tabs>
          <w:tab w:val="left" w:pos="567"/>
        </w:tabs>
        <w:spacing w:line="276" w:lineRule="auto"/>
        <w:jc w:val="both"/>
        <w:rPr>
          <w:sz w:val="28"/>
          <w:szCs w:val="28"/>
        </w:rPr>
      </w:pPr>
      <w:r>
        <w:rPr>
          <w:sz w:val="28"/>
          <w:szCs w:val="28"/>
        </w:rPr>
        <w:lastRenderedPageBreak/>
        <w:t xml:space="preserve">       </w:t>
      </w:r>
      <w:r w:rsidR="00D30DB4">
        <w:rPr>
          <w:sz w:val="28"/>
          <w:szCs w:val="28"/>
        </w:rPr>
        <w:t xml:space="preserve"> </w:t>
      </w:r>
      <w:r w:rsidR="009B3531">
        <w:rPr>
          <w:sz w:val="28"/>
          <w:szCs w:val="28"/>
        </w:rPr>
        <w:t>Согласно сведениям, содержащимся в ЕГРЮЛ (по состоянию на 1</w:t>
      </w:r>
      <w:r>
        <w:rPr>
          <w:sz w:val="28"/>
          <w:szCs w:val="28"/>
        </w:rPr>
        <w:t>5.02.2018г.</w:t>
      </w:r>
      <w:r w:rsidR="009B3531">
        <w:rPr>
          <w:sz w:val="28"/>
          <w:szCs w:val="28"/>
        </w:rPr>
        <w:t xml:space="preserve">), основным видом деятельности предприятия </w:t>
      </w:r>
      <w:r w:rsidR="00CF650A">
        <w:rPr>
          <w:sz w:val="28"/>
          <w:szCs w:val="28"/>
        </w:rPr>
        <w:t xml:space="preserve">по ОКВЭД </w:t>
      </w:r>
      <w:r w:rsidR="009B3531">
        <w:rPr>
          <w:sz w:val="28"/>
          <w:szCs w:val="28"/>
        </w:rPr>
        <w:t>является</w:t>
      </w:r>
      <w:r w:rsidR="00CF650A">
        <w:rPr>
          <w:sz w:val="28"/>
          <w:szCs w:val="28"/>
        </w:rPr>
        <w:t xml:space="preserve">: </w:t>
      </w:r>
    </w:p>
    <w:p w:rsidR="009B3531" w:rsidRDefault="00D30DB4" w:rsidP="00D30DB4">
      <w:pPr>
        <w:pStyle w:val="Default"/>
        <w:numPr>
          <w:ilvl w:val="0"/>
          <w:numId w:val="10"/>
        </w:numPr>
        <w:spacing w:line="276" w:lineRule="auto"/>
        <w:ind w:hanging="153"/>
        <w:jc w:val="both"/>
        <w:rPr>
          <w:sz w:val="28"/>
          <w:szCs w:val="28"/>
        </w:rPr>
      </w:pPr>
      <w:r>
        <w:rPr>
          <w:sz w:val="28"/>
          <w:szCs w:val="28"/>
        </w:rPr>
        <w:t xml:space="preserve"> </w:t>
      </w:r>
      <w:r w:rsidR="00CF650A">
        <w:rPr>
          <w:sz w:val="28"/>
          <w:szCs w:val="28"/>
        </w:rPr>
        <w:t xml:space="preserve">81.29 – </w:t>
      </w:r>
      <w:r w:rsidR="0005401C">
        <w:rPr>
          <w:sz w:val="28"/>
          <w:szCs w:val="28"/>
        </w:rPr>
        <w:t xml:space="preserve">деятельность по чистке и уборке прочая. </w:t>
      </w:r>
      <w:r w:rsidR="009B3531">
        <w:rPr>
          <w:sz w:val="28"/>
          <w:szCs w:val="28"/>
        </w:rPr>
        <w:t xml:space="preserve"> </w:t>
      </w:r>
    </w:p>
    <w:p w:rsidR="00D30DB4" w:rsidRDefault="00D30DB4" w:rsidP="00D30DB4">
      <w:pPr>
        <w:pStyle w:val="Default"/>
        <w:spacing w:line="276" w:lineRule="auto"/>
        <w:ind w:left="720"/>
        <w:jc w:val="both"/>
        <w:rPr>
          <w:sz w:val="28"/>
          <w:szCs w:val="28"/>
        </w:rPr>
      </w:pPr>
    </w:p>
    <w:p w:rsidR="00CF650A" w:rsidRPr="00CF650A" w:rsidRDefault="00CF650A" w:rsidP="00486361">
      <w:pPr>
        <w:autoSpaceDE w:val="0"/>
        <w:autoSpaceDN w:val="0"/>
        <w:adjustRightInd w:val="0"/>
        <w:spacing w:after="0"/>
        <w:jc w:val="both"/>
        <w:rPr>
          <w:rFonts w:ascii="Times New Roman" w:eastAsia="TimesNewRomanPSMT" w:hAnsi="Times New Roman" w:cs="Times New Roman"/>
          <w:sz w:val="28"/>
          <w:szCs w:val="28"/>
        </w:rPr>
      </w:pPr>
      <w:r w:rsidRPr="00CF650A">
        <w:rPr>
          <w:rFonts w:ascii="Times New Roman" w:eastAsia="TimesNewRomanPSMT" w:hAnsi="Times New Roman" w:cs="Times New Roman"/>
          <w:sz w:val="28"/>
          <w:szCs w:val="28"/>
        </w:rPr>
        <w:t>Дополнительные коды ОКВЭД:</w:t>
      </w:r>
    </w:p>
    <w:p w:rsidR="00CF650A" w:rsidRPr="00CF650A" w:rsidRDefault="00D30DB4"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F650A" w:rsidRPr="00CF650A">
        <w:rPr>
          <w:rFonts w:ascii="Times New Roman" w:eastAsia="TimesNewRomanPSMT" w:hAnsi="Times New Roman" w:cs="Times New Roman"/>
          <w:sz w:val="28"/>
          <w:szCs w:val="28"/>
        </w:rPr>
        <w:t>01.</w:t>
      </w:r>
      <w:r w:rsidR="00CF650A">
        <w:rPr>
          <w:rFonts w:ascii="Times New Roman" w:eastAsia="TimesNewRomanPSMT" w:hAnsi="Times New Roman" w:cs="Times New Roman"/>
          <w:sz w:val="28"/>
          <w:szCs w:val="28"/>
        </w:rPr>
        <w:t>61</w:t>
      </w:r>
      <w:r w:rsidR="00CF650A" w:rsidRPr="00CF650A">
        <w:rPr>
          <w:rFonts w:ascii="Times New Roman" w:eastAsia="TimesNewRomanPSMT" w:hAnsi="Times New Roman" w:cs="Times New Roman"/>
          <w:sz w:val="28"/>
          <w:szCs w:val="28"/>
        </w:rPr>
        <w:t xml:space="preserve"> – </w:t>
      </w:r>
      <w:r w:rsidR="00CF650A">
        <w:rPr>
          <w:rFonts w:ascii="Times New Roman" w:eastAsia="TimesNewRomanPSMT" w:hAnsi="Times New Roman" w:cs="Times New Roman"/>
          <w:sz w:val="28"/>
          <w:szCs w:val="28"/>
        </w:rPr>
        <w:t>предоставление услуг в области растениеводства;</w:t>
      </w:r>
    </w:p>
    <w:p w:rsidR="00CF650A" w:rsidRPr="00CF650A" w:rsidRDefault="00D30DB4"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F650A" w:rsidRPr="00CF650A">
        <w:rPr>
          <w:rFonts w:ascii="Times New Roman" w:eastAsia="TimesNewRomanPSMT" w:hAnsi="Times New Roman" w:cs="Times New Roman"/>
          <w:sz w:val="28"/>
          <w:szCs w:val="28"/>
        </w:rPr>
        <w:t xml:space="preserve">01.62 – предоставление услуг в области животноводства; </w:t>
      </w:r>
    </w:p>
    <w:p w:rsidR="00CF650A" w:rsidRPr="00CF650A" w:rsidRDefault="00D30DB4" w:rsidP="00D30DB4">
      <w:pPr>
        <w:pStyle w:val="ac"/>
        <w:numPr>
          <w:ilvl w:val="0"/>
          <w:numId w:val="10"/>
        </w:numPr>
        <w:autoSpaceDE w:val="0"/>
        <w:autoSpaceDN w:val="0"/>
        <w:adjustRightInd w:val="0"/>
        <w:spacing w:after="0"/>
        <w:ind w:left="0" w:firstLine="567"/>
        <w:jc w:val="both"/>
        <w:rPr>
          <w:rFonts w:ascii="Times New Roman" w:eastAsia="TimesNewRomanPSMT" w:hAnsi="Times New Roman" w:cs="Times New Roman"/>
          <w:sz w:val="28"/>
          <w:szCs w:val="28"/>
        </w:rPr>
      </w:pPr>
      <w:r>
        <w:rPr>
          <w:rFonts w:ascii="Times New Roman" w:eastAsia="Arial Unicode MS" w:hAnsi="Times New Roman" w:cs="Times New Roman"/>
          <w:sz w:val="28"/>
          <w:szCs w:val="28"/>
        </w:rPr>
        <w:t xml:space="preserve"> </w:t>
      </w:r>
      <w:r w:rsidR="00CF650A">
        <w:rPr>
          <w:rFonts w:ascii="Times New Roman" w:eastAsia="Arial Unicode MS" w:hAnsi="Times New Roman" w:cs="Times New Roman"/>
          <w:sz w:val="28"/>
          <w:szCs w:val="28"/>
        </w:rPr>
        <w:t xml:space="preserve">01.70 </w:t>
      </w:r>
      <w:r w:rsidR="00CF650A" w:rsidRPr="00CF650A">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 xml:space="preserve">охота, отлов и отстрел диких животных, включая предоставление услуг в этих областях; </w:t>
      </w:r>
    </w:p>
    <w:p w:rsidR="00CF650A" w:rsidRPr="00CF650A" w:rsidRDefault="00D30DB4"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 xml:space="preserve">38.1 </w:t>
      </w:r>
      <w:r w:rsidR="00CF650A" w:rsidRPr="00CF650A">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сбор отходов</w:t>
      </w:r>
      <w:r w:rsidR="00CF650A" w:rsidRPr="00CF650A">
        <w:rPr>
          <w:rFonts w:ascii="Times New Roman" w:eastAsia="TimesNewRomanPSMT" w:hAnsi="Times New Roman" w:cs="Times New Roman"/>
          <w:sz w:val="28"/>
          <w:szCs w:val="28"/>
        </w:rPr>
        <w:t>;</w:t>
      </w:r>
    </w:p>
    <w:p w:rsidR="00CF650A" w:rsidRPr="00CF650A" w:rsidRDefault="00D30DB4"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Arial Unicode MS" w:hAnsi="Times New Roman" w:cs="Times New Roman"/>
          <w:sz w:val="28"/>
          <w:szCs w:val="28"/>
        </w:rPr>
        <w:t xml:space="preserve"> </w:t>
      </w:r>
      <w:r w:rsidR="00CF650A">
        <w:rPr>
          <w:rFonts w:ascii="Times New Roman" w:eastAsia="Arial Unicode MS" w:hAnsi="Times New Roman" w:cs="Times New Roman"/>
          <w:sz w:val="28"/>
          <w:szCs w:val="28"/>
        </w:rPr>
        <w:t xml:space="preserve">38.2 </w:t>
      </w:r>
      <w:r w:rsidR="00CF650A" w:rsidRPr="00CF650A">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 xml:space="preserve">обработка и утилизация отходов; </w:t>
      </w:r>
    </w:p>
    <w:p w:rsidR="00CF650A" w:rsidRPr="00CF650A" w:rsidRDefault="00D30DB4"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 xml:space="preserve">41.20 </w:t>
      </w:r>
      <w:r w:rsidR="00CF650A" w:rsidRPr="00CF650A">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строительство жилых и нежилых зданий</w:t>
      </w:r>
      <w:r w:rsidR="00CF650A" w:rsidRPr="00CF650A">
        <w:rPr>
          <w:rFonts w:ascii="Times New Roman" w:eastAsia="TimesNewRomanPSMT" w:hAnsi="Times New Roman" w:cs="Times New Roman"/>
          <w:sz w:val="28"/>
          <w:szCs w:val="28"/>
        </w:rPr>
        <w:t>;</w:t>
      </w:r>
    </w:p>
    <w:p w:rsidR="00CF650A" w:rsidRPr="00CF650A" w:rsidRDefault="00D30DB4"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CF650A">
        <w:rPr>
          <w:rFonts w:ascii="Times New Roman" w:eastAsia="TimesNewRomanPSMT" w:hAnsi="Times New Roman" w:cs="Times New Roman"/>
          <w:sz w:val="28"/>
          <w:szCs w:val="28"/>
        </w:rPr>
        <w:t>42.11</w:t>
      </w:r>
      <w:r w:rsidR="00CF650A" w:rsidRPr="00CF650A">
        <w:rPr>
          <w:rFonts w:ascii="Times New Roman" w:eastAsia="TimesNewRomanPSMT" w:hAnsi="Times New Roman" w:cs="Times New Roman"/>
          <w:sz w:val="28"/>
          <w:szCs w:val="28"/>
        </w:rPr>
        <w:t xml:space="preserve"> – </w:t>
      </w:r>
      <w:r w:rsidR="00CF650A">
        <w:rPr>
          <w:rFonts w:ascii="Times New Roman" w:eastAsia="TimesNewRomanPSMT" w:hAnsi="Times New Roman" w:cs="Times New Roman"/>
          <w:sz w:val="28"/>
          <w:szCs w:val="28"/>
        </w:rPr>
        <w:t xml:space="preserve">строительство автомобильных дорог и автомагистралей; </w:t>
      </w:r>
    </w:p>
    <w:p w:rsidR="00CF650A" w:rsidRDefault="00D30DB4" w:rsidP="00D30DB4">
      <w:pPr>
        <w:pStyle w:val="Default"/>
        <w:numPr>
          <w:ilvl w:val="0"/>
          <w:numId w:val="10"/>
        </w:numPr>
        <w:spacing w:line="276" w:lineRule="auto"/>
        <w:ind w:hanging="153"/>
        <w:jc w:val="both"/>
        <w:rPr>
          <w:sz w:val="28"/>
          <w:szCs w:val="28"/>
        </w:rPr>
      </w:pPr>
      <w:r>
        <w:rPr>
          <w:sz w:val="28"/>
          <w:szCs w:val="28"/>
        </w:rPr>
        <w:t xml:space="preserve"> </w:t>
      </w:r>
      <w:r w:rsidR="00CF650A">
        <w:rPr>
          <w:sz w:val="28"/>
          <w:szCs w:val="28"/>
        </w:rPr>
        <w:t>42.12 – строительство железных дорог и метро;</w:t>
      </w:r>
    </w:p>
    <w:p w:rsidR="00CF650A" w:rsidRDefault="00D30DB4" w:rsidP="00D30DB4">
      <w:pPr>
        <w:pStyle w:val="Default"/>
        <w:numPr>
          <w:ilvl w:val="0"/>
          <w:numId w:val="10"/>
        </w:numPr>
        <w:spacing w:line="276" w:lineRule="auto"/>
        <w:ind w:hanging="153"/>
        <w:jc w:val="both"/>
        <w:rPr>
          <w:sz w:val="28"/>
          <w:szCs w:val="28"/>
        </w:rPr>
      </w:pPr>
      <w:r>
        <w:rPr>
          <w:sz w:val="28"/>
          <w:szCs w:val="28"/>
        </w:rPr>
        <w:t xml:space="preserve"> </w:t>
      </w:r>
      <w:r w:rsidR="00842C74">
        <w:rPr>
          <w:sz w:val="28"/>
          <w:szCs w:val="28"/>
        </w:rPr>
        <w:t>42.13 – строительство мостов и тоннелей;</w:t>
      </w:r>
    </w:p>
    <w:p w:rsidR="00842C74"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842C74">
        <w:rPr>
          <w:sz w:val="28"/>
          <w:szCs w:val="28"/>
        </w:rPr>
        <w:t>47.78.3 – торговля розничная сувенирами, изделиями народных художественных промыслов;</w:t>
      </w:r>
    </w:p>
    <w:p w:rsidR="00842C74"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842C74">
        <w:rPr>
          <w:sz w:val="28"/>
          <w:szCs w:val="28"/>
        </w:rPr>
        <w:t>47.78.4. – торговля розничная предметами культового и религиозного назначения, похоронными принадлежностями в специализированных магазинах;</w:t>
      </w:r>
    </w:p>
    <w:p w:rsidR="00842C74"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842C74">
        <w:rPr>
          <w:sz w:val="28"/>
          <w:szCs w:val="28"/>
        </w:rPr>
        <w:t>49.41.1 – перевозка грузов специализированными автотранспортными средствами;</w:t>
      </w:r>
    </w:p>
    <w:p w:rsidR="00842C74"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842C74">
        <w:rPr>
          <w:sz w:val="28"/>
          <w:szCs w:val="28"/>
        </w:rPr>
        <w:t>68.31.1 – предоставление посреднических услуг при купле-продаже недвижимого имущества за вознаграждение или на договорной основе;</w:t>
      </w:r>
    </w:p>
    <w:p w:rsidR="00842C74"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842C74">
        <w:rPr>
          <w:sz w:val="28"/>
          <w:szCs w:val="28"/>
        </w:rPr>
        <w:t>68.31.31 – предоставление консультационных услуг при купле-продаже жилого недвижимого имущества за вознаграждение или на договорной основе;</w:t>
      </w:r>
    </w:p>
    <w:p w:rsidR="00842C74" w:rsidRDefault="00D30DB4" w:rsidP="00D30DB4">
      <w:pPr>
        <w:pStyle w:val="Default"/>
        <w:numPr>
          <w:ilvl w:val="0"/>
          <w:numId w:val="10"/>
        </w:numPr>
        <w:spacing w:line="276" w:lineRule="auto"/>
        <w:ind w:hanging="153"/>
        <w:jc w:val="both"/>
        <w:rPr>
          <w:sz w:val="28"/>
          <w:szCs w:val="28"/>
        </w:rPr>
      </w:pPr>
      <w:r>
        <w:rPr>
          <w:sz w:val="28"/>
          <w:szCs w:val="28"/>
        </w:rPr>
        <w:t xml:space="preserve"> </w:t>
      </w:r>
      <w:r w:rsidR="00842C74">
        <w:rPr>
          <w:sz w:val="28"/>
          <w:szCs w:val="28"/>
        </w:rPr>
        <w:t>77.31 – аренда и лизинг сельс</w:t>
      </w:r>
      <w:r w:rsidR="00984018">
        <w:rPr>
          <w:sz w:val="28"/>
          <w:szCs w:val="28"/>
        </w:rPr>
        <w:t>ко</w:t>
      </w:r>
      <w:r w:rsidR="00842C74">
        <w:rPr>
          <w:sz w:val="28"/>
          <w:szCs w:val="28"/>
        </w:rPr>
        <w:t>хозяйственных машин и оборудования</w:t>
      </w:r>
      <w:r w:rsidR="001E51E4">
        <w:rPr>
          <w:sz w:val="28"/>
          <w:szCs w:val="28"/>
        </w:rPr>
        <w:t>;</w:t>
      </w:r>
    </w:p>
    <w:p w:rsidR="001E51E4" w:rsidRDefault="00D30DB4" w:rsidP="00D30DB4">
      <w:pPr>
        <w:pStyle w:val="Default"/>
        <w:numPr>
          <w:ilvl w:val="0"/>
          <w:numId w:val="10"/>
        </w:numPr>
        <w:spacing w:line="276" w:lineRule="auto"/>
        <w:ind w:hanging="153"/>
        <w:jc w:val="both"/>
        <w:rPr>
          <w:sz w:val="28"/>
          <w:szCs w:val="28"/>
        </w:rPr>
      </w:pPr>
      <w:r>
        <w:rPr>
          <w:sz w:val="28"/>
          <w:szCs w:val="28"/>
        </w:rPr>
        <w:t xml:space="preserve"> </w:t>
      </w:r>
      <w:r w:rsidR="004F7022">
        <w:rPr>
          <w:sz w:val="28"/>
          <w:szCs w:val="28"/>
        </w:rPr>
        <w:t>77.32 – аренда и лизинг строительных машин и оборудования;</w:t>
      </w:r>
    </w:p>
    <w:p w:rsidR="004F7022"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4F7022">
        <w:rPr>
          <w:sz w:val="28"/>
          <w:szCs w:val="28"/>
        </w:rPr>
        <w:t>77.39 – аренда и лизинг прочих видов транспорта, оборудования и материальных средств, не включенных в другие группировки;</w:t>
      </w:r>
    </w:p>
    <w:p w:rsidR="004F7022" w:rsidRDefault="00D30DB4" w:rsidP="00D30DB4">
      <w:pPr>
        <w:pStyle w:val="Default"/>
        <w:numPr>
          <w:ilvl w:val="0"/>
          <w:numId w:val="10"/>
        </w:numPr>
        <w:spacing w:line="276" w:lineRule="auto"/>
        <w:ind w:left="0" w:firstLine="567"/>
        <w:jc w:val="both"/>
        <w:rPr>
          <w:sz w:val="28"/>
          <w:szCs w:val="28"/>
        </w:rPr>
      </w:pPr>
      <w:r>
        <w:rPr>
          <w:sz w:val="28"/>
          <w:szCs w:val="28"/>
        </w:rPr>
        <w:t xml:space="preserve"> </w:t>
      </w:r>
      <w:r w:rsidR="004F7022">
        <w:rPr>
          <w:sz w:val="28"/>
          <w:szCs w:val="28"/>
        </w:rPr>
        <w:t>81.29.9 – деятельность по чистке и уборке прочая, не включенная в другие группировки;</w:t>
      </w:r>
    </w:p>
    <w:p w:rsidR="004F7022" w:rsidRDefault="00D30DB4" w:rsidP="00D30DB4">
      <w:pPr>
        <w:pStyle w:val="Default"/>
        <w:numPr>
          <w:ilvl w:val="0"/>
          <w:numId w:val="10"/>
        </w:numPr>
        <w:spacing w:line="276" w:lineRule="auto"/>
        <w:ind w:hanging="153"/>
        <w:jc w:val="both"/>
        <w:rPr>
          <w:sz w:val="28"/>
          <w:szCs w:val="28"/>
        </w:rPr>
      </w:pPr>
      <w:r>
        <w:rPr>
          <w:sz w:val="28"/>
          <w:szCs w:val="28"/>
        </w:rPr>
        <w:t xml:space="preserve"> </w:t>
      </w:r>
      <w:r w:rsidR="004F7022">
        <w:rPr>
          <w:sz w:val="28"/>
          <w:szCs w:val="28"/>
        </w:rPr>
        <w:t>96.03 – Организация похорон и представление связанных с ними услуг.</w:t>
      </w:r>
    </w:p>
    <w:p w:rsidR="007F53FA" w:rsidRDefault="007F53FA" w:rsidP="00486361">
      <w:pPr>
        <w:pStyle w:val="Default"/>
        <w:spacing w:line="276" w:lineRule="auto"/>
        <w:jc w:val="both"/>
        <w:rPr>
          <w:sz w:val="28"/>
          <w:szCs w:val="28"/>
        </w:rPr>
      </w:pPr>
    </w:p>
    <w:p w:rsidR="004F7022" w:rsidRDefault="009E0F07" w:rsidP="00D30DB4">
      <w:pPr>
        <w:pStyle w:val="Default"/>
        <w:spacing w:line="276" w:lineRule="auto"/>
        <w:ind w:left="567"/>
        <w:jc w:val="both"/>
        <w:rPr>
          <w:rFonts w:ascii="TimesNewRomanPSMT" w:eastAsia="TimesNewRomanPSMT" w:cs="TimesNewRomanPSMT"/>
          <w:sz w:val="28"/>
          <w:szCs w:val="28"/>
        </w:rPr>
      </w:pPr>
      <w:r w:rsidRPr="009E0F07">
        <w:rPr>
          <w:rFonts w:eastAsia="TimesNewRomanPSMT"/>
          <w:sz w:val="28"/>
          <w:szCs w:val="28"/>
        </w:rPr>
        <w:t xml:space="preserve">Уставом </w:t>
      </w:r>
      <w:r w:rsidR="0028301E">
        <w:rPr>
          <w:rFonts w:eastAsia="TimesNewRomanPSMT"/>
          <w:sz w:val="28"/>
          <w:szCs w:val="28"/>
        </w:rPr>
        <w:t xml:space="preserve">же </w:t>
      </w:r>
      <w:r w:rsidRPr="009E0F07">
        <w:rPr>
          <w:rFonts w:eastAsia="TimesNewRomanPSMT"/>
          <w:sz w:val="28"/>
          <w:szCs w:val="28"/>
        </w:rPr>
        <w:t>определены</w:t>
      </w:r>
      <w:r>
        <w:rPr>
          <w:rFonts w:eastAsia="TimesNewRomanPSMT"/>
          <w:sz w:val="28"/>
          <w:szCs w:val="28"/>
        </w:rPr>
        <w:t xml:space="preserve"> </w:t>
      </w:r>
      <w:r w:rsidRPr="009E0F07">
        <w:rPr>
          <w:rFonts w:eastAsia="TimesNewRomanPSMT"/>
          <w:sz w:val="28"/>
          <w:szCs w:val="28"/>
        </w:rPr>
        <w:t>следующие</w:t>
      </w:r>
      <w:r>
        <w:rPr>
          <w:rFonts w:ascii="TimesNewRomanPSMT" w:eastAsia="TimesNewRomanPSMT" w:cs="TimesNewRomanPSMT"/>
          <w:sz w:val="28"/>
          <w:szCs w:val="28"/>
        </w:rPr>
        <w:t xml:space="preserve"> </w:t>
      </w:r>
      <w:r>
        <w:rPr>
          <w:rFonts w:ascii="TimesNewRomanPSMT" w:eastAsia="TimesNewRomanPSMT" w:cs="TimesNewRomanPSMT"/>
          <w:sz w:val="28"/>
          <w:szCs w:val="28"/>
        </w:rPr>
        <w:t>виды</w:t>
      </w:r>
      <w:r>
        <w:rPr>
          <w:rFonts w:ascii="TimesNewRomanPSMT" w:eastAsia="TimesNewRomanPSMT" w:cs="TimesNewRomanPSMT"/>
          <w:sz w:val="28"/>
          <w:szCs w:val="28"/>
        </w:rPr>
        <w:t xml:space="preserve"> </w:t>
      </w:r>
      <w:r w:rsidRPr="009E0F07">
        <w:rPr>
          <w:rFonts w:eastAsia="TimesNewRomanPSMT"/>
          <w:sz w:val="28"/>
          <w:szCs w:val="28"/>
        </w:rPr>
        <w:t>деятельности:</w:t>
      </w:r>
    </w:p>
    <w:p w:rsidR="009E0F07" w:rsidRPr="009E0F07" w:rsidRDefault="00BE3A2A" w:rsidP="00D30DB4">
      <w:pPr>
        <w:pStyle w:val="Default"/>
        <w:numPr>
          <w:ilvl w:val="0"/>
          <w:numId w:val="13"/>
        </w:numPr>
        <w:spacing w:line="276" w:lineRule="auto"/>
        <w:ind w:hanging="153"/>
        <w:jc w:val="both"/>
        <w:rPr>
          <w:color w:val="FF0000"/>
          <w:sz w:val="28"/>
          <w:szCs w:val="28"/>
        </w:rPr>
      </w:pPr>
      <w:r>
        <w:rPr>
          <w:sz w:val="28"/>
          <w:szCs w:val="28"/>
        </w:rPr>
        <w:t xml:space="preserve"> </w:t>
      </w:r>
      <w:r w:rsidR="009E0F07">
        <w:rPr>
          <w:sz w:val="28"/>
          <w:szCs w:val="28"/>
        </w:rPr>
        <w:t>деятельность по чистке и уборке прочая;</w:t>
      </w:r>
    </w:p>
    <w:p w:rsidR="009E0F07" w:rsidRPr="00CF650A" w:rsidRDefault="009E0F07"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sz w:val="28"/>
          <w:szCs w:val="28"/>
        </w:rPr>
        <w:t xml:space="preserve"> </w:t>
      </w:r>
      <w:r w:rsidR="00BE3A2A">
        <w:rPr>
          <w:sz w:val="28"/>
          <w:szCs w:val="28"/>
        </w:rPr>
        <w:t xml:space="preserve"> </w:t>
      </w:r>
      <w:r>
        <w:rPr>
          <w:rFonts w:ascii="Times New Roman" w:eastAsia="TimesNewRomanPSMT" w:hAnsi="Times New Roman" w:cs="Times New Roman"/>
          <w:sz w:val="28"/>
          <w:szCs w:val="28"/>
        </w:rPr>
        <w:t>предоставление услуг в области растениеводства;</w:t>
      </w:r>
    </w:p>
    <w:p w:rsidR="009E0F07" w:rsidRPr="00CF650A" w:rsidRDefault="00BE3A2A"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п</w:t>
      </w:r>
      <w:r w:rsidR="009E0F07" w:rsidRPr="00CF650A">
        <w:rPr>
          <w:rFonts w:ascii="Times New Roman" w:eastAsia="TimesNewRomanPSMT" w:hAnsi="Times New Roman" w:cs="Times New Roman"/>
          <w:sz w:val="28"/>
          <w:szCs w:val="28"/>
        </w:rPr>
        <w:t xml:space="preserve">редоставление услуг в области животноводства; </w:t>
      </w:r>
    </w:p>
    <w:p w:rsidR="009E0F07" w:rsidRPr="00CF650A" w:rsidRDefault="00BE3A2A"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E0F07">
        <w:rPr>
          <w:rFonts w:ascii="Times New Roman" w:eastAsia="TimesNewRomanPSMT" w:hAnsi="Times New Roman" w:cs="Times New Roman"/>
          <w:sz w:val="28"/>
          <w:szCs w:val="28"/>
        </w:rPr>
        <w:t xml:space="preserve">отлов и содержание безнадзорных животных;  </w:t>
      </w:r>
    </w:p>
    <w:p w:rsidR="009E0F07" w:rsidRPr="00CF650A" w:rsidRDefault="00BE3A2A"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009E0F07">
        <w:rPr>
          <w:rFonts w:ascii="Times New Roman" w:eastAsia="TimesNewRomanPSMT" w:hAnsi="Times New Roman" w:cs="Times New Roman"/>
          <w:sz w:val="28"/>
          <w:szCs w:val="28"/>
        </w:rPr>
        <w:t>сбор отходов</w:t>
      </w:r>
      <w:r w:rsidR="009E0F07" w:rsidRPr="00CF650A">
        <w:rPr>
          <w:rFonts w:ascii="Times New Roman" w:eastAsia="TimesNewRomanPSMT" w:hAnsi="Times New Roman" w:cs="Times New Roman"/>
          <w:sz w:val="28"/>
          <w:szCs w:val="28"/>
        </w:rPr>
        <w:t>;</w:t>
      </w:r>
    </w:p>
    <w:p w:rsidR="009E0F07" w:rsidRPr="00CF650A" w:rsidRDefault="00BE3A2A"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E0F07">
        <w:rPr>
          <w:rFonts w:ascii="Times New Roman" w:eastAsia="TimesNewRomanPSMT" w:hAnsi="Times New Roman" w:cs="Times New Roman"/>
          <w:sz w:val="28"/>
          <w:szCs w:val="28"/>
        </w:rPr>
        <w:t xml:space="preserve">обработка и утилизация отходов; </w:t>
      </w:r>
    </w:p>
    <w:p w:rsidR="009E0F07" w:rsidRPr="00CF650A" w:rsidRDefault="00BE3A2A"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E0F07">
        <w:rPr>
          <w:rFonts w:ascii="Times New Roman" w:eastAsia="TimesNewRomanPSMT" w:hAnsi="Times New Roman" w:cs="Times New Roman"/>
          <w:sz w:val="28"/>
          <w:szCs w:val="28"/>
        </w:rPr>
        <w:t>строительство жилых и нежилых зданий</w:t>
      </w:r>
      <w:r w:rsidR="009E0F07" w:rsidRPr="00CF650A">
        <w:rPr>
          <w:rFonts w:ascii="Times New Roman" w:eastAsia="TimesNewRomanPSMT" w:hAnsi="Times New Roman" w:cs="Times New Roman"/>
          <w:sz w:val="28"/>
          <w:szCs w:val="28"/>
        </w:rPr>
        <w:t>;</w:t>
      </w:r>
    </w:p>
    <w:p w:rsidR="009E0F07" w:rsidRPr="00CF650A" w:rsidRDefault="00BE3A2A" w:rsidP="00D30DB4">
      <w:pPr>
        <w:pStyle w:val="ac"/>
        <w:numPr>
          <w:ilvl w:val="0"/>
          <w:numId w:val="10"/>
        </w:numPr>
        <w:autoSpaceDE w:val="0"/>
        <w:autoSpaceDN w:val="0"/>
        <w:adjustRightInd w:val="0"/>
        <w:spacing w:after="0"/>
        <w:ind w:hanging="15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E0F07">
        <w:rPr>
          <w:rFonts w:ascii="Times New Roman" w:eastAsia="TimesNewRomanPSMT" w:hAnsi="Times New Roman" w:cs="Times New Roman"/>
          <w:sz w:val="28"/>
          <w:szCs w:val="28"/>
        </w:rPr>
        <w:t xml:space="preserve">строительство автомобильных дорог и автомагистралей; </w:t>
      </w:r>
    </w:p>
    <w:p w:rsidR="009E0F07" w:rsidRPr="00B1402D"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sidRPr="00B1402D">
        <w:rPr>
          <w:sz w:val="28"/>
          <w:szCs w:val="28"/>
        </w:rPr>
        <w:t>торговля розничная сувенирами, изделиями народных художественных промыслов;</w:t>
      </w:r>
    </w:p>
    <w:p w:rsidR="009E0F07"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Pr>
          <w:sz w:val="28"/>
          <w:szCs w:val="28"/>
        </w:rPr>
        <w:t>торговля розничная предметами культового и религиозного назначения, похоронными принадлежностями в специализированных магазинах;</w:t>
      </w:r>
    </w:p>
    <w:p w:rsidR="009E0F07"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Pr>
          <w:sz w:val="28"/>
          <w:szCs w:val="28"/>
        </w:rPr>
        <w:t>перевозка грузов специализированными автотранспортными средствами;</w:t>
      </w:r>
    </w:p>
    <w:p w:rsidR="009E0F07"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Pr>
          <w:sz w:val="28"/>
          <w:szCs w:val="28"/>
        </w:rPr>
        <w:t>предоставление посреднических услуг при купле-продаже недвижимого имущества за вознаграждение или на договорной основе;</w:t>
      </w:r>
    </w:p>
    <w:p w:rsidR="009E0F07"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Pr>
          <w:sz w:val="28"/>
          <w:szCs w:val="28"/>
        </w:rPr>
        <w:t>предоставление консультационных услуг при купле-продаже жилого недвижимого имущества за вознаграждение или на договорной основе;</w:t>
      </w:r>
    </w:p>
    <w:p w:rsidR="009E0F07" w:rsidRDefault="00BE3A2A" w:rsidP="00D30DB4">
      <w:pPr>
        <w:pStyle w:val="Default"/>
        <w:numPr>
          <w:ilvl w:val="0"/>
          <w:numId w:val="10"/>
        </w:numPr>
        <w:spacing w:line="276" w:lineRule="auto"/>
        <w:ind w:hanging="153"/>
        <w:jc w:val="both"/>
        <w:rPr>
          <w:sz w:val="28"/>
          <w:szCs w:val="28"/>
        </w:rPr>
      </w:pPr>
      <w:r>
        <w:rPr>
          <w:sz w:val="28"/>
          <w:szCs w:val="28"/>
        </w:rPr>
        <w:t xml:space="preserve"> </w:t>
      </w:r>
      <w:r w:rsidR="009E0F07">
        <w:rPr>
          <w:sz w:val="28"/>
          <w:szCs w:val="28"/>
        </w:rPr>
        <w:t>аренда и лизинг сельскохозяйственных машин и оборудования;</w:t>
      </w:r>
    </w:p>
    <w:p w:rsidR="009E0F07" w:rsidRDefault="00BE3A2A" w:rsidP="00D30DB4">
      <w:pPr>
        <w:pStyle w:val="Default"/>
        <w:numPr>
          <w:ilvl w:val="0"/>
          <w:numId w:val="10"/>
        </w:numPr>
        <w:spacing w:line="276" w:lineRule="auto"/>
        <w:ind w:hanging="153"/>
        <w:jc w:val="both"/>
        <w:rPr>
          <w:sz w:val="28"/>
          <w:szCs w:val="28"/>
        </w:rPr>
      </w:pPr>
      <w:r>
        <w:rPr>
          <w:sz w:val="28"/>
          <w:szCs w:val="28"/>
        </w:rPr>
        <w:t xml:space="preserve"> </w:t>
      </w:r>
      <w:r w:rsidR="009E0F07">
        <w:rPr>
          <w:sz w:val="28"/>
          <w:szCs w:val="28"/>
        </w:rPr>
        <w:t>аренда и лизинг строительных машин и оборудования;</w:t>
      </w:r>
    </w:p>
    <w:p w:rsidR="009E0F07"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Pr>
          <w:sz w:val="28"/>
          <w:szCs w:val="28"/>
        </w:rPr>
        <w:t>аренда и лизинг прочих видов транспорта, оборудования и материальных средств, не включенных в другие группировки;</w:t>
      </w:r>
    </w:p>
    <w:p w:rsidR="009E0F07" w:rsidRDefault="00BE3A2A" w:rsidP="00BE3A2A">
      <w:pPr>
        <w:pStyle w:val="Default"/>
        <w:numPr>
          <w:ilvl w:val="0"/>
          <w:numId w:val="10"/>
        </w:numPr>
        <w:spacing w:line="276" w:lineRule="auto"/>
        <w:ind w:left="0" w:firstLine="567"/>
        <w:jc w:val="both"/>
        <w:rPr>
          <w:sz w:val="28"/>
          <w:szCs w:val="28"/>
        </w:rPr>
      </w:pPr>
      <w:r>
        <w:rPr>
          <w:sz w:val="28"/>
          <w:szCs w:val="28"/>
        </w:rPr>
        <w:t xml:space="preserve"> </w:t>
      </w:r>
      <w:r w:rsidR="009E0F07">
        <w:rPr>
          <w:sz w:val="28"/>
          <w:szCs w:val="28"/>
        </w:rPr>
        <w:t>деятельность по чистке и уборке прочая, не включенная в другие группировки;</w:t>
      </w:r>
    </w:p>
    <w:p w:rsidR="009E0F07" w:rsidRDefault="00BE3A2A" w:rsidP="00D30DB4">
      <w:pPr>
        <w:pStyle w:val="Default"/>
        <w:numPr>
          <w:ilvl w:val="0"/>
          <w:numId w:val="10"/>
        </w:numPr>
        <w:spacing w:line="276" w:lineRule="auto"/>
        <w:ind w:hanging="153"/>
        <w:jc w:val="both"/>
        <w:rPr>
          <w:sz w:val="28"/>
          <w:szCs w:val="28"/>
        </w:rPr>
      </w:pPr>
      <w:r>
        <w:rPr>
          <w:sz w:val="28"/>
          <w:szCs w:val="28"/>
        </w:rPr>
        <w:t xml:space="preserve"> о</w:t>
      </w:r>
      <w:r w:rsidR="009E0F07">
        <w:rPr>
          <w:sz w:val="28"/>
          <w:szCs w:val="28"/>
        </w:rPr>
        <w:t>рганизация похорон и представление связанных с ними услуг.</w:t>
      </w:r>
    </w:p>
    <w:p w:rsidR="009E0F07" w:rsidRPr="0069675E" w:rsidRDefault="00B1402D" w:rsidP="00BE3A2A">
      <w:pPr>
        <w:pStyle w:val="Default"/>
        <w:spacing w:line="276" w:lineRule="auto"/>
        <w:ind w:firstLine="567"/>
        <w:jc w:val="both"/>
        <w:rPr>
          <w:b/>
          <w:i/>
          <w:color w:val="auto"/>
          <w:sz w:val="28"/>
          <w:szCs w:val="28"/>
        </w:rPr>
      </w:pPr>
      <w:r w:rsidRPr="0069675E">
        <w:rPr>
          <w:b/>
          <w:i/>
          <w:color w:val="auto"/>
          <w:sz w:val="28"/>
          <w:szCs w:val="28"/>
        </w:rPr>
        <w:t xml:space="preserve">Счетная палата рекомендует внести соответствующие изменения в ЕГРЮЛ и закрепить </w:t>
      </w:r>
      <w:r w:rsidR="0028301E" w:rsidRPr="0069675E">
        <w:rPr>
          <w:b/>
          <w:i/>
          <w:color w:val="auto"/>
          <w:sz w:val="28"/>
          <w:szCs w:val="28"/>
        </w:rPr>
        <w:t xml:space="preserve">согласно Устава </w:t>
      </w:r>
      <w:r w:rsidRPr="0069675E">
        <w:rPr>
          <w:b/>
          <w:i/>
          <w:color w:val="auto"/>
          <w:sz w:val="28"/>
          <w:szCs w:val="28"/>
        </w:rPr>
        <w:t>единые виды деятельности</w:t>
      </w:r>
      <w:r w:rsidR="0028301E" w:rsidRPr="0069675E">
        <w:rPr>
          <w:b/>
          <w:i/>
          <w:color w:val="auto"/>
          <w:sz w:val="28"/>
          <w:szCs w:val="28"/>
        </w:rPr>
        <w:t xml:space="preserve"> за МУП ЖКХ «Стимул». </w:t>
      </w:r>
      <w:r w:rsidRPr="0069675E">
        <w:rPr>
          <w:b/>
          <w:i/>
          <w:color w:val="auto"/>
          <w:sz w:val="28"/>
          <w:szCs w:val="28"/>
        </w:rPr>
        <w:t xml:space="preserve"> </w:t>
      </w:r>
    </w:p>
    <w:p w:rsidR="00124140" w:rsidRDefault="003D5D79" w:rsidP="00BE3A2A">
      <w:pPr>
        <w:spacing w:after="0"/>
        <w:ind w:firstLine="539"/>
        <w:jc w:val="both"/>
        <w:rPr>
          <w:rFonts w:ascii="Times New Roman" w:eastAsia="Times New Roman" w:hAnsi="Times New Roman" w:cs="Times New Roman"/>
          <w:sz w:val="28"/>
          <w:szCs w:val="28"/>
        </w:rPr>
      </w:pPr>
      <w:r w:rsidRPr="0069675E">
        <w:rPr>
          <w:rFonts w:ascii="Times New Roman" w:hAnsi="Times New Roman" w:cs="Times New Roman"/>
          <w:b/>
          <w:i/>
          <w:sz w:val="28"/>
          <w:szCs w:val="28"/>
        </w:rPr>
        <w:t xml:space="preserve">Коллективный договор МУП ЖКХ «Стимул» </w:t>
      </w:r>
      <w:r w:rsidR="006F78F2" w:rsidRPr="0069675E">
        <w:rPr>
          <w:rFonts w:ascii="Times New Roman" w:hAnsi="Times New Roman" w:cs="Times New Roman"/>
          <w:b/>
          <w:i/>
          <w:sz w:val="28"/>
          <w:szCs w:val="28"/>
        </w:rPr>
        <w:t xml:space="preserve">на 2017-2020 годы был принят </w:t>
      </w:r>
      <w:r w:rsidR="0016687B" w:rsidRPr="0069675E">
        <w:rPr>
          <w:rFonts w:ascii="Times New Roman" w:hAnsi="Times New Roman" w:cs="Times New Roman"/>
          <w:b/>
          <w:i/>
          <w:sz w:val="28"/>
          <w:szCs w:val="28"/>
        </w:rPr>
        <w:t>20</w:t>
      </w:r>
      <w:r w:rsidR="006F78F2" w:rsidRPr="0069675E">
        <w:rPr>
          <w:rFonts w:ascii="Times New Roman" w:hAnsi="Times New Roman" w:cs="Times New Roman"/>
          <w:b/>
          <w:i/>
          <w:sz w:val="28"/>
          <w:szCs w:val="28"/>
        </w:rPr>
        <w:t xml:space="preserve"> </w:t>
      </w:r>
      <w:r w:rsidR="0016687B" w:rsidRPr="0069675E">
        <w:rPr>
          <w:rFonts w:ascii="Times New Roman" w:hAnsi="Times New Roman" w:cs="Times New Roman"/>
          <w:b/>
          <w:i/>
          <w:sz w:val="28"/>
          <w:szCs w:val="28"/>
        </w:rPr>
        <w:t>марта</w:t>
      </w:r>
      <w:r w:rsidR="00124140" w:rsidRPr="0069675E">
        <w:rPr>
          <w:rFonts w:ascii="Times New Roman" w:hAnsi="Times New Roman" w:cs="Times New Roman"/>
          <w:b/>
          <w:i/>
          <w:sz w:val="28"/>
          <w:szCs w:val="28"/>
        </w:rPr>
        <w:t xml:space="preserve"> 2017, но не прошел уведомительную регистрацию в ГКУ «ЦЗН Саракташского района».</w:t>
      </w:r>
      <w:r w:rsidR="00124140" w:rsidRPr="0069675E">
        <w:rPr>
          <w:rFonts w:ascii="Times New Roman" w:hAnsi="Times New Roman" w:cs="Times New Roman"/>
          <w:i/>
          <w:sz w:val="28"/>
          <w:szCs w:val="28"/>
        </w:rPr>
        <w:t xml:space="preserve"> </w:t>
      </w:r>
      <w:r w:rsidR="00124140">
        <w:rPr>
          <w:rFonts w:ascii="Times New Roman" w:hAnsi="Times New Roman" w:cs="Times New Roman"/>
          <w:sz w:val="28"/>
          <w:szCs w:val="28"/>
        </w:rPr>
        <w:t xml:space="preserve">Согласно нормам </w:t>
      </w:r>
      <w:r w:rsidR="00124140" w:rsidRPr="004C2F3F">
        <w:rPr>
          <w:rFonts w:ascii="Times New Roman" w:hAnsi="Times New Roman" w:cs="Times New Roman"/>
          <w:sz w:val="28"/>
          <w:szCs w:val="28"/>
        </w:rPr>
        <w:t xml:space="preserve">ст.50 ТК РФ </w:t>
      </w:r>
      <w:r w:rsidR="00BE70B0" w:rsidRPr="004C2F3F">
        <w:rPr>
          <w:rFonts w:ascii="Times New Roman" w:hAnsi="Times New Roman" w:cs="Times New Roman"/>
          <w:sz w:val="28"/>
          <w:szCs w:val="28"/>
        </w:rPr>
        <w:t>к</w:t>
      </w:r>
      <w:r w:rsidR="00124140" w:rsidRPr="004C2F3F">
        <w:rPr>
          <w:rFonts w:ascii="Times New Roman" w:eastAsia="Times New Roman" w:hAnsi="Times New Roman" w:cs="Times New Roman"/>
          <w:sz w:val="28"/>
          <w:szCs w:val="28"/>
        </w:rPr>
        <w:t>оллективный</w:t>
      </w:r>
      <w:r w:rsidR="00124140" w:rsidRPr="00BE70B0">
        <w:rPr>
          <w:rFonts w:ascii="Times New Roman" w:eastAsia="Times New Roman" w:hAnsi="Times New Roman" w:cs="Times New Roman"/>
          <w:sz w:val="28"/>
          <w:szCs w:val="28"/>
        </w:rPr>
        <w:t xml:space="preserve">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w:t>
      </w:r>
    </w:p>
    <w:p w:rsidR="00BE70B0" w:rsidRDefault="00E25048" w:rsidP="00BE3A2A">
      <w:pPr>
        <w:pStyle w:val="ac"/>
        <w:tabs>
          <w:tab w:val="left" w:pos="567"/>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E3A2A">
        <w:rPr>
          <w:rFonts w:ascii="Times New Roman" w:eastAsia="Times New Roman" w:hAnsi="Times New Roman" w:cs="Times New Roman"/>
          <w:sz w:val="28"/>
          <w:szCs w:val="28"/>
        </w:rPr>
        <w:t xml:space="preserve">  </w:t>
      </w:r>
      <w:r w:rsidR="00BE70B0" w:rsidRPr="00E25048">
        <w:rPr>
          <w:rFonts w:ascii="Times New Roman" w:eastAsia="Times New Roman" w:hAnsi="Times New Roman" w:cs="Times New Roman"/>
          <w:sz w:val="28"/>
          <w:szCs w:val="28"/>
        </w:rPr>
        <w:t xml:space="preserve">В </w:t>
      </w:r>
      <w:r w:rsidRPr="00E25048">
        <w:rPr>
          <w:rFonts w:ascii="Times New Roman" w:eastAsia="Times New Roman" w:hAnsi="Times New Roman" w:cs="Times New Roman"/>
          <w:sz w:val="28"/>
          <w:szCs w:val="28"/>
        </w:rPr>
        <w:t>соответствии</w:t>
      </w:r>
      <w:r w:rsidR="00BE70B0" w:rsidRPr="00E25048">
        <w:rPr>
          <w:rFonts w:ascii="Times New Roman" w:eastAsia="Times New Roman" w:hAnsi="Times New Roman" w:cs="Times New Roman"/>
          <w:sz w:val="28"/>
          <w:szCs w:val="28"/>
        </w:rPr>
        <w:t xml:space="preserve"> со ст.22, 68 ТК РФ все сотрудники Предприятия </w:t>
      </w:r>
      <w:r w:rsidR="00BE70B0" w:rsidRPr="00E25048">
        <w:rPr>
          <w:rFonts w:ascii="Times New Roman" w:hAnsi="Times New Roman" w:cs="Times New Roman"/>
          <w:sz w:val="28"/>
          <w:szCs w:val="28"/>
        </w:rPr>
        <w:t xml:space="preserve"> ознакомлены с правилами внутреннего трудового распорядка под роспись.</w:t>
      </w:r>
    </w:p>
    <w:p w:rsidR="00E25048" w:rsidRDefault="00BE3A2A" w:rsidP="00BE3A2A">
      <w:pPr>
        <w:pStyle w:val="ac"/>
        <w:tabs>
          <w:tab w:val="left" w:pos="567"/>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25048" w:rsidRPr="00E25048">
        <w:rPr>
          <w:rFonts w:ascii="Times New Roman" w:hAnsi="Times New Roman" w:cs="Times New Roman"/>
          <w:sz w:val="28"/>
          <w:szCs w:val="28"/>
        </w:rPr>
        <w:t xml:space="preserve">      </w:t>
      </w:r>
      <w:r w:rsidR="00E25048">
        <w:rPr>
          <w:rFonts w:ascii="Times New Roman" w:hAnsi="Times New Roman" w:cs="Times New Roman"/>
          <w:sz w:val="28"/>
          <w:szCs w:val="28"/>
        </w:rPr>
        <w:t>В соответствии с постановлением а</w:t>
      </w:r>
      <w:r w:rsidR="00E25048" w:rsidRPr="00E25048">
        <w:rPr>
          <w:rFonts w:ascii="Times New Roman" w:hAnsi="Times New Roman" w:cs="Times New Roman"/>
          <w:sz w:val="28"/>
          <w:szCs w:val="28"/>
        </w:rPr>
        <w:t>дминистраци</w:t>
      </w:r>
      <w:r w:rsidR="00E25048">
        <w:rPr>
          <w:rFonts w:ascii="Times New Roman" w:hAnsi="Times New Roman" w:cs="Times New Roman"/>
          <w:sz w:val="28"/>
          <w:szCs w:val="28"/>
        </w:rPr>
        <w:t>и</w:t>
      </w:r>
      <w:r w:rsidR="00E25048" w:rsidRPr="00E25048">
        <w:rPr>
          <w:rFonts w:ascii="Times New Roman" w:hAnsi="Times New Roman" w:cs="Times New Roman"/>
          <w:sz w:val="28"/>
          <w:szCs w:val="28"/>
        </w:rPr>
        <w:t xml:space="preserve"> МО Саракташкий поссовет от 17.04.2017г. №164-п</w:t>
      </w:r>
      <w:r w:rsidR="00E25048">
        <w:rPr>
          <w:rFonts w:ascii="Times New Roman" w:hAnsi="Times New Roman" w:cs="Times New Roman"/>
          <w:sz w:val="28"/>
          <w:szCs w:val="28"/>
        </w:rPr>
        <w:t xml:space="preserve"> в проверяемом периоде </w:t>
      </w:r>
      <w:r w:rsidR="00E25048" w:rsidRPr="00E25048">
        <w:rPr>
          <w:rFonts w:ascii="Times New Roman" w:hAnsi="Times New Roman" w:cs="Times New Roman"/>
          <w:sz w:val="28"/>
          <w:szCs w:val="28"/>
        </w:rPr>
        <w:t>разработано Положение об оплате труда руководителя муниципального унитарного предприятия жилищно-коммунального хозяйства «Стимул» при муниципальном образовании Саракташский поссовет»</w:t>
      </w:r>
      <w:r w:rsidR="00E25048">
        <w:rPr>
          <w:rFonts w:ascii="Times New Roman" w:hAnsi="Times New Roman" w:cs="Times New Roman"/>
          <w:sz w:val="28"/>
          <w:szCs w:val="28"/>
        </w:rPr>
        <w:t xml:space="preserve">. </w:t>
      </w:r>
    </w:p>
    <w:p w:rsidR="00E25048" w:rsidRDefault="00BE3A2A" w:rsidP="00BE3A2A">
      <w:pPr>
        <w:pStyle w:val="ac"/>
        <w:tabs>
          <w:tab w:val="left" w:pos="567"/>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25048">
        <w:rPr>
          <w:rFonts w:ascii="Times New Roman" w:hAnsi="Times New Roman" w:cs="Times New Roman"/>
          <w:sz w:val="28"/>
          <w:szCs w:val="28"/>
        </w:rPr>
        <w:t xml:space="preserve">    Приказом директора МУП ЖКХ «Стимул» </w:t>
      </w:r>
      <w:r w:rsidR="00E25048" w:rsidRPr="004C2F3F">
        <w:rPr>
          <w:rFonts w:ascii="Times New Roman" w:hAnsi="Times New Roman" w:cs="Times New Roman"/>
          <w:sz w:val="28"/>
          <w:szCs w:val="28"/>
        </w:rPr>
        <w:t>от 23.06.2017г.</w:t>
      </w:r>
      <w:r w:rsidR="00E25048">
        <w:rPr>
          <w:rFonts w:ascii="Times New Roman" w:hAnsi="Times New Roman" w:cs="Times New Roman"/>
          <w:sz w:val="28"/>
          <w:szCs w:val="28"/>
        </w:rPr>
        <w:t xml:space="preserve"> б/н утверждено новое положение об  оплате труда работников МУП ЖКХ «Стимул». </w:t>
      </w:r>
    </w:p>
    <w:p w:rsidR="004C2F3F" w:rsidRDefault="004C2F3F" w:rsidP="00486361">
      <w:pPr>
        <w:pStyle w:val="ac"/>
        <w:ind w:left="0"/>
        <w:jc w:val="both"/>
        <w:rPr>
          <w:rFonts w:ascii="Times New Roman" w:hAnsi="Times New Roman" w:cs="Times New Roman"/>
          <w:sz w:val="28"/>
          <w:szCs w:val="28"/>
        </w:rPr>
      </w:pPr>
    </w:p>
    <w:p w:rsidR="0028301E" w:rsidRDefault="004C2F3F" w:rsidP="00486361">
      <w:pPr>
        <w:pStyle w:val="ac"/>
        <w:ind w:left="0" w:firstLine="567"/>
        <w:jc w:val="both"/>
        <w:rPr>
          <w:sz w:val="28"/>
          <w:szCs w:val="28"/>
        </w:rPr>
      </w:pPr>
      <w:r w:rsidRPr="00043771">
        <w:rPr>
          <w:rFonts w:ascii="Times New Roman" w:hAnsi="Times New Roman" w:cs="Times New Roman"/>
          <w:sz w:val="28"/>
          <w:szCs w:val="28"/>
        </w:rPr>
        <w:lastRenderedPageBreak/>
        <w:t>В проверяемом периоде в соответствии с распоряжением главы администрации МО Саракташский поссовет от 27.04.2017г. №14/1-л/с «О проведении аттестации директора МУП ЖКХ «Стимул» Долгих Е</w:t>
      </w:r>
      <w:r>
        <w:rPr>
          <w:rFonts w:ascii="Times New Roman" w:hAnsi="Times New Roman" w:cs="Times New Roman"/>
          <w:sz w:val="28"/>
          <w:szCs w:val="28"/>
        </w:rPr>
        <w:t xml:space="preserve">вгений Владимирович </w:t>
      </w:r>
      <w:r w:rsidRPr="00043771">
        <w:rPr>
          <w:rFonts w:ascii="Times New Roman" w:hAnsi="Times New Roman" w:cs="Times New Roman"/>
          <w:sz w:val="28"/>
          <w:szCs w:val="28"/>
        </w:rPr>
        <w:t>04</w:t>
      </w:r>
      <w:r>
        <w:rPr>
          <w:rFonts w:ascii="Times New Roman" w:hAnsi="Times New Roman" w:cs="Times New Roman"/>
          <w:sz w:val="28"/>
          <w:szCs w:val="28"/>
        </w:rPr>
        <w:t xml:space="preserve"> июля </w:t>
      </w:r>
      <w:r w:rsidRPr="00043771">
        <w:rPr>
          <w:rFonts w:ascii="Times New Roman" w:hAnsi="Times New Roman" w:cs="Times New Roman"/>
          <w:sz w:val="28"/>
          <w:szCs w:val="28"/>
        </w:rPr>
        <w:t>2017</w:t>
      </w:r>
      <w:r>
        <w:rPr>
          <w:rFonts w:ascii="Times New Roman" w:hAnsi="Times New Roman" w:cs="Times New Roman"/>
          <w:sz w:val="28"/>
          <w:szCs w:val="28"/>
        </w:rPr>
        <w:t xml:space="preserve"> </w:t>
      </w:r>
      <w:r w:rsidRPr="00043771">
        <w:rPr>
          <w:rFonts w:ascii="Times New Roman" w:hAnsi="Times New Roman" w:cs="Times New Roman"/>
          <w:sz w:val="28"/>
          <w:szCs w:val="28"/>
        </w:rPr>
        <w:t>г</w:t>
      </w:r>
      <w:r>
        <w:rPr>
          <w:rFonts w:ascii="Times New Roman" w:hAnsi="Times New Roman" w:cs="Times New Roman"/>
          <w:sz w:val="28"/>
          <w:szCs w:val="28"/>
        </w:rPr>
        <w:t xml:space="preserve">ода </w:t>
      </w:r>
      <w:r w:rsidRPr="00043771">
        <w:rPr>
          <w:rFonts w:ascii="Times New Roman" w:hAnsi="Times New Roman" w:cs="Times New Roman"/>
          <w:sz w:val="28"/>
          <w:szCs w:val="28"/>
        </w:rPr>
        <w:t>прошел аттестацию. Решением аттестационной комиссии Долгих Е.В. соответствует занимаемой должности.</w:t>
      </w:r>
      <w:r>
        <w:rPr>
          <w:sz w:val="28"/>
          <w:szCs w:val="28"/>
        </w:rPr>
        <w:t xml:space="preserve">     </w:t>
      </w:r>
    </w:p>
    <w:p w:rsidR="004C2F3F" w:rsidRDefault="0028301E" w:rsidP="00486361">
      <w:pPr>
        <w:pStyle w:val="ac"/>
        <w:ind w:left="0" w:firstLine="567"/>
        <w:jc w:val="both"/>
        <w:rPr>
          <w:rFonts w:ascii="Times New Roman" w:hAnsi="Times New Roman" w:cs="Times New Roman"/>
          <w:b/>
          <w:i/>
          <w:sz w:val="28"/>
          <w:szCs w:val="28"/>
        </w:rPr>
      </w:pPr>
      <w:r w:rsidRPr="00C86801">
        <w:rPr>
          <w:rFonts w:ascii="Times New Roman" w:hAnsi="Times New Roman" w:cs="Times New Roman"/>
          <w:sz w:val="28"/>
          <w:szCs w:val="28"/>
        </w:rPr>
        <w:t>К проверке представлен план финансово-хозяйственной деятельности МУП ЖКХ «Стимул»</w:t>
      </w:r>
      <w:r w:rsidR="00892931">
        <w:rPr>
          <w:rFonts w:ascii="Times New Roman" w:hAnsi="Times New Roman" w:cs="Times New Roman"/>
          <w:sz w:val="28"/>
          <w:szCs w:val="28"/>
        </w:rPr>
        <w:t xml:space="preserve"> на 2017 год</w:t>
      </w:r>
      <w:r w:rsidRPr="00C86801">
        <w:rPr>
          <w:rFonts w:ascii="Times New Roman" w:hAnsi="Times New Roman" w:cs="Times New Roman"/>
          <w:sz w:val="28"/>
          <w:szCs w:val="28"/>
        </w:rPr>
        <w:t xml:space="preserve">. </w:t>
      </w:r>
      <w:r w:rsidRPr="0069675E">
        <w:rPr>
          <w:rFonts w:ascii="Times New Roman" w:hAnsi="Times New Roman" w:cs="Times New Roman"/>
          <w:b/>
          <w:i/>
          <w:sz w:val="28"/>
          <w:szCs w:val="28"/>
        </w:rPr>
        <w:t>Данный доку</w:t>
      </w:r>
      <w:r w:rsidR="00DA023C" w:rsidRPr="0069675E">
        <w:rPr>
          <w:rFonts w:ascii="Times New Roman" w:hAnsi="Times New Roman" w:cs="Times New Roman"/>
          <w:b/>
          <w:i/>
          <w:sz w:val="28"/>
          <w:szCs w:val="28"/>
        </w:rPr>
        <w:t>мент Учредителем не утвержд</w:t>
      </w:r>
      <w:r w:rsidR="0069675E" w:rsidRPr="0069675E">
        <w:rPr>
          <w:rFonts w:ascii="Times New Roman" w:hAnsi="Times New Roman" w:cs="Times New Roman"/>
          <w:b/>
          <w:i/>
          <w:sz w:val="28"/>
          <w:szCs w:val="28"/>
        </w:rPr>
        <w:t>ен</w:t>
      </w:r>
      <w:r w:rsidR="00DA023C" w:rsidRPr="0069675E">
        <w:rPr>
          <w:rFonts w:ascii="Times New Roman" w:hAnsi="Times New Roman" w:cs="Times New Roman"/>
          <w:b/>
          <w:i/>
          <w:sz w:val="28"/>
          <w:szCs w:val="28"/>
        </w:rPr>
        <w:t>, составлен некорректно (некоторые графы не заполнены вообще или частично)</w:t>
      </w:r>
      <w:r w:rsidR="00C86801" w:rsidRPr="0069675E">
        <w:rPr>
          <w:rFonts w:ascii="Times New Roman" w:hAnsi="Times New Roman" w:cs="Times New Roman"/>
          <w:b/>
          <w:i/>
          <w:sz w:val="28"/>
          <w:szCs w:val="28"/>
        </w:rPr>
        <w:t>.</w:t>
      </w:r>
      <w:r w:rsidR="00DA023C" w:rsidRPr="0069675E">
        <w:rPr>
          <w:rFonts w:ascii="Times New Roman" w:hAnsi="Times New Roman" w:cs="Times New Roman"/>
          <w:b/>
          <w:i/>
          <w:sz w:val="28"/>
          <w:szCs w:val="28"/>
        </w:rPr>
        <w:t xml:space="preserve"> </w:t>
      </w:r>
      <w:r w:rsidRPr="0069675E">
        <w:rPr>
          <w:rFonts w:ascii="Times New Roman" w:hAnsi="Times New Roman" w:cs="Times New Roman"/>
          <w:b/>
          <w:i/>
          <w:sz w:val="28"/>
          <w:szCs w:val="28"/>
        </w:rPr>
        <w:t xml:space="preserve"> </w:t>
      </w:r>
      <w:r w:rsidR="00C86801" w:rsidRPr="0069675E">
        <w:rPr>
          <w:rFonts w:ascii="Times New Roman" w:hAnsi="Times New Roman" w:cs="Times New Roman"/>
          <w:b/>
          <w:i/>
          <w:sz w:val="28"/>
          <w:szCs w:val="28"/>
        </w:rPr>
        <w:t xml:space="preserve"> </w:t>
      </w:r>
    </w:p>
    <w:p w:rsidR="000D3076" w:rsidRDefault="000D3076" w:rsidP="00486361">
      <w:pPr>
        <w:pStyle w:val="Default"/>
        <w:spacing w:line="276" w:lineRule="auto"/>
        <w:jc w:val="center"/>
        <w:rPr>
          <w:b/>
          <w:bCs/>
          <w:sz w:val="28"/>
          <w:szCs w:val="28"/>
        </w:rPr>
      </w:pPr>
    </w:p>
    <w:p w:rsidR="00D2698D" w:rsidRDefault="00D2698D" w:rsidP="00486361">
      <w:pPr>
        <w:pStyle w:val="Default"/>
        <w:spacing w:line="276" w:lineRule="auto"/>
        <w:jc w:val="center"/>
        <w:rPr>
          <w:b/>
          <w:bCs/>
          <w:sz w:val="28"/>
          <w:szCs w:val="28"/>
        </w:rPr>
      </w:pPr>
      <w:r>
        <w:rPr>
          <w:b/>
          <w:bCs/>
          <w:sz w:val="28"/>
          <w:szCs w:val="28"/>
        </w:rPr>
        <w:t xml:space="preserve">3. Имущество предприятия </w:t>
      </w:r>
    </w:p>
    <w:p w:rsidR="00D2698D" w:rsidRDefault="00D2698D" w:rsidP="00486361">
      <w:pPr>
        <w:pStyle w:val="Default"/>
        <w:spacing w:line="276" w:lineRule="auto"/>
        <w:jc w:val="center"/>
        <w:rPr>
          <w:b/>
          <w:bCs/>
          <w:sz w:val="28"/>
          <w:szCs w:val="28"/>
        </w:rPr>
      </w:pPr>
    </w:p>
    <w:p w:rsidR="00D2698D" w:rsidRPr="00A426FB" w:rsidRDefault="00BE3A2A" w:rsidP="00BE3A2A">
      <w:pPr>
        <w:tabs>
          <w:tab w:val="left" w:pos="567"/>
        </w:tabs>
        <w:autoSpaceDE w:val="0"/>
        <w:autoSpaceDN w:val="0"/>
        <w:adjustRightInd w:val="0"/>
        <w:spacing w:after="0"/>
        <w:ind w:firstLine="19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2698D">
        <w:rPr>
          <w:rFonts w:ascii="Times New Roman" w:hAnsi="Times New Roman" w:cs="Times New Roman"/>
          <w:sz w:val="28"/>
          <w:szCs w:val="28"/>
        </w:rPr>
        <w:t xml:space="preserve"> </w:t>
      </w:r>
      <w:r w:rsidR="00D2698D" w:rsidRPr="00A426FB">
        <w:rPr>
          <w:rFonts w:ascii="Times New Roman" w:hAnsi="Times New Roman" w:cs="Times New Roman"/>
          <w:sz w:val="28"/>
          <w:szCs w:val="28"/>
        </w:rPr>
        <w:t xml:space="preserve">Имущество унитарного предприятия согласно части 1 статьи 11 Федерального закона №161-ФЗ, </w:t>
      </w:r>
      <w:r w:rsidR="00D2698D">
        <w:rPr>
          <w:rFonts w:ascii="Times New Roman" w:hAnsi="Times New Roman" w:cs="Times New Roman"/>
          <w:sz w:val="28"/>
          <w:szCs w:val="28"/>
        </w:rPr>
        <w:t xml:space="preserve">п.3.1. главы 3 </w:t>
      </w:r>
      <w:r w:rsidR="00D2698D" w:rsidRPr="00A426FB">
        <w:rPr>
          <w:rFonts w:ascii="Times New Roman" w:hAnsi="Times New Roman" w:cs="Times New Roman"/>
          <w:sz w:val="28"/>
          <w:szCs w:val="28"/>
        </w:rPr>
        <w:t>Устава Предприятия формируется за счет:</w:t>
      </w:r>
    </w:p>
    <w:p w:rsidR="00D2698D" w:rsidRPr="00BE3A2A" w:rsidRDefault="00D2698D" w:rsidP="00BE3A2A">
      <w:pPr>
        <w:pStyle w:val="ac"/>
        <w:numPr>
          <w:ilvl w:val="0"/>
          <w:numId w:val="26"/>
        </w:numPr>
        <w:autoSpaceDE w:val="0"/>
        <w:autoSpaceDN w:val="0"/>
        <w:adjustRightInd w:val="0"/>
        <w:ind w:left="0" w:firstLine="567"/>
        <w:jc w:val="both"/>
        <w:rPr>
          <w:rFonts w:ascii="Times New Roman" w:hAnsi="Times New Roman" w:cs="Times New Roman"/>
          <w:sz w:val="28"/>
          <w:szCs w:val="28"/>
        </w:rPr>
      </w:pPr>
      <w:r w:rsidRPr="00BE3A2A">
        <w:rPr>
          <w:rFonts w:ascii="Times New Roman" w:hAnsi="Times New Roman" w:cs="Times New Roman"/>
          <w:sz w:val="28"/>
          <w:szCs w:val="28"/>
        </w:rPr>
        <w:t>имущества, закрепленного за унитарным предприятием на праве хозяйственного ведения;</w:t>
      </w:r>
    </w:p>
    <w:p w:rsidR="00D2698D" w:rsidRPr="00BE3A2A" w:rsidRDefault="00D2698D" w:rsidP="00BE3A2A">
      <w:pPr>
        <w:pStyle w:val="ac"/>
        <w:numPr>
          <w:ilvl w:val="0"/>
          <w:numId w:val="26"/>
        </w:numPr>
        <w:autoSpaceDE w:val="0"/>
        <w:autoSpaceDN w:val="0"/>
        <w:adjustRightInd w:val="0"/>
        <w:ind w:left="851" w:hanging="284"/>
        <w:jc w:val="both"/>
        <w:rPr>
          <w:rFonts w:ascii="Times New Roman" w:hAnsi="Times New Roman" w:cs="Times New Roman"/>
          <w:sz w:val="28"/>
          <w:szCs w:val="28"/>
        </w:rPr>
      </w:pPr>
      <w:r w:rsidRPr="00BE3A2A">
        <w:rPr>
          <w:rFonts w:ascii="Times New Roman" w:hAnsi="Times New Roman" w:cs="Times New Roman"/>
          <w:sz w:val="28"/>
          <w:szCs w:val="28"/>
        </w:rPr>
        <w:t>доходов унитарного предприятия от его деятельности;</w:t>
      </w:r>
    </w:p>
    <w:p w:rsidR="00D2698D" w:rsidRPr="00BE3A2A" w:rsidRDefault="00D2698D" w:rsidP="00BE3A2A">
      <w:pPr>
        <w:pStyle w:val="ac"/>
        <w:numPr>
          <w:ilvl w:val="0"/>
          <w:numId w:val="26"/>
        </w:numPr>
        <w:autoSpaceDE w:val="0"/>
        <w:autoSpaceDN w:val="0"/>
        <w:adjustRightInd w:val="0"/>
        <w:spacing w:after="0"/>
        <w:ind w:left="851" w:hanging="284"/>
        <w:jc w:val="both"/>
        <w:rPr>
          <w:rFonts w:ascii="Times New Roman" w:hAnsi="Times New Roman" w:cs="Times New Roman"/>
          <w:sz w:val="28"/>
          <w:szCs w:val="28"/>
        </w:rPr>
      </w:pPr>
      <w:r w:rsidRPr="00BE3A2A">
        <w:rPr>
          <w:rFonts w:ascii="Times New Roman" w:hAnsi="Times New Roman" w:cs="Times New Roman"/>
          <w:sz w:val="28"/>
          <w:szCs w:val="28"/>
        </w:rPr>
        <w:t>иных не противоречащих законодательству источников.</w:t>
      </w:r>
    </w:p>
    <w:p w:rsidR="00D2698D" w:rsidRDefault="00D2698D" w:rsidP="00BE3A2A">
      <w:pPr>
        <w:pStyle w:val="ConsPlusNormal"/>
        <w:tabs>
          <w:tab w:val="left" w:pos="567"/>
        </w:tabs>
        <w:spacing w:line="276" w:lineRule="auto"/>
        <w:ind w:firstLine="200"/>
        <w:jc w:val="both"/>
        <w:rPr>
          <w:rFonts w:ascii="Times New Roman" w:hAnsi="Times New Roman" w:cs="Times New Roman"/>
          <w:sz w:val="28"/>
          <w:szCs w:val="28"/>
        </w:rPr>
      </w:pPr>
      <w:r>
        <w:rPr>
          <w:rFonts w:ascii="Times New Roman" w:hAnsi="Times New Roman" w:cs="Times New Roman"/>
          <w:sz w:val="28"/>
          <w:szCs w:val="28"/>
        </w:rPr>
        <w:t xml:space="preserve">  </w:t>
      </w:r>
      <w:r w:rsidR="00BE3A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3836">
        <w:rPr>
          <w:rFonts w:ascii="Times New Roman" w:hAnsi="Times New Roman" w:cs="Times New Roman"/>
          <w:sz w:val="28"/>
          <w:szCs w:val="28"/>
        </w:rPr>
        <w:t>В соответствии со ст</w:t>
      </w:r>
      <w:r>
        <w:rPr>
          <w:rFonts w:ascii="Times New Roman" w:hAnsi="Times New Roman" w:cs="Times New Roman"/>
          <w:sz w:val="28"/>
          <w:szCs w:val="28"/>
        </w:rPr>
        <w:t>атьей</w:t>
      </w:r>
      <w:r w:rsidRPr="00D63836">
        <w:rPr>
          <w:rFonts w:ascii="Times New Roman" w:hAnsi="Times New Roman" w:cs="Times New Roman"/>
          <w:sz w:val="28"/>
          <w:szCs w:val="28"/>
        </w:rPr>
        <w:t xml:space="preserve"> 294 Гражданского кодекса Российской Федерации</w:t>
      </w:r>
      <w:r w:rsidRPr="00A23DA1">
        <w:rPr>
          <w:sz w:val="28"/>
          <w:szCs w:val="28"/>
        </w:rPr>
        <w:t xml:space="preserve"> </w:t>
      </w:r>
      <w:r w:rsidRPr="00D63836">
        <w:rPr>
          <w:rFonts w:ascii="Times New Roman" w:hAnsi="Times New Roman" w:cs="Times New Roman"/>
          <w:sz w:val="28"/>
          <w:szCs w:val="28"/>
        </w:rPr>
        <w:t>право хозяйственного ведения -</w:t>
      </w:r>
      <w:r>
        <w:rPr>
          <w:rFonts w:ascii="Times New Roman" w:hAnsi="Times New Roman" w:cs="Times New Roman"/>
          <w:sz w:val="28"/>
          <w:szCs w:val="28"/>
        </w:rPr>
        <w:t xml:space="preserve"> </w:t>
      </w:r>
      <w:r w:rsidRPr="00D63836">
        <w:rPr>
          <w:rFonts w:ascii="Times New Roman" w:hAnsi="Times New Roman" w:cs="Times New Roman"/>
          <w:sz w:val="28"/>
          <w:szCs w:val="28"/>
        </w:rPr>
        <w:t>это право государственного или муниципального унитарного предприятия владеть, пользоваться и распоряжаться имуществом публичного собственника в пределах, установленных законом или иными правовыми актами.</w:t>
      </w:r>
    </w:p>
    <w:p w:rsidR="00D2698D" w:rsidRDefault="00BE3A2A" w:rsidP="00BE3A2A">
      <w:pPr>
        <w:pStyle w:val="Default"/>
        <w:tabs>
          <w:tab w:val="left" w:pos="567"/>
        </w:tabs>
        <w:spacing w:line="276" w:lineRule="auto"/>
        <w:jc w:val="both"/>
        <w:rPr>
          <w:sz w:val="28"/>
          <w:szCs w:val="28"/>
        </w:rPr>
      </w:pPr>
      <w:r>
        <w:rPr>
          <w:sz w:val="28"/>
          <w:szCs w:val="28"/>
        </w:rPr>
        <w:t xml:space="preserve"> </w:t>
      </w:r>
      <w:r w:rsidR="00D2698D">
        <w:rPr>
          <w:sz w:val="28"/>
          <w:szCs w:val="28"/>
        </w:rPr>
        <w:t xml:space="preserve">       Согласно представленным сведениям за МУП ЖКХ «Стимул» закреплено на праве хозяйственного ведения недвижимое имущество: </w:t>
      </w:r>
    </w:p>
    <w:p w:rsidR="00D2698D" w:rsidRPr="00D50923" w:rsidRDefault="00BE3A2A" w:rsidP="00BE3A2A">
      <w:pPr>
        <w:pStyle w:val="Default"/>
        <w:tabs>
          <w:tab w:val="left" w:pos="567"/>
        </w:tabs>
        <w:spacing w:line="276" w:lineRule="auto"/>
        <w:jc w:val="both"/>
        <w:rPr>
          <w:i/>
          <w:sz w:val="28"/>
          <w:szCs w:val="28"/>
        </w:rPr>
      </w:pPr>
      <w:r>
        <w:rPr>
          <w:sz w:val="28"/>
          <w:szCs w:val="28"/>
        </w:rPr>
        <w:t xml:space="preserve">        </w:t>
      </w:r>
      <w:r w:rsidR="00D2698D">
        <w:rPr>
          <w:sz w:val="28"/>
          <w:szCs w:val="28"/>
        </w:rPr>
        <w:t xml:space="preserve">- </w:t>
      </w:r>
      <w:r w:rsidR="00D2698D" w:rsidRPr="00781316">
        <w:rPr>
          <w:i/>
          <w:sz w:val="28"/>
          <w:szCs w:val="28"/>
        </w:rPr>
        <w:t>з</w:t>
      </w:r>
      <w:r w:rsidR="00D2698D" w:rsidRPr="00781316">
        <w:rPr>
          <w:rFonts w:eastAsia="Times New Roman"/>
          <w:i/>
          <w:sz w:val="28"/>
          <w:szCs w:val="28"/>
        </w:rPr>
        <w:t>дание гостиницы, расположенное по адресу: п.Саракташ, ул.Партизанская, 15А</w:t>
      </w:r>
      <w:r w:rsidR="00D2698D" w:rsidRPr="00781316">
        <w:rPr>
          <w:i/>
          <w:sz w:val="28"/>
          <w:szCs w:val="28"/>
        </w:rPr>
        <w:t xml:space="preserve"> (100</w:t>
      </w:r>
      <w:r w:rsidR="00D2698D" w:rsidRPr="00D50923">
        <w:rPr>
          <w:i/>
          <w:sz w:val="28"/>
          <w:szCs w:val="28"/>
        </w:rPr>
        <w:t xml:space="preserve">,6 кв.м). </w:t>
      </w:r>
    </w:p>
    <w:p w:rsidR="00D2698D" w:rsidRPr="0069675E" w:rsidRDefault="00BE3A2A" w:rsidP="00BE3A2A">
      <w:pPr>
        <w:pStyle w:val="Default"/>
        <w:tabs>
          <w:tab w:val="left" w:pos="567"/>
        </w:tabs>
        <w:spacing w:line="276" w:lineRule="auto"/>
        <w:jc w:val="both"/>
        <w:rPr>
          <w:b/>
          <w:i/>
          <w:sz w:val="28"/>
          <w:szCs w:val="28"/>
        </w:rPr>
      </w:pPr>
      <w:r>
        <w:rPr>
          <w:b/>
          <w:i/>
          <w:sz w:val="28"/>
          <w:szCs w:val="28"/>
        </w:rPr>
        <w:t xml:space="preserve">        </w:t>
      </w:r>
      <w:r w:rsidR="00D2698D" w:rsidRPr="0069675E">
        <w:rPr>
          <w:b/>
          <w:i/>
          <w:sz w:val="28"/>
          <w:szCs w:val="28"/>
        </w:rPr>
        <w:t xml:space="preserve">В нарушение норм Гражданского Кодекса Российской Федерации МУП ЖКХ «Стимул» на момент проверки не зарегистрировало юридические права на недвижимое имущество, переданное в хозяйственное ведение. </w:t>
      </w:r>
    </w:p>
    <w:p w:rsidR="00D2698D" w:rsidRPr="002F5B23" w:rsidRDefault="00D2698D" w:rsidP="00486361">
      <w:pPr>
        <w:spacing w:after="0"/>
        <w:ind w:firstLine="198"/>
        <w:jc w:val="both"/>
        <w:rPr>
          <w:rFonts w:ascii="Times New Roman" w:hAnsi="Times New Roman" w:cs="Times New Roman"/>
        </w:rPr>
      </w:pPr>
      <w:r>
        <w:rPr>
          <w:rFonts w:ascii="Times New Roman" w:hAnsi="Times New Roman" w:cs="Times New Roman"/>
          <w:sz w:val="28"/>
          <w:szCs w:val="28"/>
        </w:rPr>
        <w:t xml:space="preserve">     </w:t>
      </w:r>
      <w:r w:rsidRPr="002F5B23">
        <w:rPr>
          <w:rFonts w:ascii="Times New Roman" w:hAnsi="Times New Roman" w:cs="Times New Roman"/>
          <w:sz w:val="28"/>
          <w:szCs w:val="28"/>
        </w:rPr>
        <w:t xml:space="preserve">В силу части 1 статьи 131 Гражданского кодекса Российской Федерации право хозяйственного ведения на </w:t>
      </w:r>
      <w:r w:rsidRPr="002F5B23">
        <w:rPr>
          <w:rFonts w:ascii="Times New Roman" w:hAnsi="Times New Roman" w:cs="Times New Roman"/>
          <w:b/>
          <w:sz w:val="28"/>
          <w:szCs w:val="28"/>
        </w:rPr>
        <w:t>недвижимое</w:t>
      </w:r>
      <w:r w:rsidRPr="002F5B23">
        <w:rPr>
          <w:rFonts w:ascii="Times New Roman" w:hAnsi="Times New Roman" w:cs="Times New Roman"/>
          <w:sz w:val="28"/>
          <w:szCs w:val="28"/>
        </w:rPr>
        <w:t xml:space="preserve"> имущество, как вещное право, подлежит государственной регистрации.</w:t>
      </w:r>
      <w:r w:rsidRPr="002F5B23">
        <w:rPr>
          <w:rFonts w:ascii="Times New Roman" w:hAnsi="Times New Roman" w:cs="Times New Roman"/>
        </w:rPr>
        <w:t xml:space="preserve"> </w:t>
      </w:r>
    </w:p>
    <w:p w:rsidR="00D2698D" w:rsidRDefault="00BE3A2A" w:rsidP="00BE3A2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698D" w:rsidRPr="006A4A83">
        <w:rPr>
          <w:rFonts w:ascii="Times New Roman" w:hAnsi="Times New Roman" w:cs="Times New Roman"/>
          <w:sz w:val="28"/>
          <w:szCs w:val="28"/>
        </w:rPr>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Право хозяйственного ведения в отношении которого собственником принято </w:t>
      </w:r>
      <w:r w:rsidR="00D2698D" w:rsidRPr="006A4A83">
        <w:rPr>
          <w:rFonts w:ascii="Times New Roman" w:hAnsi="Times New Roman" w:cs="Times New Roman"/>
          <w:sz w:val="28"/>
          <w:szCs w:val="28"/>
        </w:rPr>
        <w:lastRenderedPageBreak/>
        <w:t xml:space="preserve">решение о закреплении за унитарным предприятием, возникает у этого предприятия с момента передачи имущества. </w:t>
      </w:r>
    </w:p>
    <w:p w:rsidR="00D2698D" w:rsidRPr="00215391" w:rsidRDefault="00BE3A2A" w:rsidP="00BE3A2A">
      <w:pPr>
        <w:pStyle w:val="Default"/>
        <w:tabs>
          <w:tab w:val="left" w:pos="567"/>
        </w:tabs>
        <w:spacing w:line="276" w:lineRule="auto"/>
        <w:jc w:val="both"/>
        <w:rPr>
          <w:sz w:val="28"/>
          <w:szCs w:val="28"/>
        </w:rPr>
      </w:pPr>
      <w:r>
        <w:rPr>
          <w:sz w:val="28"/>
          <w:szCs w:val="28"/>
        </w:rPr>
        <w:t xml:space="preserve">    </w:t>
      </w:r>
      <w:r w:rsidR="00D2698D" w:rsidRPr="00215391">
        <w:rPr>
          <w:sz w:val="28"/>
          <w:szCs w:val="28"/>
        </w:rPr>
        <w:t xml:space="preserve">    Кроме того за МУП ЖКХ «Стимул» на праве хозяйственного ведения закреплено: </w:t>
      </w:r>
    </w:p>
    <w:p w:rsidR="00D2698D" w:rsidRPr="00781316" w:rsidRDefault="00BE3A2A" w:rsidP="00486361">
      <w:pPr>
        <w:spacing w:after="0"/>
        <w:jc w:val="both"/>
        <w:rPr>
          <w:rFonts w:ascii="Times New Roman" w:eastAsia="Times New Roman" w:hAnsi="Times New Roman" w:cs="Times New Roman"/>
          <w:i/>
          <w:sz w:val="28"/>
          <w:szCs w:val="28"/>
        </w:rPr>
      </w:pPr>
      <w:r>
        <w:rPr>
          <w:rFonts w:ascii="Times New Roman" w:hAnsi="Times New Roman" w:cs="Times New Roman"/>
          <w:sz w:val="28"/>
          <w:szCs w:val="28"/>
        </w:rPr>
        <w:t xml:space="preserve">        </w:t>
      </w:r>
      <w:r w:rsidR="00D2698D" w:rsidRPr="00215391">
        <w:rPr>
          <w:rFonts w:ascii="Times New Roman" w:hAnsi="Times New Roman" w:cs="Times New Roman"/>
          <w:sz w:val="28"/>
          <w:szCs w:val="28"/>
        </w:rPr>
        <w:t>- автотранспортные средства:</w:t>
      </w:r>
      <w:r w:rsidR="00D2698D">
        <w:rPr>
          <w:sz w:val="28"/>
          <w:szCs w:val="28"/>
        </w:rPr>
        <w:t xml:space="preserve"> </w:t>
      </w:r>
      <w:r w:rsidR="00D2698D" w:rsidRPr="00781316">
        <w:rPr>
          <w:rFonts w:ascii="Times New Roman" w:eastAsia="Times New Roman" w:hAnsi="Times New Roman" w:cs="Times New Roman"/>
          <w:i/>
          <w:sz w:val="28"/>
          <w:szCs w:val="28"/>
        </w:rPr>
        <w:t xml:space="preserve">Трактор </w:t>
      </w:r>
      <w:r w:rsidR="00D2698D" w:rsidRPr="00781316">
        <w:rPr>
          <w:rFonts w:ascii="Times New Roman" w:hAnsi="Times New Roman" w:cs="Times New Roman"/>
          <w:i/>
          <w:sz w:val="28"/>
          <w:szCs w:val="28"/>
        </w:rPr>
        <w:t>«Беларус-80.1»</w:t>
      </w:r>
      <w:r w:rsidR="00D2698D">
        <w:rPr>
          <w:rFonts w:ascii="Times New Roman" w:hAnsi="Times New Roman" w:cs="Times New Roman"/>
          <w:i/>
          <w:sz w:val="28"/>
          <w:szCs w:val="28"/>
        </w:rPr>
        <w:t xml:space="preserve"> 2011 года выпуска</w:t>
      </w:r>
      <w:r w:rsidR="00D2698D" w:rsidRPr="00781316">
        <w:rPr>
          <w:rFonts w:ascii="Times New Roman" w:hAnsi="Times New Roman" w:cs="Times New Roman"/>
          <w:i/>
          <w:sz w:val="28"/>
          <w:szCs w:val="28"/>
        </w:rPr>
        <w:t>;</w:t>
      </w:r>
      <w:r w:rsidR="00D2698D" w:rsidRPr="00781316">
        <w:rPr>
          <w:i/>
          <w:sz w:val="28"/>
          <w:szCs w:val="28"/>
        </w:rPr>
        <w:t xml:space="preserve"> </w:t>
      </w:r>
      <w:r w:rsidR="00D2698D" w:rsidRPr="00781316">
        <w:rPr>
          <w:rFonts w:ascii="Times New Roman" w:eastAsia="Times New Roman" w:hAnsi="Times New Roman" w:cs="Times New Roman"/>
          <w:i/>
          <w:sz w:val="28"/>
          <w:szCs w:val="28"/>
        </w:rPr>
        <w:t>Автогрейдер ГС-14.02, 2009  года  выпуска; Автогрейдер ДЗ-122Б-7, 2013 года выпуска;</w:t>
      </w:r>
      <w:r w:rsidR="00D2698D" w:rsidRPr="00781316">
        <w:rPr>
          <w:rFonts w:eastAsia="Times New Roman"/>
          <w:i/>
          <w:sz w:val="28"/>
          <w:szCs w:val="28"/>
        </w:rPr>
        <w:t xml:space="preserve"> </w:t>
      </w:r>
      <w:r w:rsidR="00D2698D" w:rsidRPr="00781316">
        <w:rPr>
          <w:rFonts w:ascii="Times New Roman" w:eastAsia="Times New Roman" w:hAnsi="Times New Roman" w:cs="Times New Roman"/>
          <w:i/>
          <w:sz w:val="28"/>
          <w:szCs w:val="28"/>
        </w:rPr>
        <w:t xml:space="preserve">Мусоровоз КО-440-7, 2010 года выпуска; Трактор МТЗ-80, 1987 года выпуска </w:t>
      </w:r>
      <w:r w:rsidR="00D2698D" w:rsidRPr="00781316">
        <w:rPr>
          <w:rFonts w:eastAsia="Times New Roman"/>
          <w:i/>
          <w:sz w:val="28"/>
          <w:szCs w:val="28"/>
        </w:rPr>
        <w:t xml:space="preserve">– 2 шт., </w:t>
      </w:r>
      <w:r w:rsidR="00D2698D" w:rsidRPr="00781316">
        <w:rPr>
          <w:rFonts w:ascii="Times New Roman" w:eastAsia="Times New Roman" w:hAnsi="Times New Roman" w:cs="Times New Roman"/>
          <w:i/>
          <w:sz w:val="28"/>
          <w:szCs w:val="28"/>
        </w:rPr>
        <w:t>Автомобиль УАЗ 3303, 1990 года  выпуска.</w:t>
      </w:r>
    </w:p>
    <w:p w:rsidR="00D2698D" w:rsidRPr="00781316" w:rsidRDefault="00BE3A2A" w:rsidP="00BE3A2A">
      <w:pPr>
        <w:pStyle w:val="Default"/>
        <w:tabs>
          <w:tab w:val="left" w:pos="567"/>
        </w:tabs>
        <w:spacing w:line="276" w:lineRule="auto"/>
        <w:jc w:val="both"/>
        <w:rPr>
          <w:i/>
          <w:sz w:val="28"/>
          <w:szCs w:val="28"/>
        </w:rPr>
      </w:pPr>
      <w:r>
        <w:rPr>
          <w:sz w:val="28"/>
          <w:szCs w:val="28"/>
        </w:rPr>
        <w:t xml:space="preserve">        </w:t>
      </w:r>
      <w:r w:rsidR="00D2698D" w:rsidRPr="00781316">
        <w:rPr>
          <w:sz w:val="28"/>
          <w:szCs w:val="28"/>
        </w:rPr>
        <w:t xml:space="preserve">-  прочее движимое имущество: </w:t>
      </w:r>
      <w:r w:rsidR="00D2698D" w:rsidRPr="00781316">
        <w:rPr>
          <w:i/>
          <w:sz w:val="28"/>
          <w:szCs w:val="28"/>
        </w:rPr>
        <w:t xml:space="preserve">оборудование гостиницы; </w:t>
      </w:r>
      <w:r w:rsidR="00D2698D" w:rsidRPr="00781316">
        <w:rPr>
          <w:rFonts w:eastAsia="Times New Roman"/>
          <w:i/>
          <w:sz w:val="28"/>
          <w:szCs w:val="28"/>
        </w:rPr>
        <w:t xml:space="preserve">компьютер  2005 года выпуска;  револьвер шестизарядный «Лидер-4пгл»; бензокоса – 2 шт., бензопила </w:t>
      </w:r>
      <w:r w:rsidR="00D2698D" w:rsidRPr="00781316">
        <w:rPr>
          <w:rFonts w:eastAsia="Times New Roman"/>
          <w:i/>
          <w:sz w:val="28"/>
          <w:szCs w:val="28"/>
          <w:lang w:val="en-US"/>
        </w:rPr>
        <w:t>CS</w:t>
      </w:r>
      <w:r w:rsidR="00D2698D" w:rsidRPr="00781316">
        <w:rPr>
          <w:rFonts w:eastAsia="Times New Roman"/>
          <w:i/>
          <w:sz w:val="28"/>
          <w:szCs w:val="28"/>
        </w:rPr>
        <w:t xml:space="preserve">-3700 </w:t>
      </w:r>
      <w:r w:rsidR="00D2698D" w:rsidRPr="00781316">
        <w:rPr>
          <w:rFonts w:eastAsia="Times New Roman"/>
          <w:i/>
          <w:sz w:val="28"/>
          <w:szCs w:val="28"/>
          <w:lang w:val="en-US"/>
        </w:rPr>
        <w:t>ES</w:t>
      </w:r>
      <w:r w:rsidR="00D2698D" w:rsidRPr="00781316">
        <w:rPr>
          <w:rFonts w:eastAsia="Times New Roman"/>
          <w:i/>
          <w:sz w:val="28"/>
          <w:szCs w:val="28"/>
        </w:rPr>
        <w:t xml:space="preserve">-16 </w:t>
      </w:r>
      <w:r w:rsidR="00D2698D" w:rsidRPr="00781316">
        <w:rPr>
          <w:rFonts w:eastAsia="Times New Roman"/>
          <w:i/>
          <w:sz w:val="28"/>
          <w:szCs w:val="28"/>
          <w:lang w:val="en-US"/>
        </w:rPr>
        <w:t>ECHO</w:t>
      </w:r>
      <w:r w:rsidR="00D2698D" w:rsidRPr="00781316">
        <w:rPr>
          <w:i/>
          <w:sz w:val="28"/>
          <w:szCs w:val="28"/>
        </w:rPr>
        <w:t xml:space="preserve">. </w:t>
      </w:r>
    </w:p>
    <w:p w:rsidR="00D2698D" w:rsidRPr="00781316" w:rsidRDefault="00D2698D" w:rsidP="00486361">
      <w:pPr>
        <w:pStyle w:val="Default"/>
        <w:spacing w:line="276" w:lineRule="auto"/>
        <w:jc w:val="both"/>
        <w:rPr>
          <w:sz w:val="28"/>
          <w:szCs w:val="28"/>
        </w:rPr>
      </w:pPr>
      <w:r w:rsidRPr="00781316">
        <w:rPr>
          <w:i/>
          <w:sz w:val="28"/>
          <w:szCs w:val="28"/>
        </w:rPr>
        <w:t xml:space="preserve"> </w:t>
      </w:r>
      <w:r w:rsidR="00BE3A2A">
        <w:rPr>
          <w:i/>
          <w:sz w:val="28"/>
          <w:szCs w:val="28"/>
        </w:rPr>
        <w:t xml:space="preserve">   </w:t>
      </w:r>
      <w:r w:rsidRPr="00781316">
        <w:rPr>
          <w:sz w:val="28"/>
          <w:szCs w:val="28"/>
        </w:rPr>
        <w:t xml:space="preserve">    Личным имуществом  Предприятия является:</w:t>
      </w:r>
    </w:p>
    <w:p w:rsidR="00D2698D" w:rsidRPr="00781316" w:rsidRDefault="00BE3A2A" w:rsidP="00BE3A2A">
      <w:pPr>
        <w:tabs>
          <w:tab w:val="left" w:pos="567"/>
        </w:tabs>
        <w:spacing w:after="0"/>
        <w:jc w:val="both"/>
        <w:rPr>
          <w:rFonts w:ascii="Times New Roman" w:eastAsia="Times New Roman" w:hAnsi="Times New Roman" w:cs="Times New Roman"/>
          <w:i/>
          <w:sz w:val="28"/>
          <w:szCs w:val="28"/>
        </w:rPr>
      </w:pPr>
      <w:r>
        <w:rPr>
          <w:rFonts w:ascii="Times New Roman" w:hAnsi="Times New Roman" w:cs="Times New Roman"/>
          <w:sz w:val="28"/>
          <w:szCs w:val="28"/>
        </w:rPr>
        <w:t xml:space="preserve">        </w:t>
      </w:r>
      <w:r w:rsidR="00D2698D" w:rsidRPr="00781316">
        <w:rPr>
          <w:rFonts w:ascii="Times New Roman" w:hAnsi="Times New Roman" w:cs="Times New Roman"/>
          <w:sz w:val="28"/>
          <w:szCs w:val="28"/>
        </w:rPr>
        <w:t>- автотранспортные средства:</w:t>
      </w:r>
      <w:r w:rsidR="00D2698D" w:rsidRPr="00781316">
        <w:rPr>
          <w:sz w:val="28"/>
          <w:szCs w:val="28"/>
        </w:rPr>
        <w:t xml:space="preserve"> </w:t>
      </w:r>
      <w:r w:rsidR="00D2698D" w:rsidRPr="00781316">
        <w:rPr>
          <w:rFonts w:ascii="Times New Roman" w:hAnsi="Times New Roman" w:cs="Times New Roman"/>
          <w:i/>
          <w:sz w:val="28"/>
          <w:szCs w:val="28"/>
        </w:rPr>
        <w:t>ВАЗ -2104 2007 года выпуска;</w:t>
      </w:r>
      <w:r w:rsidR="00D2698D" w:rsidRPr="00781316">
        <w:rPr>
          <w:sz w:val="28"/>
          <w:szCs w:val="28"/>
        </w:rPr>
        <w:t xml:space="preserve"> </w:t>
      </w:r>
      <w:r w:rsidR="00D2698D" w:rsidRPr="00781316">
        <w:rPr>
          <w:rFonts w:ascii="Times New Roman" w:eastAsia="Times New Roman" w:hAnsi="Times New Roman" w:cs="Times New Roman"/>
          <w:i/>
          <w:sz w:val="28"/>
          <w:szCs w:val="28"/>
        </w:rPr>
        <w:t>ГАЗ 32212 2000 года выпуска, Прицеп 2 ПТС-4.</w:t>
      </w:r>
    </w:p>
    <w:p w:rsidR="00BE3A2A" w:rsidRDefault="00BE3A2A" w:rsidP="00BE3A2A">
      <w:pPr>
        <w:pStyle w:val="Default"/>
        <w:tabs>
          <w:tab w:val="left" w:pos="567"/>
        </w:tabs>
        <w:spacing w:line="276" w:lineRule="auto"/>
        <w:jc w:val="both"/>
        <w:rPr>
          <w:i/>
          <w:sz w:val="28"/>
          <w:szCs w:val="28"/>
        </w:rPr>
      </w:pPr>
      <w:r>
        <w:rPr>
          <w:sz w:val="28"/>
          <w:szCs w:val="28"/>
        </w:rPr>
        <w:t xml:space="preserve">        </w:t>
      </w:r>
      <w:r w:rsidR="00D2698D" w:rsidRPr="00781316">
        <w:rPr>
          <w:sz w:val="28"/>
          <w:szCs w:val="28"/>
        </w:rPr>
        <w:t xml:space="preserve">-  прочее движимое имущество: </w:t>
      </w:r>
      <w:r w:rsidR="00D2698D" w:rsidRPr="00781316">
        <w:rPr>
          <w:i/>
          <w:sz w:val="28"/>
          <w:szCs w:val="28"/>
        </w:rPr>
        <w:t>вагончик полевой, пневмометатель УВЫШ-5п; снегоуборочная машина; пресс пакетировочный ПГП-16-2; мотокоса ЕСНО 2655; ноутбук; гранд – смета; бензокоса.</w:t>
      </w:r>
    </w:p>
    <w:p w:rsidR="00BE3A2A" w:rsidRDefault="00BE3A2A" w:rsidP="00BE3A2A">
      <w:pPr>
        <w:pStyle w:val="Default"/>
        <w:tabs>
          <w:tab w:val="left" w:pos="567"/>
        </w:tabs>
        <w:spacing w:line="276" w:lineRule="auto"/>
        <w:jc w:val="both"/>
        <w:rPr>
          <w:i/>
          <w:sz w:val="28"/>
          <w:szCs w:val="28"/>
        </w:rPr>
      </w:pPr>
    </w:p>
    <w:p w:rsidR="00BE3A2A" w:rsidRDefault="00BE3A2A" w:rsidP="00BE3A2A">
      <w:pPr>
        <w:pStyle w:val="Default"/>
        <w:tabs>
          <w:tab w:val="left" w:pos="567"/>
        </w:tabs>
        <w:spacing w:line="276" w:lineRule="auto"/>
        <w:jc w:val="both"/>
        <w:rPr>
          <w:sz w:val="28"/>
          <w:szCs w:val="28"/>
        </w:rPr>
      </w:pPr>
      <w:r>
        <w:rPr>
          <w:i/>
          <w:sz w:val="28"/>
          <w:szCs w:val="28"/>
        </w:rPr>
        <w:t xml:space="preserve">       </w:t>
      </w:r>
      <w:r w:rsidR="00D2698D">
        <w:rPr>
          <w:sz w:val="28"/>
          <w:szCs w:val="28"/>
        </w:rPr>
        <w:t xml:space="preserve"> В проверяемом периоде, как и в предыдущем 2016 году МУП ЖКХ «Стимул» </w:t>
      </w:r>
      <w:r w:rsidR="00D2698D" w:rsidRPr="002B6027">
        <w:rPr>
          <w:sz w:val="28"/>
          <w:szCs w:val="28"/>
        </w:rPr>
        <w:t>в лице директора Долгих Е.В.</w:t>
      </w:r>
      <w:r w:rsidR="00D2698D">
        <w:rPr>
          <w:sz w:val="28"/>
          <w:szCs w:val="28"/>
        </w:rPr>
        <w:t xml:space="preserve"> </w:t>
      </w:r>
      <w:r w:rsidR="00D2698D" w:rsidRPr="002B6027">
        <w:rPr>
          <w:sz w:val="28"/>
          <w:szCs w:val="28"/>
        </w:rPr>
        <w:t>заключ</w:t>
      </w:r>
      <w:r w:rsidR="00D2698D">
        <w:rPr>
          <w:sz w:val="28"/>
          <w:szCs w:val="28"/>
        </w:rPr>
        <w:t>ило</w:t>
      </w:r>
      <w:r w:rsidR="00D2698D" w:rsidRPr="002B6027">
        <w:rPr>
          <w:sz w:val="28"/>
          <w:szCs w:val="28"/>
        </w:rPr>
        <w:t xml:space="preserve"> 5 (пять) договоров аренды с </w:t>
      </w:r>
      <w:r w:rsidR="00D2698D">
        <w:rPr>
          <w:sz w:val="28"/>
          <w:szCs w:val="28"/>
        </w:rPr>
        <w:t>ИП Сироткин</w:t>
      </w:r>
      <w:r w:rsidR="00D2698D" w:rsidRPr="002B6027">
        <w:rPr>
          <w:sz w:val="28"/>
          <w:szCs w:val="28"/>
        </w:rPr>
        <w:t xml:space="preserve"> А.С.</w:t>
      </w:r>
      <w:r w:rsidR="00D2698D">
        <w:rPr>
          <w:sz w:val="28"/>
          <w:szCs w:val="28"/>
        </w:rPr>
        <w:t xml:space="preserve"> </w:t>
      </w:r>
    </w:p>
    <w:p w:rsidR="00BE3A2A" w:rsidRDefault="00BE3A2A" w:rsidP="00BE3A2A">
      <w:pPr>
        <w:pStyle w:val="Default"/>
        <w:tabs>
          <w:tab w:val="left" w:pos="567"/>
        </w:tabs>
        <w:spacing w:line="276" w:lineRule="auto"/>
        <w:jc w:val="both"/>
        <w:rPr>
          <w:sz w:val="28"/>
          <w:szCs w:val="28"/>
        </w:rPr>
      </w:pPr>
      <w:r>
        <w:rPr>
          <w:sz w:val="28"/>
          <w:szCs w:val="28"/>
        </w:rPr>
        <w:t xml:space="preserve">        </w:t>
      </w:r>
      <w:r w:rsidR="00D2698D">
        <w:rPr>
          <w:sz w:val="28"/>
          <w:szCs w:val="28"/>
        </w:rPr>
        <w:t xml:space="preserve">Сироткину А.С. переданы </w:t>
      </w:r>
      <w:r w:rsidR="00D2698D" w:rsidRPr="00C02809">
        <w:rPr>
          <w:sz w:val="28"/>
          <w:szCs w:val="28"/>
        </w:rPr>
        <w:t>во временное владение и пользование транспортны</w:t>
      </w:r>
      <w:r w:rsidR="00D2698D">
        <w:rPr>
          <w:sz w:val="28"/>
          <w:szCs w:val="28"/>
        </w:rPr>
        <w:t>е</w:t>
      </w:r>
      <w:r w:rsidR="00D2698D" w:rsidRPr="00C02809">
        <w:rPr>
          <w:sz w:val="28"/>
          <w:szCs w:val="28"/>
        </w:rPr>
        <w:t xml:space="preserve"> средств</w:t>
      </w:r>
      <w:r w:rsidR="00D2698D">
        <w:rPr>
          <w:sz w:val="28"/>
          <w:szCs w:val="28"/>
        </w:rPr>
        <w:t>а:</w:t>
      </w:r>
      <w:r w:rsidR="00D2698D" w:rsidRPr="0071548B">
        <w:rPr>
          <w:i/>
          <w:sz w:val="28"/>
          <w:szCs w:val="28"/>
        </w:rPr>
        <w:t xml:space="preserve"> </w:t>
      </w:r>
      <w:r w:rsidR="00D2698D" w:rsidRPr="00781316">
        <w:rPr>
          <w:i/>
          <w:sz w:val="28"/>
          <w:szCs w:val="28"/>
        </w:rPr>
        <w:t>Мусоровоз КО-440-7, 2010 года выпуска;</w:t>
      </w:r>
      <w:r w:rsidR="00D2698D">
        <w:rPr>
          <w:sz w:val="28"/>
          <w:szCs w:val="28"/>
        </w:rPr>
        <w:t xml:space="preserve"> </w:t>
      </w:r>
      <w:r w:rsidR="00D2698D" w:rsidRPr="00781316">
        <w:rPr>
          <w:i/>
          <w:sz w:val="28"/>
          <w:szCs w:val="28"/>
        </w:rPr>
        <w:t xml:space="preserve">Автогрейдер ГС-14.02, 2009  года  выпуска; </w:t>
      </w:r>
      <w:r w:rsidR="00D2698D">
        <w:rPr>
          <w:i/>
          <w:sz w:val="28"/>
          <w:szCs w:val="28"/>
        </w:rPr>
        <w:t xml:space="preserve">Бульдозер погрузчик ДЗ-133Р2 2007 года выпуска; </w:t>
      </w:r>
      <w:r w:rsidR="00D2698D" w:rsidRPr="00781316">
        <w:rPr>
          <w:i/>
          <w:sz w:val="28"/>
          <w:szCs w:val="28"/>
        </w:rPr>
        <w:t>Автогрейдер ДЗ-122Б-7, 2013 года выпуска;</w:t>
      </w:r>
      <w:r w:rsidR="00D2698D">
        <w:rPr>
          <w:i/>
          <w:sz w:val="28"/>
          <w:szCs w:val="28"/>
        </w:rPr>
        <w:t xml:space="preserve"> </w:t>
      </w:r>
      <w:r w:rsidR="00D2698D" w:rsidRPr="00781316">
        <w:rPr>
          <w:i/>
          <w:sz w:val="28"/>
          <w:szCs w:val="28"/>
        </w:rPr>
        <w:t>Трактор «Беларус-80.1»</w:t>
      </w:r>
      <w:r w:rsidR="00D2698D">
        <w:rPr>
          <w:i/>
          <w:sz w:val="28"/>
          <w:szCs w:val="28"/>
        </w:rPr>
        <w:t xml:space="preserve"> 2011 года выпуска.</w:t>
      </w:r>
      <w:r w:rsidR="00D2698D" w:rsidRPr="00781316">
        <w:rPr>
          <w:i/>
          <w:sz w:val="28"/>
          <w:szCs w:val="28"/>
        </w:rPr>
        <w:t xml:space="preserve"> </w:t>
      </w:r>
      <w:r w:rsidR="00D2698D" w:rsidRPr="0071548B">
        <w:rPr>
          <w:sz w:val="28"/>
          <w:szCs w:val="28"/>
        </w:rPr>
        <w:t>Срок действия договоров  с 01.01.2017г. по 31.12.2017г.</w:t>
      </w:r>
      <w:r w:rsidR="00D2698D">
        <w:rPr>
          <w:sz w:val="28"/>
          <w:szCs w:val="28"/>
        </w:rPr>
        <w:t xml:space="preserve"> </w:t>
      </w:r>
      <w:r>
        <w:rPr>
          <w:sz w:val="28"/>
          <w:szCs w:val="28"/>
        </w:rPr>
        <w:t xml:space="preserve"> </w:t>
      </w:r>
      <w:r w:rsidR="00D2698D">
        <w:rPr>
          <w:sz w:val="28"/>
          <w:szCs w:val="28"/>
        </w:rPr>
        <w:t xml:space="preserve">Согласно договорам аренды плата за предоставленные транспортные средства составила 48 899,36 рублей в месяц. Согласно п.3.2 раздела 3 договоров арендная плата за пользование транспортными средствами  перечисляется на расчетный счет Арендодателя ежемесячно не позднее 15 числа, месяца, следующего за отчетным. </w:t>
      </w:r>
    </w:p>
    <w:p w:rsidR="00BE3A2A" w:rsidRDefault="00BE3A2A" w:rsidP="00BE3A2A">
      <w:pPr>
        <w:pStyle w:val="Default"/>
        <w:tabs>
          <w:tab w:val="left" w:pos="567"/>
          <w:tab w:val="left" w:pos="709"/>
        </w:tabs>
        <w:spacing w:line="276" w:lineRule="auto"/>
        <w:jc w:val="both"/>
        <w:rPr>
          <w:b/>
          <w:i/>
          <w:sz w:val="28"/>
          <w:szCs w:val="28"/>
        </w:rPr>
      </w:pPr>
      <w:r>
        <w:rPr>
          <w:sz w:val="28"/>
          <w:szCs w:val="28"/>
        </w:rPr>
        <w:t xml:space="preserve">        </w:t>
      </w:r>
      <w:r w:rsidR="00D2698D" w:rsidRPr="0069675E">
        <w:rPr>
          <w:b/>
          <w:i/>
          <w:sz w:val="28"/>
          <w:szCs w:val="28"/>
        </w:rPr>
        <w:t>Плата за арендованный транспорт перечисляется с нарушениями сроков. Проверкой установлено, что на 01.01.2018 года имеется задолженность по арендным платежам перед МУП ЖКХ «Стимул» в размере 152 588,08 рублей.</w:t>
      </w:r>
      <w:r w:rsidR="0069675E">
        <w:rPr>
          <w:b/>
          <w:i/>
          <w:sz w:val="28"/>
          <w:szCs w:val="28"/>
        </w:rPr>
        <w:t xml:space="preserve"> </w:t>
      </w:r>
      <w:r w:rsidR="00D2698D" w:rsidRPr="0069675E">
        <w:rPr>
          <w:b/>
          <w:i/>
          <w:sz w:val="28"/>
          <w:szCs w:val="28"/>
        </w:rPr>
        <w:t>Арендодатель не предпринимает мер</w:t>
      </w:r>
      <w:r w:rsidR="0069675E">
        <w:rPr>
          <w:b/>
          <w:i/>
          <w:sz w:val="28"/>
          <w:szCs w:val="28"/>
        </w:rPr>
        <w:t>ы</w:t>
      </w:r>
      <w:r w:rsidR="00D2698D" w:rsidRPr="0069675E">
        <w:rPr>
          <w:b/>
          <w:i/>
          <w:sz w:val="28"/>
          <w:szCs w:val="28"/>
        </w:rPr>
        <w:t xml:space="preserve"> по взысканию неустойки за нарушение сроков оплаты. </w:t>
      </w:r>
    </w:p>
    <w:p w:rsidR="000D3076" w:rsidRDefault="00BE3A2A" w:rsidP="000D3076">
      <w:pPr>
        <w:pStyle w:val="Default"/>
        <w:tabs>
          <w:tab w:val="left" w:pos="567"/>
          <w:tab w:val="left" w:pos="709"/>
        </w:tabs>
        <w:spacing w:line="276" w:lineRule="auto"/>
        <w:jc w:val="both"/>
        <w:rPr>
          <w:sz w:val="28"/>
          <w:szCs w:val="28"/>
        </w:rPr>
      </w:pPr>
      <w:r>
        <w:rPr>
          <w:b/>
          <w:i/>
          <w:sz w:val="28"/>
          <w:szCs w:val="28"/>
        </w:rPr>
        <w:t xml:space="preserve">        </w:t>
      </w:r>
      <w:r w:rsidR="00D2698D" w:rsidRPr="003C37B5">
        <w:rPr>
          <w:sz w:val="28"/>
          <w:szCs w:val="28"/>
        </w:rPr>
        <w:t xml:space="preserve">В соответствии с п.2 статьи 18 Федерального закона №161-ФЗ </w:t>
      </w:r>
      <w:r w:rsidR="00D2698D" w:rsidRPr="003C37B5">
        <w:rPr>
          <w:sz w:val="28"/>
          <w:szCs w:val="28"/>
          <w:shd w:val="clear" w:color="auto" w:fill="FFFFFF"/>
        </w:rPr>
        <w:t xml:space="preserve"> государственное или муниципальное предприятие</w:t>
      </w:r>
      <w:r w:rsidR="00D2698D" w:rsidRPr="003C37B5">
        <w:rPr>
          <w:rStyle w:val="apple-converted-space"/>
          <w:sz w:val="28"/>
          <w:szCs w:val="28"/>
          <w:shd w:val="clear" w:color="auto" w:fill="FFFFFF"/>
        </w:rPr>
        <w:t> </w:t>
      </w:r>
      <w:hyperlink r:id="rId6" w:anchor="dst100031" w:history="1">
        <w:r w:rsidR="00D2698D" w:rsidRPr="003C37B5">
          <w:rPr>
            <w:rStyle w:val="a5"/>
            <w:b/>
            <w:color w:val="auto"/>
            <w:sz w:val="28"/>
            <w:szCs w:val="28"/>
            <w:u w:val="none"/>
            <w:shd w:val="clear" w:color="auto" w:fill="FFFFFF"/>
          </w:rPr>
          <w:t>не вправе</w:t>
        </w:r>
      </w:hyperlink>
      <w:r w:rsidR="00D2698D" w:rsidRPr="003C37B5">
        <w:rPr>
          <w:rStyle w:val="apple-converted-space"/>
          <w:sz w:val="28"/>
          <w:szCs w:val="28"/>
          <w:shd w:val="clear" w:color="auto" w:fill="FFFFFF"/>
        </w:rPr>
        <w:t> </w:t>
      </w:r>
      <w:r w:rsidR="00D2698D" w:rsidRPr="003C37B5">
        <w:rPr>
          <w:sz w:val="28"/>
          <w:szCs w:val="28"/>
          <w:shd w:val="clear" w:color="auto" w:fill="FFFFFF"/>
        </w:rPr>
        <w:t xml:space="preserve">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w:t>
      </w:r>
      <w:r w:rsidR="00D2698D" w:rsidRPr="003C37B5">
        <w:rPr>
          <w:sz w:val="28"/>
          <w:szCs w:val="28"/>
          <w:shd w:val="clear" w:color="auto" w:fill="FFFFFF"/>
        </w:rPr>
        <w:lastRenderedPageBreak/>
        <w:t>распоряжаться таким имуществом без согласия собственника имущества государственного или муниципального предприятия.</w:t>
      </w:r>
      <w:r w:rsidR="00D2698D" w:rsidRPr="003C37B5">
        <w:rPr>
          <w:sz w:val="28"/>
          <w:szCs w:val="28"/>
        </w:rPr>
        <w:t xml:space="preserve"> </w:t>
      </w:r>
    </w:p>
    <w:p w:rsidR="00D2698D" w:rsidRDefault="000D3076" w:rsidP="000D3076">
      <w:pPr>
        <w:pStyle w:val="Default"/>
        <w:tabs>
          <w:tab w:val="left" w:pos="567"/>
          <w:tab w:val="left" w:pos="709"/>
        </w:tabs>
        <w:spacing w:line="276" w:lineRule="auto"/>
        <w:jc w:val="both"/>
        <w:rPr>
          <w:sz w:val="28"/>
          <w:szCs w:val="28"/>
        </w:rPr>
      </w:pPr>
      <w:r>
        <w:rPr>
          <w:sz w:val="28"/>
          <w:szCs w:val="28"/>
        </w:rPr>
        <w:t xml:space="preserve">        </w:t>
      </w:r>
      <w:r w:rsidR="00D2698D">
        <w:rPr>
          <w:sz w:val="28"/>
          <w:szCs w:val="28"/>
        </w:rPr>
        <w:t>МУП ЖКХ «Стимул» были направлены Учредителю договора аренды на согласование (сопроводительное письмо исх.</w:t>
      </w:r>
      <w:r w:rsidR="00082A69">
        <w:rPr>
          <w:sz w:val="28"/>
          <w:szCs w:val="28"/>
        </w:rPr>
        <w:t>№28 от 29.03.2017г., вх.№225 от 30.03.2017г.</w:t>
      </w:r>
      <w:r>
        <w:rPr>
          <w:sz w:val="28"/>
          <w:szCs w:val="28"/>
        </w:rPr>
        <w:t xml:space="preserve">). </w:t>
      </w:r>
      <w:r w:rsidR="00D2698D">
        <w:rPr>
          <w:sz w:val="28"/>
          <w:szCs w:val="28"/>
        </w:rPr>
        <w:t xml:space="preserve"> </w:t>
      </w:r>
      <w:r w:rsidR="00D2698D" w:rsidRPr="0069675E">
        <w:rPr>
          <w:b/>
          <w:i/>
          <w:sz w:val="28"/>
          <w:szCs w:val="28"/>
        </w:rPr>
        <w:t>Представленные к проверке договора аренды не согласованны с Учредителем, чем нарушили п.2 ст.18 Федерального закона №161-ФЗ.</w:t>
      </w:r>
      <w:r w:rsidR="00D2698D">
        <w:rPr>
          <w:sz w:val="28"/>
          <w:szCs w:val="28"/>
        </w:rPr>
        <w:t xml:space="preserve"> Счетная палата при проверке финансово-хозяйственной деятельности МУП ЖКХ «Стимул» за 2016 год указывало на данное правонарушение. </w:t>
      </w:r>
    </w:p>
    <w:p w:rsidR="00D2698D" w:rsidRDefault="00D2698D"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0D3076">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В проверяемом периоде п</w:t>
      </w:r>
      <w:r w:rsidRPr="00C91F7F">
        <w:rPr>
          <w:rFonts w:ascii="Times New Roman" w:eastAsia="TimesNewRomanPSMT" w:hAnsi="Times New Roman" w:cs="Times New Roman"/>
          <w:sz w:val="28"/>
          <w:szCs w:val="28"/>
        </w:rPr>
        <w:t>оступлений муниципального имущества в хозяйственное ведение МУП</w:t>
      </w:r>
      <w:r>
        <w:rPr>
          <w:rFonts w:ascii="Times New Roman" w:eastAsia="TimesNewRomanPSMT" w:hAnsi="Times New Roman" w:cs="Times New Roman"/>
          <w:sz w:val="28"/>
          <w:szCs w:val="28"/>
        </w:rPr>
        <w:t xml:space="preserve"> ЖКХ «Стимул» </w:t>
      </w:r>
      <w:r w:rsidRPr="00C91F7F">
        <w:rPr>
          <w:rFonts w:ascii="Times New Roman" w:eastAsia="TimesNewRomanPSMT" w:hAnsi="Times New Roman" w:cs="Times New Roman"/>
          <w:sz w:val="28"/>
          <w:szCs w:val="28"/>
        </w:rPr>
        <w:t>не было.</w:t>
      </w:r>
    </w:p>
    <w:p w:rsidR="00D2698D" w:rsidRDefault="00D2698D" w:rsidP="000D3076">
      <w:pPr>
        <w:pStyle w:val="Default"/>
        <w:tabs>
          <w:tab w:val="left" w:pos="567"/>
        </w:tabs>
        <w:spacing w:line="276" w:lineRule="auto"/>
        <w:jc w:val="both"/>
        <w:rPr>
          <w:sz w:val="28"/>
          <w:szCs w:val="28"/>
        </w:rPr>
      </w:pPr>
      <w:r>
        <w:rPr>
          <w:rFonts w:eastAsia="TimesNewRomanPSMT"/>
          <w:sz w:val="28"/>
          <w:szCs w:val="28"/>
        </w:rPr>
        <w:t xml:space="preserve">       </w:t>
      </w:r>
      <w:r w:rsidR="000D3076">
        <w:rPr>
          <w:rFonts w:eastAsia="TimesNewRomanPSMT"/>
          <w:sz w:val="28"/>
          <w:szCs w:val="28"/>
        </w:rPr>
        <w:t xml:space="preserve"> </w:t>
      </w:r>
      <w:r w:rsidRPr="00C91F7F">
        <w:rPr>
          <w:rFonts w:eastAsia="TimesNewRomanPSMT"/>
          <w:sz w:val="28"/>
          <w:szCs w:val="28"/>
        </w:rPr>
        <w:t>Выбытия основных средств за 201</w:t>
      </w:r>
      <w:r>
        <w:rPr>
          <w:rFonts w:eastAsia="TimesNewRomanPSMT"/>
          <w:sz w:val="28"/>
          <w:szCs w:val="28"/>
        </w:rPr>
        <w:t>7</w:t>
      </w:r>
      <w:r w:rsidR="000D3076">
        <w:rPr>
          <w:rFonts w:eastAsia="TimesNewRomanPSMT"/>
          <w:sz w:val="28"/>
          <w:szCs w:val="28"/>
        </w:rPr>
        <w:t xml:space="preserve"> </w:t>
      </w:r>
      <w:r w:rsidRPr="00C91F7F">
        <w:rPr>
          <w:rFonts w:eastAsia="TimesNewRomanPSMT"/>
          <w:sz w:val="28"/>
          <w:szCs w:val="28"/>
        </w:rPr>
        <w:t>год не было.</w:t>
      </w:r>
      <w:r w:rsidRPr="00C91F7F">
        <w:rPr>
          <w:sz w:val="28"/>
          <w:szCs w:val="28"/>
        </w:rPr>
        <w:t xml:space="preserve"> </w:t>
      </w:r>
    </w:p>
    <w:p w:rsidR="0070361B" w:rsidRPr="00D652B3" w:rsidRDefault="0070361B" w:rsidP="00486361">
      <w:pPr>
        <w:autoSpaceDE w:val="0"/>
        <w:autoSpaceDN w:val="0"/>
        <w:adjustRightInd w:val="0"/>
        <w:spacing w:after="0"/>
        <w:jc w:val="both"/>
        <w:rPr>
          <w:rFonts w:ascii="Times New Roman" w:eastAsia="TimesNewRomanPSMT" w:hAnsi="Times New Roman" w:cs="Times New Roman"/>
          <w:sz w:val="28"/>
          <w:szCs w:val="28"/>
        </w:rPr>
      </w:pPr>
      <w:r w:rsidRPr="00781316">
        <w:rPr>
          <w:rFonts w:ascii="Times New Roman" w:hAnsi="Times New Roman" w:cs="Times New Roman"/>
          <w:sz w:val="28"/>
          <w:szCs w:val="28"/>
        </w:rPr>
        <w:t xml:space="preserve">     </w:t>
      </w:r>
      <w:r>
        <w:rPr>
          <w:rFonts w:ascii="Times New Roman" w:hAnsi="Times New Roman" w:cs="Times New Roman"/>
          <w:sz w:val="28"/>
          <w:szCs w:val="28"/>
        </w:rPr>
        <w:t xml:space="preserve">  </w:t>
      </w:r>
      <w:r w:rsidR="000D3076">
        <w:rPr>
          <w:rFonts w:ascii="Times New Roman" w:hAnsi="Times New Roman" w:cs="Times New Roman"/>
          <w:sz w:val="28"/>
          <w:szCs w:val="28"/>
        </w:rPr>
        <w:t xml:space="preserve"> </w:t>
      </w:r>
      <w:r w:rsidRPr="00D652B3">
        <w:rPr>
          <w:rFonts w:ascii="Times New Roman" w:eastAsia="TimesNewRomanPSMT" w:hAnsi="Times New Roman" w:cs="Times New Roman"/>
          <w:sz w:val="28"/>
          <w:szCs w:val="28"/>
        </w:rPr>
        <w:t>Амортизация основных средств в бухгалтерском учете начисляется линейным методом.</w:t>
      </w:r>
    </w:p>
    <w:p w:rsidR="0070361B" w:rsidRPr="00D76632" w:rsidRDefault="0070361B"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D652B3">
        <w:rPr>
          <w:rFonts w:ascii="Times New Roman" w:eastAsia="TimesNewRomanPSMT" w:hAnsi="Times New Roman" w:cs="Times New Roman"/>
          <w:sz w:val="28"/>
          <w:szCs w:val="28"/>
        </w:rPr>
        <w:t xml:space="preserve">      </w:t>
      </w:r>
      <w:r w:rsidR="000D3076">
        <w:rPr>
          <w:rFonts w:ascii="Times New Roman" w:eastAsia="TimesNewRomanPSMT" w:hAnsi="Times New Roman" w:cs="Times New Roman"/>
          <w:sz w:val="28"/>
          <w:szCs w:val="28"/>
        </w:rPr>
        <w:t xml:space="preserve">  </w:t>
      </w:r>
      <w:r w:rsidRPr="00D76632">
        <w:rPr>
          <w:rFonts w:ascii="Times New Roman" w:eastAsia="TimesNewRomanPSMT" w:hAnsi="Times New Roman" w:cs="Times New Roman"/>
          <w:sz w:val="28"/>
          <w:szCs w:val="28"/>
        </w:rPr>
        <w:t>Амортизация основных средств на 01.01.2017 года соста</w:t>
      </w:r>
      <w:r w:rsidR="00D76632">
        <w:rPr>
          <w:rFonts w:ascii="Times New Roman" w:eastAsia="TimesNewRomanPSMT" w:hAnsi="Times New Roman" w:cs="Times New Roman"/>
          <w:sz w:val="28"/>
          <w:szCs w:val="28"/>
        </w:rPr>
        <w:t>вила  3 277 775,49  рублей, на 31.</w:t>
      </w:r>
      <w:r w:rsidRPr="00D76632">
        <w:rPr>
          <w:rFonts w:ascii="Times New Roman" w:eastAsia="TimesNewRomanPSMT" w:hAnsi="Times New Roman" w:cs="Times New Roman"/>
          <w:sz w:val="28"/>
          <w:szCs w:val="28"/>
        </w:rPr>
        <w:t>1</w:t>
      </w:r>
      <w:r w:rsidR="00D76632">
        <w:rPr>
          <w:rFonts w:ascii="Times New Roman" w:eastAsia="TimesNewRomanPSMT" w:hAnsi="Times New Roman" w:cs="Times New Roman"/>
          <w:sz w:val="28"/>
          <w:szCs w:val="28"/>
        </w:rPr>
        <w:t>2.2017</w:t>
      </w:r>
      <w:r w:rsidRPr="00D76632">
        <w:rPr>
          <w:rFonts w:ascii="Times New Roman" w:eastAsia="TimesNewRomanPSMT" w:hAnsi="Times New Roman" w:cs="Times New Roman"/>
          <w:sz w:val="28"/>
          <w:szCs w:val="28"/>
        </w:rPr>
        <w:t xml:space="preserve"> года составила 5 945 104,51 рублей.</w:t>
      </w:r>
    </w:p>
    <w:p w:rsidR="0070361B" w:rsidRDefault="0070361B"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sidRPr="00D76632">
        <w:rPr>
          <w:rFonts w:ascii="Times New Roman" w:eastAsia="TimesNewRomanPSMT" w:hAnsi="Times New Roman" w:cs="Times New Roman"/>
          <w:sz w:val="28"/>
          <w:szCs w:val="28"/>
        </w:rPr>
        <w:t xml:space="preserve">      </w:t>
      </w:r>
      <w:r w:rsidR="000D3076" w:rsidRPr="00D76632">
        <w:rPr>
          <w:rFonts w:ascii="Times New Roman" w:eastAsia="TimesNewRomanPSMT" w:hAnsi="Times New Roman" w:cs="Times New Roman"/>
          <w:sz w:val="28"/>
          <w:szCs w:val="28"/>
        </w:rPr>
        <w:t xml:space="preserve">  </w:t>
      </w:r>
      <w:r w:rsidRPr="00D76632">
        <w:rPr>
          <w:rFonts w:ascii="Times New Roman" w:eastAsia="TimesNewRomanPSMT" w:hAnsi="Times New Roman" w:cs="Times New Roman"/>
          <w:sz w:val="28"/>
          <w:szCs w:val="28"/>
        </w:rPr>
        <w:t>Балансовая стоимость основных средств составила: на 01.01.2017 года – 4 891 186,39  рублей, на 31.12.2017 года - 4 703 061,03 рублей.</w:t>
      </w:r>
    </w:p>
    <w:p w:rsidR="0070361B" w:rsidRDefault="0070361B" w:rsidP="00486361">
      <w:pPr>
        <w:pStyle w:val="Default"/>
        <w:spacing w:line="276" w:lineRule="auto"/>
        <w:jc w:val="both"/>
        <w:rPr>
          <w:sz w:val="28"/>
          <w:szCs w:val="28"/>
        </w:rPr>
      </w:pPr>
    </w:p>
    <w:p w:rsidR="00D2698D" w:rsidRDefault="00D2698D" w:rsidP="00486361">
      <w:pPr>
        <w:pStyle w:val="Default"/>
        <w:spacing w:line="276" w:lineRule="auto"/>
        <w:jc w:val="both"/>
        <w:rPr>
          <w:sz w:val="28"/>
          <w:szCs w:val="28"/>
        </w:rPr>
      </w:pPr>
    </w:p>
    <w:p w:rsidR="00D2698D" w:rsidRPr="00975112" w:rsidRDefault="00D2698D" w:rsidP="00486361">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4</w:t>
      </w:r>
      <w:r w:rsidRPr="00975112">
        <w:rPr>
          <w:rFonts w:ascii="Times New Roman" w:hAnsi="Times New Roman" w:cs="Times New Roman"/>
          <w:b/>
          <w:bCs/>
          <w:sz w:val="28"/>
          <w:szCs w:val="28"/>
        </w:rPr>
        <w:t>. Проверка правильности организации и ведения бухгалтерского</w:t>
      </w:r>
    </w:p>
    <w:p w:rsidR="00D2698D" w:rsidRPr="00975112" w:rsidRDefault="00D2698D" w:rsidP="00486361">
      <w:pPr>
        <w:autoSpaceDE w:val="0"/>
        <w:autoSpaceDN w:val="0"/>
        <w:adjustRightInd w:val="0"/>
        <w:spacing w:after="0"/>
        <w:jc w:val="center"/>
        <w:rPr>
          <w:rFonts w:ascii="Times New Roman" w:hAnsi="Times New Roman" w:cs="Times New Roman"/>
          <w:b/>
          <w:bCs/>
          <w:sz w:val="28"/>
          <w:szCs w:val="28"/>
        </w:rPr>
      </w:pPr>
      <w:r w:rsidRPr="00975112">
        <w:rPr>
          <w:rFonts w:ascii="Times New Roman" w:hAnsi="Times New Roman" w:cs="Times New Roman"/>
          <w:b/>
          <w:bCs/>
          <w:sz w:val="28"/>
          <w:szCs w:val="28"/>
        </w:rPr>
        <w:t>учета.</w:t>
      </w:r>
    </w:p>
    <w:p w:rsidR="00D2698D" w:rsidRPr="00975112" w:rsidRDefault="000D3076"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Ведение бухгалтерского учета МУП</w:t>
      </w:r>
      <w:r w:rsidR="00D2698D">
        <w:rPr>
          <w:rFonts w:ascii="Times New Roman" w:eastAsia="TimesNewRomanPSMT" w:hAnsi="Times New Roman" w:cs="Times New Roman"/>
          <w:sz w:val="28"/>
          <w:szCs w:val="28"/>
        </w:rPr>
        <w:t xml:space="preserve"> ЖКХ </w:t>
      </w:r>
      <w:r w:rsidR="00D2698D" w:rsidRPr="00975112">
        <w:rPr>
          <w:rFonts w:ascii="Times New Roman" w:eastAsia="TimesNewRomanPSMT" w:hAnsi="Times New Roman" w:cs="Times New Roman"/>
          <w:sz w:val="28"/>
          <w:szCs w:val="28"/>
        </w:rPr>
        <w:t xml:space="preserve"> «С</w:t>
      </w:r>
      <w:r w:rsidR="00D2698D">
        <w:rPr>
          <w:rFonts w:ascii="Times New Roman" w:eastAsia="TimesNewRomanPSMT" w:hAnsi="Times New Roman" w:cs="Times New Roman"/>
          <w:sz w:val="28"/>
          <w:szCs w:val="28"/>
        </w:rPr>
        <w:t>тимул»</w:t>
      </w:r>
      <w:r w:rsidR="00D2698D" w:rsidRPr="00975112">
        <w:rPr>
          <w:rFonts w:ascii="Times New Roman" w:eastAsia="TimesNewRomanPSMT" w:hAnsi="Times New Roman" w:cs="Times New Roman"/>
          <w:sz w:val="28"/>
          <w:szCs w:val="28"/>
        </w:rPr>
        <w:t xml:space="preserve"> осуществлялось в </w:t>
      </w:r>
      <w:r w:rsidR="00D2698D">
        <w:rPr>
          <w:rFonts w:ascii="Times New Roman" w:eastAsia="TimesNewRomanPSMT" w:hAnsi="Times New Roman" w:cs="Times New Roman"/>
          <w:sz w:val="28"/>
          <w:szCs w:val="28"/>
        </w:rPr>
        <w:t>с</w:t>
      </w:r>
      <w:r w:rsidR="00D2698D" w:rsidRPr="00975112">
        <w:rPr>
          <w:rFonts w:ascii="Times New Roman" w:eastAsia="TimesNewRomanPSMT" w:hAnsi="Times New Roman" w:cs="Times New Roman"/>
          <w:sz w:val="28"/>
          <w:szCs w:val="28"/>
        </w:rPr>
        <w:t>оответствии с требованиями Федерального</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Закона от 06.12.2011 года № 402</w:t>
      </w:r>
      <w:r w:rsidR="00D2698D" w:rsidRPr="00975112">
        <w:rPr>
          <w:rFonts w:ascii="Times New Roman" w:hAnsi="Times New Roman" w:cs="Times New Roman"/>
          <w:sz w:val="28"/>
          <w:szCs w:val="28"/>
        </w:rPr>
        <w:t xml:space="preserve">- </w:t>
      </w:r>
      <w:r w:rsidR="00D2698D" w:rsidRPr="00975112">
        <w:rPr>
          <w:rFonts w:ascii="Times New Roman" w:eastAsia="TimesNewRomanPSMT" w:hAnsi="Times New Roman" w:cs="Times New Roman"/>
          <w:sz w:val="28"/>
          <w:szCs w:val="28"/>
        </w:rPr>
        <w:t>ФЗ «О бухгалтерском учете в РФ»,</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другими нормативно – правовыми документами, определяющими порядок</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организации и ведения бухгалтерского учета. При этом учитывалось</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правовое положение предприятия, определенное в Федеральном законе от 14.11.2002 года</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w:t>
      </w:r>
      <w:r w:rsidR="00D2698D" w:rsidRPr="00975112">
        <w:rPr>
          <w:rFonts w:ascii="Times New Roman" w:hAnsi="Times New Roman" w:cs="Times New Roman"/>
          <w:sz w:val="28"/>
          <w:szCs w:val="28"/>
        </w:rPr>
        <w:t>161</w:t>
      </w:r>
      <w:r w:rsidR="00D2698D">
        <w:rPr>
          <w:rFonts w:ascii="Times New Roman" w:hAnsi="Times New Roman" w:cs="Times New Roman"/>
          <w:sz w:val="28"/>
          <w:szCs w:val="28"/>
        </w:rPr>
        <w:t xml:space="preserve"> </w:t>
      </w:r>
      <w:r w:rsidR="00D2698D" w:rsidRPr="00975112">
        <w:rPr>
          <w:rFonts w:ascii="Times New Roman" w:hAnsi="Times New Roman" w:cs="Times New Roman"/>
          <w:sz w:val="28"/>
          <w:szCs w:val="28"/>
        </w:rPr>
        <w:t xml:space="preserve">- </w:t>
      </w:r>
      <w:r w:rsidR="00D2698D" w:rsidRPr="00975112">
        <w:rPr>
          <w:rFonts w:ascii="Times New Roman" w:eastAsia="TimesNewRomanPSMT" w:hAnsi="Times New Roman" w:cs="Times New Roman"/>
          <w:sz w:val="28"/>
          <w:szCs w:val="28"/>
        </w:rPr>
        <w:t xml:space="preserve">ФЗ </w:t>
      </w:r>
      <w:r w:rsidR="00D2698D" w:rsidRPr="00384ABD">
        <w:rPr>
          <w:rFonts w:ascii="Times New Roman" w:hAnsi="Times New Roman" w:cs="Times New Roman"/>
          <w:color w:val="000000"/>
          <w:sz w:val="28"/>
          <w:szCs w:val="28"/>
        </w:rPr>
        <w:t>«О государственных и муниципальных унитарных предприятиях»</w:t>
      </w:r>
      <w:r w:rsidR="00D2698D" w:rsidRPr="00384AB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Бухгалтерский учет на предприятии велся в</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электронном виде с использованием автоматизированного программного</w:t>
      </w:r>
      <w:r w:rsidR="00D2698D">
        <w:rPr>
          <w:rFonts w:ascii="Times New Roman" w:eastAsia="TimesNewRomanPSMT" w:hAnsi="Times New Roman" w:cs="Times New Roman"/>
          <w:sz w:val="28"/>
          <w:szCs w:val="28"/>
        </w:rPr>
        <w:t xml:space="preserve"> обеспечения «</w:t>
      </w:r>
      <w:r w:rsidR="00D2698D" w:rsidRPr="00975112">
        <w:rPr>
          <w:rFonts w:ascii="Times New Roman" w:eastAsia="TimesNewRomanPSMT" w:hAnsi="Times New Roman" w:cs="Times New Roman"/>
          <w:sz w:val="28"/>
          <w:szCs w:val="28"/>
        </w:rPr>
        <w:t>1 С</w:t>
      </w:r>
      <w:r w:rsidR="00D2698D">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Бухгалтерия</w:t>
      </w:r>
      <w:r w:rsidR="00D2698D">
        <w:rPr>
          <w:rFonts w:ascii="Times New Roman" w:eastAsia="TimesNewRomanPSMT" w:hAnsi="Times New Roman" w:cs="Times New Roman"/>
          <w:sz w:val="28"/>
          <w:szCs w:val="28"/>
        </w:rPr>
        <w:t xml:space="preserve"> 7.7</w:t>
      </w:r>
      <w:r w:rsidR="00D2698D" w:rsidRPr="00975112">
        <w:rPr>
          <w:rFonts w:ascii="Times New Roman" w:eastAsia="TimesNewRomanPSMT" w:hAnsi="Times New Roman" w:cs="Times New Roman"/>
          <w:sz w:val="28"/>
          <w:szCs w:val="28"/>
        </w:rPr>
        <w:t>».</w:t>
      </w:r>
    </w:p>
    <w:p w:rsidR="00D2698D" w:rsidRPr="00975112" w:rsidRDefault="000D3076"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D2698D" w:rsidRPr="00975112">
        <w:rPr>
          <w:rFonts w:ascii="Times New Roman" w:eastAsia="TimesNewRomanPSMT" w:hAnsi="Times New Roman" w:cs="Times New Roman"/>
          <w:sz w:val="28"/>
          <w:szCs w:val="28"/>
        </w:rPr>
        <w:t>Ведение бухгалтерского учета в МУП</w:t>
      </w:r>
      <w:r w:rsidR="00D2698D">
        <w:rPr>
          <w:rFonts w:ascii="Times New Roman" w:eastAsia="TimesNewRomanPSMT" w:hAnsi="Times New Roman" w:cs="Times New Roman"/>
          <w:sz w:val="28"/>
          <w:szCs w:val="28"/>
        </w:rPr>
        <w:t xml:space="preserve"> ЖКХ </w:t>
      </w:r>
      <w:r w:rsidR="00D2698D" w:rsidRPr="00975112">
        <w:rPr>
          <w:rFonts w:ascii="Times New Roman" w:eastAsia="TimesNewRomanPSMT" w:hAnsi="Times New Roman" w:cs="Times New Roman"/>
          <w:sz w:val="28"/>
          <w:szCs w:val="28"/>
        </w:rPr>
        <w:t>«С</w:t>
      </w:r>
      <w:r w:rsidR="00D2698D">
        <w:rPr>
          <w:rFonts w:ascii="Times New Roman" w:eastAsia="TimesNewRomanPSMT" w:hAnsi="Times New Roman" w:cs="Times New Roman"/>
          <w:sz w:val="28"/>
          <w:szCs w:val="28"/>
        </w:rPr>
        <w:t xml:space="preserve">тимул» </w:t>
      </w:r>
      <w:r w:rsidR="00D2698D" w:rsidRPr="00975112">
        <w:rPr>
          <w:rFonts w:ascii="Times New Roman" w:eastAsia="TimesNewRomanPSMT" w:hAnsi="Times New Roman" w:cs="Times New Roman"/>
          <w:sz w:val="28"/>
          <w:szCs w:val="28"/>
        </w:rPr>
        <w:t xml:space="preserve">осуществлялось бухгалтером </w:t>
      </w:r>
      <w:r w:rsidR="00D2698D">
        <w:rPr>
          <w:rFonts w:ascii="Times New Roman" w:eastAsia="TimesNewRomanPSMT" w:hAnsi="Times New Roman" w:cs="Times New Roman"/>
          <w:sz w:val="28"/>
          <w:szCs w:val="28"/>
        </w:rPr>
        <w:t xml:space="preserve">Лелюк Татьяной Николаевной </w:t>
      </w:r>
      <w:r w:rsidR="00D2698D" w:rsidRPr="00975112">
        <w:rPr>
          <w:rFonts w:ascii="Times New Roman" w:eastAsia="TimesNewRomanPSMT" w:hAnsi="Times New Roman" w:cs="Times New Roman"/>
          <w:sz w:val="28"/>
          <w:szCs w:val="28"/>
        </w:rPr>
        <w:t xml:space="preserve">с </w:t>
      </w:r>
      <w:r w:rsidR="00D2698D">
        <w:rPr>
          <w:rFonts w:ascii="Times New Roman" w:hAnsi="Times New Roman" w:cs="Times New Roman"/>
          <w:sz w:val="28"/>
          <w:szCs w:val="28"/>
        </w:rPr>
        <w:t xml:space="preserve">26.01.2012 </w:t>
      </w:r>
      <w:r w:rsidR="00D2698D" w:rsidRPr="00975112">
        <w:rPr>
          <w:rFonts w:ascii="Times New Roman" w:eastAsia="TimesNewRomanPSMT" w:hAnsi="Times New Roman" w:cs="Times New Roman"/>
          <w:sz w:val="28"/>
          <w:szCs w:val="28"/>
        </w:rPr>
        <w:t>года.</w:t>
      </w:r>
    </w:p>
    <w:p w:rsidR="00D2698D" w:rsidRPr="00975112" w:rsidRDefault="00D2698D" w:rsidP="00486361">
      <w:pPr>
        <w:autoSpaceDE w:val="0"/>
        <w:autoSpaceDN w:val="0"/>
        <w:adjustRightInd w:val="0"/>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975112">
        <w:rPr>
          <w:rFonts w:ascii="Times New Roman" w:eastAsia="TimesNewRomanPSMT" w:hAnsi="Times New Roman" w:cs="Times New Roman"/>
          <w:sz w:val="28"/>
          <w:szCs w:val="28"/>
        </w:rPr>
        <w:t>Информация, содержащаяся в первичных документах, накапливается и</w:t>
      </w:r>
    </w:p>
    <w:p w:rsidR="00D2698D" w:rsidRDefault="00D2698D" w:rsidP="00486361">
      <w:pPr>
        <w:autoSpaceDE w:val="0"/>
        <w:autoSpaceDN w:val="0"/>
        <w:adjustRightInd w:val="0"/>
        <w:spacing w:after="0"/>
        <w:rPr>
          <w:rFonts w:ascii="Times New Roman" w:eastAsia="TimesNewRomanPSMT" w:hAnsi="Times New Roman" w:cs="Times New Roman"/>
          <w:sz w:val="28"/>
          <w:szCs w:val="28"/>
        </w:rPr>
      </w:pPr>
      <w:r w:rsidRPr="00975112">
        <w:rPr>
          <w:rFonts w:ascii="Times New Roman" w:eastAsia="TimesNewRomanPSMT" w:hAnsi="Times New Roman" w:cs="Times New Roman"/>
          <w:sz w:val="28"/>
          <w:szCs w:val="28"/>
        </w:rPr>
        <w:t>систематизируется в регистрах бухгалтерского учета.</w:t>
      </w:r>
    </w:p>
    <w:p w:rsidR="00BA1227" w:rsidRDefault="00BA1227" w:rsidP="00486361">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9B3531">
        <w:rPr>
          <w:rFonts w:ascii="Times New Roman" w:eastAsia="TimesNewRomanPSMT" w:hAnsi="Times New Roman" w:cs="Times New Roman"/>
          <w:sz w:val="28"/>
          <w:szCs w:val="28"/>
        </w:rPr>
        <w:t>Предприятие применяет упрощенную систему налогообложения в</w:t>
      </w:r>
      <w:r>
        <w:rPr>
          <w:rFonts w:ascii="Times New Roman" w:eastAsia="TimesNewRomanPSMT" w:hAnsi="Times New Roman" w:cs="Times New Roman"/>
          <w:sz w:val="28"/>
          <w:szCs w:val="28"/>
        </w:rPr>
        <w:t xml:space="preserve"> </w:t>
      </w:r>
      <w:r w:rsidRPr="009B3531">
        <w:rPr>
          <w:rFonts w:ascii="Times New Roman" w:eastAsia="TimesNewRomanPSMT" w:hAnsi="Times New Roman" w:cs="Times New Roman"/>
          <w:sz w:val="28"/>
          <w:szCs w:val="28"/>
        </w:rPr>
        <w:t xml:space="preserve">соответствии с нормами пункта </w:t>
      </w:r>
      <w:r w:rsidRPr="0069675E">
        <w:rPr>
          <w:rFonts w:ascii="Times New Roman" w:eastAsia="TimesNewRomanPSMT" w:hAnsi="Times New Roman" w:cs="Times New Roman"/>
          <w:sz w:val="28"/>
          <w:szCs w:val="28"/>
        </w:rPr>
        <w:t>1 статьи 346.14</w:t>
      </w:r>
      <w:r w:rsidRPr="009B3531">
        <w:rPr>
          <w:rFonts w:ascii="Times New Roman" w:eastAsia="TimesNewRomanPSMT" w:hAnsi="Times New Roman" w:cs="Times New Roman"/>
          <w:sz w:val="28"/>
          <w:szCs w:val="28"/>
        </w:rPr>
        <w:t xml:space="preserve"> Налогового кодекса</w:t>
      </w:r>
      <w:r>
        <w:rPr>
          <w:rFonts w:ascii="Times New Roman" w:eastAsia="TimesNewRomanPSMT" w:hAnsi="Times New Roman" w:cs="Times New Roman"/>
          <w:sz w:val="28"/>
          <w:szCs w:val="28"/>
        </w:rPr>
        <w:t xml:space="preserve"> </w:t>
      </w:r>
      <w:r w:rsidRPr="009B3531">
        <w:rPr>
          <w:rFonts w:ascii="Times New Roman" w:eastAsia="TimesNewRomanPSMT" w:hAnsi="Times New Roman" w:cs="Times New Roman"/>
          <w:sz w:val="28"/>
          <w:szCs w:val="28"/>
        </w:rPr>
        <w:t>Российской Федерации. Объектом налогообложения признаются «Доходы».</w:t>
      </w:r>
    </w:p>
    <w:p w:rsidR="00BA1227" w:rsidRDefault="00BA1227" w:rsidP="00486361">
      <w:pPr>
        <w:pStyle w:val="Default"/>
        <w:spacing w:line="276" w:lineRule="auto"/>
        <w:jc w:val="both"/>
        <w:rPr>
          <w:color w:val="auto"/>
          <w:sz w:val="28"/>
          <w:szCs w:val="28"/>
        </w:rPr>
      </w:pPr>
      <w:r>
        <w:rPr>
          <w:sz w:val="28"/>
          <w:szCs w:val="28"/>
        </w:rPr>
        <w:t xml:space="preserve">        </w:t>
      </w:r>
    </w:p>
    <w:p w:rsidR="00D2698D" w:rsidRPr="00D2698D" w:rsidRDefault="00D2698D" w:rsidP="00486361">
      <w:pPr>
        <w:jc w:val="center"/>
        <w:rPr>
          <w:rFonts w:ascii="Times New Roman" w:hAnsi="Times New Roman" w:cs="Times New Roman"/>
          <w:b/>
          <w:sz w:val="28"/>
          <w:szCs w:val="28"/>
        </w:rPr>
      </w:pPr>
      <w:r w:rsidRPr="00D2698D">
        <w:rPr>
          <w:rFonts w:ascii="Times New Roman" w:hAnsi="Times New Roman" w:cs="Times New Roman"/>
          <w:b/>
          <w:sz w:val="28"/>
          <w:szCs w:val="28"/>
        </w:rPr>
        <w:t>4.1. Учетная политика Предприятия</w:t>
      </w:r>
    </w:p>
    <w:p w:rsidR="00D2698D" w:rsidRDefault="00D2698D" w:rsidP="000D3076">
      <w:pPr>
        <w:tabs>
          <w:tab w:val="left" w:pos="567"/>
        </w:tabs>
        <w:jc w:val="both"/>
        <w:rPr>
          <w:rFonts w:ascii="Times New Roman" w:hAnsi="Times New Roman" w:cs="Times New Roman"/>
          <w:sz w:val="28"/>
          <w:szCs w:val="28"/>
        </w:rPr>
      </w:pPr>
      <w:r>
        <w:rPr>
          <w:sz w:val="28"/>
          <w:szCs w:val="28"/>
        </w:rPr>
        <w:t xml:space="preserve">    </w:t>
      </w:r>
      <w:r w:rsidR="000D3076">
        <w:rPr>
          <w:rFonts w:ascii="Times New Roman" w:eastAsia="TimesNewRomanPSMT" w:hAnsi="Times New Roman" w:cs="Times New Roman"/>
          <w:sz w:val="28"/>
          <w:szCs w:val="28"/>
        </w:rPr>
        <w:t xml:space="preserve">    </w:t>
      </w:r>
      <w:r w:rsidRPr="003E22AE">
        <w:rPr>
          <w:rFonts w:ascii="Times New Roman" w:eastAsia="TimesNewRomanPSMT" w:hAnsi="Times New Roman" w:cs="Times New Roman"/>
          <w:sz w:val="28"/>
          <w:szCs w:val="28"/>
        </w:rPr>
        <w:t xml:space="preserve">В ходе проверки </w:t>
      </w:r>
      <w:r w:rsidRPr="003E22AE">
        <w:rPr>
          <w:rFonts w:ascii="Times New Roman" w:hAnsi="Times New Roman" w:cs="Times New Roman"/>
          <w:sz w:val="28"/>
          <w:szCs w:val="28"/>
        </w:rPr>
        <w:t>представлена учетная политика для целей бухгалтерского учета МУП ЖКХ «Стимул» на 2017 год, утвержденная приказом директора от 30.12.2016 года б/н.</w:t>
      </w:r>
    </w:p>
    <w:p w:rsidR="000D3076" w:rsidRDefault="00D2698D" w:rsidP="000D3076">
      <w:pPr>
        <w:tabs>
          <w:tab w:val="left" w:pos="567"/>
        </w:tabs>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3076">
        <w:rPr>
          <w:rFonts w:ascii="Times New Roman" w:hAnsi="Times New Roman" w:cs="Times New Roman"/>
          <w:sz w:val="28"/>
          <w:szCs w:val="28"/>
        </w:rPr>
        <w:t xml:space="preserve">  </w:t>
      </w:r>
      <w:r w:rsidRPr="00D2698D">
        <w:rPr>
          <w:rFonts w:ascii="Times New Roman" w:hAnsi="Times New Roman" w:cs="Times New Roman"/>
          <w:sz w:val="28"/>
          <w:szCs w:val="28"/>
        </w:rPr>
        <w:t>Ведение бухгалтерского учета регламентируется Федеральным законом №402-ФЗ,</w:t>
      </w:r>
      <w:r w:rsidRPr="00D2698D">
        <w:rPr>
          <w:rFonts w:ascii="Times New Roman" w:hAnsi="Times New Roman" w:cs="Times New Roman"/>
        </w:rPr>
        <w:t xml:space="preserve"> </w:t>
      </w:r>
      <w:r w:rsidRPr="00D2698D">
        <w:rPr>
          <w:rFonts w:ascii="Times New Roman" w:hAnsi="Times New Roman" w:cs="Times New Roman"/>
          <w:sz w:val="28"/>
          <w:szCs w:val="28"/>
        </w:rPr>
        <w:t xml:space="preserve">Приказом Минфина РФ от 31.10.2000 года №94н «Об утверждении Плана счетов бухгалтерского учета финансово-хозяйственной деятельности организаций и Инструкции по его применению» (далее – Приказ №94н), другими нормативно-правовыми документами, определяющими порядок организации и ведения бухгалтерского учета с учетом Федерального закона от 14.11.2002 года №161-ФЗ. </w:t>
      </w:r>
    </w:p>
    <w:p w:rsidR="00D2698D" w:rsidRPr="00975112" w:rsidRDefault="00D2698D" w:rsidP="000D3076">
      <w:pPr>
        <w:tabs>
          <w:tab w:val="left" w:pos="567"/>
        </w:tabs>
        <w:spacing w:after="0"/>
        <w:ind w:firstLine="28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0D3076">
        <w:rPr>
          <w:rFonts w:ascii="Times New Roman" w:eastAsia="TimesNewRomanPSMT" w:hAnsi="Times New Roman" w:cs="Times New Roman"/>
          <w:sz w:val="28"/>
          <w:szCs w:val="28"/>
        </w:rPr>
        <w:t xml:space="preserve">   </w:t>
      </w:r>
      <w:r w:rsidRPr="00975112">
        <w:rPr>
          <w:rFonts w:ascii="Times New Roman" w:eastAsia="TimesNewRomanPSMT" w:hAnsi="Times New Roman" w:cs="Times New Roman"/>
          <w:sz w:val="28"/>
          <w:szCs w:val="28"/>
        </w:rPr>
        <w:t xml:space="preserve">Учетная политика </w:t>
      </w:r>
      <w:r>
        <w:rPr>
          <w:rFonts w:ascii="Times New Roman" w:eastAsia="TimesNewRomanPSMT" w:hAnsi="Times New Roman" w:cs="Times New Roman"/>
          <w:sz w:val="28"/>
          <w:szCs w:val="28"/>
        </w:rPr>
        <w:t>П</w:t>
      </w:r>
      <w:r w:rsidRPr="00975112">
        <w:rPr>
          <w:rFonts w:ascii="Times New Roman" w:eastAsia="TimesNewRomanPSMT" w:hAnsi="Times New Roman" w:cs="Times New Roman"/>
          <w:sz w:val="28"/>
          <w:szCs w:val="28"/>
        </w:rPr>
        <w:t xml:space="preserve">редприятия </w:t>
      </w:r>
      <w:r>
        <w:rPr>
          <w:rFonts w:ascii="Times New Roman" w:eastAsia="TimesNewRomanPSMT" w:hAnsi="Times New Roman" w:cs="Times New Roman"/>
          <w:sz w:val="28"/>
          <w:szCs w:val="28"/>
        </w:rPr>
        <w:t xml:space="preserve">на 2017 год разработана с учетом замечаний, выявленных Счетной палатой в ходе проведения контрольного мероприятия в 2017 году.  В целом отвечает требованиям действующего законодательства. </w:t>
      </w:r>
    </w:p>
    <w:p w:rsidR="00D2698D" w:rsidRDefault="00D2698D"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0D3076">
        <w:rPr>
          <w:rFonts w:ascii="Times New Roman" w:eastAsia="TimesNewRomanPSMT" w:hAnsi="Times New Roman" w:cs="Times New Roman"/>
          <w:sz w:val="28"/>
          <w:szCs w:val="28"/>
        </w:rPr>
        <w:t xml:space="preserve"> </w:t>
      </w:r>
      <w:r w:rsidRPr="00975112">
        <w:rPr>
          <w:rFonts w:ascii="Times New Roman" w:eastAsia="TimesNewRomanPSMT" w:hAnsi="Times New Roman" w:cs="Times New Roman"/>
          <w:sz w:val="28"/>
          <w:szCs w:val="28"/>
        </w:rPr>
        <w:t xml:space="preserve">При проверке достоверности представленной отчетности </w:t>
      </w:r>
      <w:r>
        <w:rPr>
          <w:rFonts w:ascii="Times New Roman" w:eastAsia="TimesNewRomanPSMT" w:hAnsi="Times New Roman" w:cs="Times New Roman"/>
          <w:sz w:val="28"/>
          <w:szCs w:val="28"/>
        </w:rPr>
        <w:t>з</w:t>
      </w:r>
      <w:r w:rsidRPr="00975112">
        <w:rPr>
          <w:rFonts w:ascii="Times New Roman" w:eastAsia="TimesNewRomanPSMT" w:hAnsi="Times New Roman" w:cs="Times New Roman"/>
          <w:sz w:val="28"/>
          <w:szCs w:val="28"/>
        </w:rPr>
        <w:t>а 201</w:t>
      </w:r>
      <w:r>
        <w:rPr>
          <w:rFonts w:ascii="Times New Roman" w:eastAsia="TimesNewRomanPSMT" w:hAnsi="Times New Roman" w:cs="Times New Roman"/>
          <w:sz w:val="28"/>
          <w:szCs w:val="28"/>
        </w:rPr>
        <w:t>7</w:t>
      </w:r>
      <w:r w:rsidRPr="00975112">
        <w:rPr>
          <w:rFonts w:ascii="Times New Roman" w:eastAsia="TimesNewRomanPSMT" w:hAnsi="Times New Roman" w:cs="Times New Roman"/>
          <w:sz w:val="28"/>
          <w:szCs w:val="28"/>
        </w:rPr>
        <w:t xml:space="preserve"> год</w:t>
      </w:r>
      <w:r>
        <w:rPr>
          <w:rFonts w:ascii="Times New Roman" w:eastAsia="TimesNewRomanPSMT" w:hAnsi="Times New Roman" w:cs="Times New Roman"/>
          <w:sz w:val="28"/>
          <w:szCs w:val="28"/>
        </w:rPr>
        <w:t xml:space="preserve"> </w:t>
      </w:r>
      <w:r w:rsidRPr="00975112">
        <w:rPr>
          <w:rFonts w:ascii="Times New Roman" w:eastAsia="TimesNewRomanPSMT" w:hAnsi="Times New Roman" w:cs="Times New Roman"/>
          <w:sz w:val="28"/>
          <w:szCs w:val="28"/>
        </w:rPr>
        <w:t xml:space="preserve">установлено, что показатели хозяйственной </w:t>
      </w:r>
      <w:r w:rsidRPr="0016687B">
        <w:rPr>
          <w:rFonts w:ascii="Times New Roman" w:eastAsia="TimesNewRomanPSMT" w:hAnsi="Times New Roman" w:cs="Times New Roman"/>
          <w:sz w:val="28"/>
          <w:szCs w:val="28"/>
        </w:rPr>
        <w:t xml:space="preserve">деятельности </w:t>
      </w:r>
      <w:r>
        <w:rPr>
          <w:rFonts w:ascii="Times New Roman" w:eastAsia="TimesNewRomanPSMT" w:hAnsi="Times New Roman" w:cs="Times New Roman"/>
          <w:sz w:val="28"/>
          <w:szCs w:val="28"/>
        </w:rPr>
        <w:t>П</w:t>
      </w:r>
      <w:r w:rsidRPr="0016687B">
        <w:rPr>
          <w:rFonts w:ascii="Times New Roman" w:eastAsia="TimesNewRomanPSMT" w:hAnsi="Times New Roman" w:cs="Times New Roman"/>
          <w:sz w:val="28"/>
          <w:szCs w:val="28"/>
        </w:rPr>
        <w:t>редприятия</w:t>
      </w:r>
      <w:r>
        <w:rPr>
          <w:rFonts w:ascii="Times New Roman" w:eastAsia="TimesNewRomanPSMT" w:hAnsi="Times New Roman" w:cs="Times New Roman"/>
          <w:sz w:val="28"/>
          <w:szCs w:val="28"/>
        </w:rPr>
        <w:t xml:space="preserve"> </w:t>
      </w:r>
      <w:r w:rsidRPr="0016687B">
        <w:rPr>
          <w:rFonts w:ascii="Times New Roman" w:eastAsia="TimesNewRomanPSMT" w:hAnsi="Times New Roman" w:cs="Times New Roman"/>
          <w:sz w:val="28"/>
          <w:szCs w:val="28"/>
        </w:rPr>
        <w:t>соответствуют учетным данным по главной книге.</w:t>
      </w:r>
    </w:p>
    <w:p w:rsidR="00D2698D" w:rsidRDefault="00D2698D" w:rsidP="00486361">
      <w:pPr>
        <w:autoSpaceDE w:val="0"/>
        <w:autoSpaceDN w:val="0"/>
        <w:adjustRightInd w:val="0"/>
        <w:spacing w:after="0"/>
        <w:jc w:val="both"/>
        <w:rPr>
          <w:rFonts w:ascii="Times New Roman" w:eastAsia="TimesNewRomanPSMT" w:hAnsi="Times New Roman" w:cs="Times New Roman"/>
          <w:sz w:val="28"/>
          <w:szCs w:val="28"/>
        </w:rPr>
      </w:pPr>
    </w:p>
    <w:p w:rsidR="00D2698D" w:rsidRPr="00247BEE" w:rsidRDefault="00D2698D" w:rsidP="00486361">
      <w:pPr>
        <w:jc w:val="center"/>
        <w:rPr>
          <w:rFonts w:ascii="Times New Roman" w:hAnsi="Times New Roman" w:cs="Times New Roman"/>
          <w:b/>
          <w:sz w:val="28"/>
          <w:szCs w:val="28"/>
        </w:rPr>
      </w:pPr>
      <w:r>
        <w:rPr>
          <w:rFonts w:ascii="Times New Roman" w:hAnsi="Times New Roman" w:cs="Times New Roman"/>
          <w:b/>
          <w:sz w:val="28"/>
          <w:szCs w:val="28"/>
        </w:rPr>
        <w:t>4.2</w:t>
      </w:r>
      <w:r w:rsidRPr="00247BEE">
        <w:rPr>
          <w:rFonts w:ascii="Times New Roman" w:hAnsi="Times New Roman" w:cs="Times New Roman"/>
          <w:b/>
          <w:sz w:val="28"/>
          <w:szCs w:val="28"/>
        </w:rPr>
        <w:t>. П</w:t>
      </w:r>
      <w:r>
        <w:rPr>
          <w:rFonts w:ascii="Times New Roman" w:hAnsi="Times New Roman" w:cs="Times New Roman"/>
          <w:b/>
          <w:sz w:val="28"/>
          <w:szCs w:val="28"/>
        </w:rPr>
        <w:t>роверка банковских операций</w:t>
      </w:r>
    </w:p>
    <w:p w:rsidR="00D2698D" w:rsidRPr="00ED4862" w:rsidRDefault="000D3076" w:rsidP="000D3076">
      <w:pPr>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D2698D">
        <w:rPr>
          <w:rFonts w:ascii="Times New Roman" w:hAnsi="Times New Roman" w:cs="Times New Roman"/>
          <w:sz w:val="28"/>
          <w:szCs w:val="28"/>
        </w:rPr>
        <w:t xml:space="preserve">Счетной палатой установлено, что </w:t>
      </w:r>
      <w:r w:rsidR="00D2698D" w:rsidRPr="00ED4862">
        <w:rPr>
          <w:rFonts w:ascii="Times New Roman" w:hAnsi="Times New Roman" w:cs="Times New Roman"/>
          <w:sz w:val="28"/>
          <w:szCs w:val="28"/>
        </w:rPr>
        <w:t xml:space="preserve">МУП ЖКХ «Стимул» для обслуживания расчетов по операциям открыты два </w:t>
      </w:r>
      <w:r w:rsidR="00D2698D" w:rsidRPr="00CF705D">
        <w:rPr>
          <w:rFonts w:ascii="Times New Roman" w:hAnsi="Times New Roman" w:cs="Times New Roman"/>
          <w:sz w:val="28"/>
          <w:szCs w:val="28"/>
        </w:rPr>
        <w:t xml:space="preserve">расчетных счета в </w:t>
      </w:r>
      <w:r w:rsidR="00D2698D" w:rsidRPr="00CF705D">
        <w:rPr>
          <w:rFonts w:ascii="Times New Roman" w:eastAsia="Times New Roman" w:hAnsi="Times New Roman" w:cs="Times New Roman"/>
          <w:color w:val="000000"/>
          <w:sz w:val="28"/>
          <w:szCs w:val="28"/>
        </w:rPr>
        <w:t xml:space="preserve"> Отделение №8623 Сбербанка России, г.Оренбург:</w:t>
      </w:r>
    </w:p>
    <w:p w:rsidR="00D2698D" w:rsidRDefault="00D2698D" w:rsidP="00486361">
      <w:pPr>
        <w:pStyle w:val="Default"/>
        <w:spacing w:line="276" w:lineRule="auto"/>
        <w:rPr>
          <w:rFonts w:eastAsia="Times New Roman"/>
          <w:sz w:val="28"/>
          <w:szCs w:val="28"/>
        </w:rPr>
      </w:pPr>
      <w:r>
        <w:rPr>
          <w:rFonts w:eastAsia="Times New Roman"/>
          <w:sz w:val="28"/>
          <w:szCs w:val="28"/>
        </w:rPr>
        <w:t xml:space="preserve">- р/счет  </w:t>
      </w:r>
      <w:r w:rsidRPr="00ED4862">
        <w:rPr>
          <w:rFonts w:eastAsia="Times New Roman"/>
          <w:sz w:val="28"/>
          <w:szCs w:val="28"/>
        </w:rPr>
        <w:t>40702810246130000407</w:t>
      </w:r>
    </w:p>
    <w:p w:rsidR="00D2698D" w:rsidRDefault="00D2698D" w:rsidP="00486361">
      <w:pPr>
        <w:pStyle w:val="Default"/>
        <w:spacing w:line="276" w:lineRule="auto"/>
        <w:rPr>
          <w:color w:val="auto"/>
          <w:sz w:val="28"/>
          <w:szCs w:val="28"/>
        </w:rPr>
      </w:pPr>
      <w:r>
        <w:rPr>
          <w:color w:val="auto"/>
          <w:sz w:val="28"/>
          <w:szCs w:val="28"/>
        </w:rPr>
        <w:t xml:space="preserve">- р/счет  40702810846000001318 </w:t>
      </w:r>
    </w:p>
    <w:p w:rsidR="00D2698D" w:rsidRDefault="00D2698D" w:rsidP="000D3076">
      <w:pPr>
        <w:pStyle w:val="Default"/>
        <w:tabs>
          <w:tab w:val="left" w:pos="567"/>
        </w:tabs>
        <w:spacing w:line="276" w:lineRule="auto"/>
        <w:jc w:val="both"/>
        <w:rPr>
          <w:color w:val="auto"/>
          <w:sz w:val="28"/>
          <w:szCs w:val="28"/>
        </w:rPr>
      </w:pPr>
      <w:r>
        <w:rPr>
          <w:color w:val="auto"/>
          <w:sz w:val="28"/>
          <w:szCs w:val="28"/>
        </w:rPr>
        <w:t xml:space="preserve">      </w:t>
      </w:r>
      <w:r w:rsidR="000D3076">
        <w:rPr>
          <w:color w:val="auto"/>
          <w:sz w:val="28"/>
          <w:szCs w:val="28"/>
        </w:rPr>
        <w:t xml:space="preserve">  </w:t>
      </w:r>
      <w:r>
        <w:rPr>
          <w:color w:val="auto"/>
          <w:sz w:val="28"/>
          <w:szCs w:val="28"/>
        </w:rPr>
        <w:t xml:space="preserve">За период 2017 года обороты по р/счетам предприятия составили 5 725 151,04 руб. </w:t>
      </w:r>
    </w:p>
    <w:p w:rsidR="00D2698D" w:rsidRPr="00ED4862" w:rsidRDefault="00D2698D" w:rsidP="000D3076">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000D3076">
        <w:rPr>
          <w:rFonts w:ascii="Times New Roman" w:hAnsi="Times New Roman" w:cs="Times New Roman"/>
          <w:sz w:val="28"/>
          <w:szCs w:val="28"/>
        </w:rPr>
        <w:t xml:space="preserve">  </w:t>
      </w:r>
      <w:r w:rsidRPr="00ED4862">
        <w:rPr>
          <w:rFonts w:ascii="Times New Roman" w:hAnsi="Times New Roman" w:cs="Times New Roman"/>
          <w:sz w:val="28"/>
          <w:szCs w:val="28"/>
        </w:rPr>
        <w:t>Средства, поступившие на расчетные счета предприятия (согласно выписок банка) в полном объеме отражены на счетах бухгалтерского учета.</w:t>
      </w:r>
    </w:p>
    <w:p w:rsidR="00D2698D" w:rsidRPr="0016687B" w:rsidRDefault="00D2698D" w:rsidP="00486361">
      <w:pPr>
        <w:autoSpaceDE w:val="0"/>
        <w:autoSpaceDN w:val="0"/>
        <w:adjustRightInd w:val="0"/>
        <w:spacing w:after="0"/>
        <w:jc w:val="both"/>
        <w:rPr>
          <w:rFonts w:ascii="Times New Roman" w:eastAsia="TimesNewRomanPSMT" w:hAnsi="Times New Roman" w:cs="Times New Roman"/>
          <w:sz w:val="28"/>
          <w:szCs w:val="28"/>
        </w:rPr>
      </w:pPr>
    </w:p>
    <w:p w:rsidR="00D4529D" w:rsidRDefault="00D2698D" w:rsidP="00486361">
      <w:pPr>
        <w:pStyle w:val="Default"/>
        <w:spacing w:line="276" w:lineRule="auto"/>
        <w:jc w:val="center"/>
        <w:rPr>
          <w:b/>
          <w:color w:val="auto"/>
          <w:sz w:val="28"/>
          <w:szCs w:val="28"/>
        </w:rPr>
      </w:pPr>
      <w:r w:rsidRPr="00D2698D">
        <w:rPr>
          <w:b/>
          <w:color w:val="auto"/>
          <w:sz w:val="28"/>
          <w:szCs w:val="28"/>
        </w:rPr>
        <w:t xml:space="preserve">4.3. </w:t>
      </w:r>
      <w:r w:rsidR="00D4529D">
        <w:rPr>
          <w:b/>
          <w:color w:val="auto"/>
          <w:sz w:val="28"/>
          <w:szCs w:val="28"/>
        </w:rPr>
        <w:t>Прове</w:t>
      </w:r>
      <w:r w:rsidR="006F4F44">
        <w:rPr>
          <w:b/>
          <w:color w:val="auto"/>
          <w:sz w:val="28"/>
          <w:szCs w:val="28"/>
        </w:rPr>
        <w:t>рка выдачи денежных средств под</w:t>
      </w:r>
      <w:r w:rsidR="00D4529D">
        <w:rPr>
          <w:b/>
          <w:color w:val="auto"/>
          <w:sz w:val="28"/>
          <w:szCs w:val="28"/>
        </w:rPr>
        <w:t xml:space="preserve">отчет </w:t>
      </w:r>
    </w:p>
    <w:p w:rsidR="00743FC9" w:rsidRPr="009D4475" w:rsidRDefault="00743FC9" w:rsidP="00486361">
      <w:pPr>
        <w:pStyle w:val="Default"/>
        <w:spacing w:line="276" w:lineRule="auto"/>
        <w:jc w:val="center"/>
        <w:rPr>
          <w:sz w:val="28"/>
          <w:szCs w:val="28"/>
        </w:rPr>
      </w:pPr>
    </w:p>
    <w:p w:rsidR="00743FC9" w:rsidRPr="002D668F" w:rsidRDefault="00743FC9" w:rsidP="000D3076">
      <w:pPr>
        <w:spacing w:after="0"/>
        <w:ind w:firstLine="567"/>
        <w:jc w:val="both"/>
        <w:outlineLvl w:val="0"/>
        <w:rPr>
          <w:rFonts w:ascii="Times New Roman" w:hAnsi="Times New Roman" w:cs="Times New Roman"/>
          <w:sz w:val="28"/>
          <w:szCs w:val="28"/>
        </w:rPr>
      </w:pPr>
      <w:r w:rsidRPr="002D668F">
        <w:rPr>
          <w:rFonts w:ascii="Times New Roman" w:hAnsi="Times New Roman" w:cs="Times New Roman"/>
          <w:sz w:val="28"/>
          <w:szCs w:val="28"/>
        </w:rPr>
        <w:t>Для учета расчетов с подотчетными лицами используется унифицированная форма № АО-1 «Авансовый отчет», утвержденная Постановлением Госкомстата России от 01.08.2001г № 55 «Об утверждении унифицированной формы первичной учетной документации</w:t>
      </w:r>
      <w:r w:rsidR="002D668F" w:rsidRPr="002D668F">
        <w:rPr>
          <w:rFonts w:ascii="Times New Roman" w:hAnsi="Times New Roman" w:cs="Times New Roman"/>
          <w:sz w:val="28"/>
          <w:szCs w:val="28"/>
        </w:rPr>
        <w:t>»</w:t>
      </w:r>
      <w:r w:rsidRPr="002D668F">
        <w:rPr>
          <w:rFonts w:ascii="Times New Roman" w:hAnsi="Times New Roman" w:cs="Times New Roman"/>
          <w:sz w:val="28"/>
          <w:szCs w:val="28"/>
        </w:rPr>
        <w:t>.</w:t>
      </w:r>
    </w:p>
    <w:p w:rsidR="000D3076" w:rsidRDefault="000D3076" w:rsidP="000D3076">
      <w:pPr>
        <w:tabs>
          <w:tab w:val="left" w:pos="567"/>
          <w:tab w:val="left" w:pos="1134"/>
        </w:tabs>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00743FC9" w:rsidRPr="000F1F23">
        <w:rPr>
          <w:rFonts w:ascii="Times New Roman" w:hAnsi="Times New Roman" w:cs="Times New Roman"/>
          <w:sz w:val="28"/>
          <w:szCs w:val="28"/>
        </w:rPr>
        <w:t xml:space="preserve">В </w:t>
      </w:r>
      <w:r w:rsidR="000F1F23">
        <w:rPr>
          <w:rFonts w:ascii="Times New Roman" w:hAnsi="Times New Roman" w:cs="Times New Roman"/>
          <w:sz w:val="28"/>
          <w:szCs w:val="28"/>
        </w:rPr>
        <w:t xml:space="preserve"> </w:t>
      </w:r>
      <w:r w:rsidR="00743FC9" w:rsidRPr="000F1F23">
        <w:rPr>
          <w:rFonts w:ascii="Times New Roman" w:hAnsi="Times New Roman" w:cs="Times New Roman"/>
          <w:sz w:val="28"/>
          <w:szCs w:val="28"/>
        </w:rPr>
        <w:t xml:space="preserve">соответствии с пунктом 4 раздела 2 «Положения по бухгалтерскому учету «Учетная политика организации» (ПБУ 1/2008) , утвержденного приказом Минфина РФ от 06.10.2008 г №106 на Предприятии </w:t>
      </w:r>
      <w:r w:rsidR="002D668F" w:rsidRPr="000F1F23">
        <w:rPr>
          <w:rFonts w:ascii="Times New Roman" w:eastAsia="Calibri" w:hAnsi="Times New Roman" w:cs="Times New Roman"/>
          <w:sz w:val="28"/>
          <w:szCs w:val="28"/>
        </w:rPr>
        <w:t xml:space="preserve">приказом директора МУП ЖКХ «Стимул» от 11.01.2017г. №9 </w:t>
      </w:r>
      <w:r w:rsidR="00743FC9" w:rsidRPr="000F1F23">
        <w:rPr>
          <w:rFonts w:ascii="Times New Roman" w:hAnsi="Times New Roman" w:cs="Times New Roman"/>
          <w:sz w:val="28"/>
          <w:szCs w:val="28"/>
        </w:rPr>
        <w:t>утвержден перечень лиц, которые имеют право на</w:t>
      </w:r>
      <w:r w:rsidR="006F4F44">
        <w:rPr>
          <w:rFonts w:ascii="Times New Roman" w:hAnsi="Times New Roman" w:cs="Times New Roman"/>
          <w:sz w:val="28"/>
          <w:szCs w:val="28"/>
        </w:rPr>
        <w:t xml:space="preserve"> получение денежных средств под</w:t>
      </w:r>
      <w:r w:rsidR="00743FC9" w:rsidRPr="000F1F23">
        <w:rPr>
          <w:rFonts w:ascii="Times New Roman" w:hAnsi="Times New Roman" w:cs="Times New Roman"/>
          <w:sz w:val="28"/>
          <w:szCs w:val="28"/>
        </w:rPr>
        <w:t>отчет</w:t>
      </w:r>
      <w:r w:rsidR="004458B0">
        <w:rPr>
          <w:rFonts w:ascii="Times New Roman" w:hAnsi="Times New Roman" w:cs="Times New Roman"/>
          <w:sz w:val="28"/>
          <w:szCs w:val="28"/>
        </w:rPr>
        <w:t xml:space="preserve">, с которыми </w:t>
      </w:r>
      <w:r w:rsidR="004458B0" w:rsidRPr="004458B0">
        <w:rPr>
          <w:rFonts w:ascii="Times New Roman" w:hAnsi="Times New Roman" w:cs="Times New Roman"/>
          <w:b/>
          <w:i/>
          <w:sz w:val="28"/>
          <w:szCs w:val="28"/>
        </w:rPr>
        <w:t xml:space="preserve">не заключены договора о полной материальной ответственности, чем нарушили ст.244 Трудового кодекса РФ. </w:t>
      </w:r>
    </w:p>
    <w:p w:rsidR="004458B0" w:rsidRDefault="000D3076" w:rsidP="000D3076">
      <w:pPr>
        <w:tabs>
          <w:tab w:val="left" w:pos="567"/>
          <w:tab w:val="left" w:pos="1134"/>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458B0">
        <w:rPr>
          <w:rFonts w:ascii="Times New Roman" w:hAnsi="Times New Roman" w:cs="Times New Roman"/>
          <w:sz w:val="28"/>
          <w:szCs w:val="28"/>
          <w:shd w:val="clear" w:color="auto" w:fill="FFFFFF"/>
        </w:rPr>
        <w:t xml:space="preserve">Согласно нормам </w:t>
      </w:r>
      <w:r w:rsidR="00082A69" w:rsidRPr="00082A69">
        <w:rPr>
          <w:rFonts w:ascii="Times New Roman" w:hAnsi="Times New Roman" w:cs="Times New Roman"/>
          <w:sz w:val="28"/>
          <w:szCs w:val="28"/>
          <w:shd w:val="clear" w:color="auto" w:fill="FFFFFF"/>
        </w:rPr>
        <w:t xml:space="preserve">ст. 244 ТК РФ письменные договоры о полной индивидуальной или коллективной (бригадной) материальной ответственности, т.е. о возмещении работодателю причиненного ущерба в </w:t>
      </w:r>
      <w:r w:rsidR="00082A69" w:rsidRPr="00082A69">
        <w:rPr>
          <w:rFonts w:ascii="Times New Roman" w:hAnsi="Times New Roman" w:cs="Times New Roman"/>
          <w:sz w:val="28"/>
          <w:szCs w:val="28"/>
          <w:shd w:val="clear" w:color="auto" w:fill="FFFFFF"/>
        </w:rPr>
        <w:lastRenderedPageBreak/>
        <w:t>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 иное имущество.</w:t>
      </w:r>
    </w:p>
    <w:p w:rsidR="000F1F23" w:rsidRPr="00082A69" w:rsidRDefault="000D3076" w:rsidP="000D3076">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30683" w:rsidRPr="00082A69">
        <w:rPr>
          <w:rFonts w:ascii="Times New Roman" w:hAnsi="Times New Roman" w:cs="Times New Roman"/>
          <w:sz w:val="28"/>
          <w:szCs w:val="28"/>
        </w:rPr>
        <w:t>Фактов</w:t>
      </w:r>
      <w:r w:rsidR="00743FC9" w:rsidRPr="00082A69">
        <w:rPr>
          <w:rFonts w:ascii="Times New Roman" w:hAnsi="Times New Roman" w:cs="Times New Roman"/>
          <w:sz w:val="28"/>
          <w:szCs w:val="28"/>
        </w:rPr>
        <w:t xml:space="preserve"> выдачи </w:t>
      </w:r>
      <w:r w:rsidR="00930683" w:rsidRPr="00082A69">
        <w:rPr>
          <w:rFonts w:ascii="Times New Roman" w:hAnsi="Times New Roman" w:cs="Times New Roman"/>
          <w:sz w:val="28"/>
          <w:szCs w:val="28"/>
        </w:rPr>
        <w:t xml:space="preserve">наличных </w:t>
      </w:r>
      <w:r w:rsidR="006F4F44">
        <w:rPr>
          <w:rFonts w:ascii="Times New Roman" w:hAnsi="Times New Roman" w:cs="Times New Roman"/>
          <w:sz w:val="28"/>
          <w:szCs w:val="28"/>
        </w:rPr>
        <w:t>денежных средств под</w:t>
      </w:r>
      <w:r w:rsidR="00743FC9" w:rsidRPr="00082A69">
        <w:rPr>
          <w:rFonts w:ascii="Times New Roman" w:hAnsi="Times New Roman" w:cs="Times New Roman"/>
          <w:sz w:val="28"/>
          <w:szCs w:val="28"/>
        </w:rPr>
        <w:t xml:space="preserve">отчет лицам, </w:t>
      </w:r>
      <w:r w:rsidR="000F1F23" w:rsidRPr="00082A69">
        <w:rPr>
          <w:rFonts w:ascii="Times New Roman" w:hAnsi="Times New Roman" w:cs="Times New Roman"/>
          <w:sz w:val="28"/>
          <w:szCs w:val="28"/>
        </w:rPr>
        <w:t>не работающим в проверяемом предприятии, не установлено.</w:t>
      </w:r>
    </w:p>
    <w:p w:rsidR="00486361" w:rsidRDefault="00743FC9" w:rsidP="000D3076">
      <w:pPr>
        <w:ind w:firstLine="708"/>
        <w:jc w:val="both"/>
        <w:outlineLvl w:val="0"/>
        <w:rPr>
          <w:rFonts w:ascii="Times New Roman" w:hAnsi="Times New Roman" w:cs="Times New Roman"/>
          <w:i/>
          <w:sz w:val="28"/>
          <w:szCs w:val="28"/>
        </w:rPr>
      </w:pPr>
      <w:r w:rsidRPr="00082A69">
        <w:rPr>
          <w:rFonts w:ascii="Times New Roman" w:hAnsi="Times New Roman" w:cs="Times New Roman"/>
          <w:sz w:val="28"/>
          <w:szCs w:val="28"/>
        </w:rPr>
        <w:t>По расче</w:t>
      </w:r>
      <w:r w:rsidRPr="000F1F23">
        <w:rPr>
          <w:rFonts w:ascii="Times New Roman" w:hAnsi="Times New Roman" w:cs="Times New Roman"/>
          <w:sz w:val="28"/>
          <w:szCs w:val="28"/>
        </w:rPr>
        <w:t>там с подотчетными лицами</w:t>
      </w:r>
      <w:r w:rsidR="0069675E">
        <w:rPr>
          <w:rFonts w:ascii="Times New Roman" w:hAnsi="Times New Roman" w:cs="Times New Roman"/>
          <w:sz w:val="28"/>
          <w:szCs w:val="28"/>
        </w:rPr>
        <w:t xml:space="preserve"> </w:t>
      </w:r>
      <w:r w:rsidR="002D668F" w:rsidRPr="000F1F23">
        <w:rPr>
          <w:rFonts w:ascii="Times New Roman" w:hAnsi="Times New Roman" w:cs="Times New Roman"/>
          <w:sz w:val="28"/>
          <w:szCs w:val="28"/>
        </w:rPr>
        <w:t xml:space="preserve">на Предприятии присутствует дебиторская и </w:t>
      </w:r>
      <w:r w:rsidRPr="000F1F23">
        <w:rPr>
          <w:rFonts w:ascii="Times New Roman" w:hAnsi="Times New Roman" w:cs="Times New Roman"/>
          <w:sz w:val="28"/>
          <w:szCs w:val="28"/>
        </w:rPr>
        <w:t>кредиторск</w:t>
      </w:r>
      <w:r w:rsidR="002D668F" w:rsidRPr="000F1F23">
        <w:rPr>
          <w:rFonts w:ascii="Times New Roman" w:hAnsi="Times New Roman" w:cs="Times New Roman"/>
          <w:sz w:val="28"/>
          <w:szCs w:val="28"/>
        </w:rPr>
        <w:t>ая</w:t>
      </w:r>
      <w:r w:rsidRPr="000F1F23">
        <w:rPr>
          <w:rFonts w:ascii="Times New Roman" w:hAnsi="Times New Roman" w:cs="Times New Roman"/>
          <w:sz w:val="28"/>
          <w:szCs w:val="28"/>
        </w:rPr>
        <w:t xml:space="preserve"> задолженност</w:t>
      </w:r>
      <w:r w:rsidR="002D668F" w:rsidRPr="000F1F23">
        <w:rPr>
          <w:rFonts w:ascii="Times New Roman" w:hAnsi="Times New Roman" w:cs="Times New Roman"/>
          <w:sz w:val="28"/>
          <w:szCs w:val="28"/>
        </w:rPr>
        <w:t>и</w:t>
      </w:r>
      <w:r w:rsidRPr="000F1F23">
        <w:rPr>
          <w:rFonts w:ascii="Times New Roman" w:hAnsi="Times New Roman" w:cs="Times New Roman"/>
          <w:sz w:val="28"/>
          <w:szCs w:val="28"/>
        </w:rPr>
        <w:t>.</w:t>
      </w:r>
      <w:r w:rsidR="0069675E" w:rsidRPr="00B75EDE">
        <w:rPr>
          <w:rFonts w:ascii="Times New Roman" w:hAnsi="Times New Roman" w:cs="Times New Roman"/>
          <w:i/>
          <w:sz w:val="28"/>
          <w:szCs w:val="28"/>
        </w:rPr>
        <w:t xml:space="preserve">                                                                       </w:t>
      </w:r>
      <w:r w:rsidR="00B75EDE">
        <w:rPr>
          <w:rFonts w:ascii="Times New Roman" w:hAnsi="Times New Roman" w:cs="Times New Roman"/>
          <w:i/>
          <w:sz w:val="28"/>
          <w:szCs w:val="28"/>
        </w:rPr>
        <w:t xml:space="preserve">   </w:t>
      </w:r>
    </w:p>
    <w:p w:rsidR="002D668F" w:rsidRPr="00B75EDE" w:rsidRDefault="00486361" w:rsidP="000D3076">
      <w:pPr>
        <w:spacing w:after="0"/>
        <w:ind w:firstLine="709"/>
        <w:jc w:val="center"/>
        <w:outlineLvl w:val="0"/>
        <w:rPr>
          <w:rFonts w:ascii="Times New Roman" w:hAnsi="Times New Roman" w:cs="Times New Roman"/>
          <w:i/>
          <w:sz w:val="28"/>
          <w:szCs w:val="28"/>
        </w:rPr>
      </w:pPr>
      <w:r>
        <w:rPr>
          <w:rFonts w:ascii="Times New Roman" w:hAnsi="Times New Roman" w:cs="Times New Roman"/>
          <w:i/>
          <w:sz w:val="28"/>
          <w:szCs w:val="28"/>
        </w:rPr>
        <w:t xml:space="preserve">                                                                                 </w:t>
      </w:r>
      <w:r w:rsidR="00B75EDE">
        <w:rPr>
          <w:rFonts w:ascii="Times New Roman" w:hAnsi="Times New Roman" w:cs="Times New Roman"/>
          <w:i/>
          <w:sz w:val="28"/>
          <w:szCs w:val="28"/>
        </w:rPr>
        <w:t xml:space="preserve"> </w:t>
      </w:r>
      <w:r w:rsidR="0069675E" w:rsidRPr="00B75EDE">
        <w:rPr>
          <w:rFonts w:ascii="Times New Roman" w:hAnsi="Times New Roman" w:cs="Times New Roman"/>
          <w:i/>
          <w:sz w:val="28"/>
          <w:szCs w:val="28"/>
        </w:rPr>
        <w:t xml:space="preserve">  Таблица №1 (руб.)</w:t>
      </w:r>
    </w:p>
    <w:tbl>
      <w:tblPr>
        <w:tblpPr w:leftFromText="180" w:rightFromText="180" w:vertAnchor="text" w:horzAnchor="margin" w:tblpY="1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276"/>
        <w:gridCol w:w="1276"/>
        <w:gridCol w:w="1417"/>
        <w:gridCol w:w="1134"/>
        <w:gridCol w:w="1276"/>
      </w:tblGrid>
      <w:tr w:rsidR="00E71C47" w:rsidRPr="00B812E4" w:rsidTr="00E71C47">
        <w:trPr>
          <w:trHeight w:val="1166"/>
        </w:trPr>
        <w:tc>
          <w:tcPr>
            <w:tcW w:w="1809" w:type="dxa"/>
          </w:tcPr>
          <w:p w:rsidR="002D668F" w:rsidRPr="00E71C47" w:rsidRDefault="002D668F" w:rsidP="006F03F2">
            <w:pPr>
              <w:ind w:left="19"/>
              <w:jc w:val="center"/>
              <w:rPr>
                <w:rFonts w:ascii="Times New Roman" w:hAnsi="Times New Roman" w:cs="Times New Roman"/>
                <w:b/>
                <w:sz w:val="20"/>
                <w:szCs w:val="20"/>
              </w:rPr>
            </w:pPr>
            <w:r w:rsidRPr="00E71C47">
              <w:rPr>
                <w:rFonts w:ascii="Times New Roman" w:hAnsi="Times New Roman" w:cs="Times New Roman"/>
                <w:b/>
                <w:sz w:val="20"/>
                <w:szCs w:val="20"/>
              </w:rPr>
              <w:t>Подотчетное лицо</w:t>
            </w:r>
          </w:p>
          <w:p w:rsidR="002D668F" w:rsidRPr="00E71C47" w:rsidRDefault="002D668F" w:rsidP="006F03F2">
            <w:pPr>
              <w:ind w:left="19"/>
              <w:jc w:val="center"/>
              <w:rPr>
                <w:rFonts w:ascii="Times New Roman" w:hAnsi="Times New Roman" w:cs="Times New Roman"/>
                <w:b/>
                <w:sz w:val="20"/>
                <w:szCs w:val="20"/>
              </w:rPr>
            </w:pPr>
          </w:p>
        </w:tc>
        <w:tc>
          <w:tcPr>
            <w:tcW w:w="1276" w:type="dxa"/>
          </w:tcPr>
          <w:p w:rsidR="002D668F" w:rsidRPr="00E71C47" w:rsidRDefault="002D668F" w:rsidP="006F03F2">
            <w:pPr>
              <w:jc w:val="center"/>
              <w:rPr>
                <w:rFonts w:ascii="Times New Roman" w:hAnsi="Times New Roman" w:cs="Times New Roman"/>
                <w:b/>
                <w:sz w:val="20"/>
                <w:szCs w:val="20"/>
              </w:rPr>
            </w:pPr>
            <w:r w:rsidRPr="00E71C47">
              <w:rPr>
                <w:rFonts w:ascii="Times New Roman" w:hAnsi="Times New Roman" w:cs="Times New Roman"/>
                <w:b/>
                <w:sz w:val="20"/>
                <w:szCs w:val="20"/>
              </w:rPr>
              <w:t>Долг за предприятием на 01.01.2017г.</w:t>
            </w:r>
          </w:p>
        </w:tc>
        <w:tc>
          <w:tcPr>
            <w:tcW w:w="1276" w:type="dxa"/>
          </w:tcPr>
          <w:p w:rsidR="002D668F" w:rsidRPr="00E71C47" w:rsidRDefault="002D668F" w:rsidP="006F03F2">
            <w:pPr>
              <w:jc w:val="center"/>
              <w:rPr>
                <w:rFonts w:ascii="Times New Roman" w:hAnsi="Times New Roman" w:cs="Times New Roman"/>
                <w:b/>
                <w:sz w:val="20"/>
                <w:szCs w:val="20"/>
              </w:rPr>
            </w:pPr>
            <w:r w:rsidRPr="00E71C47">
              <w:rPr>
                <w:rFonts w:ascii="Times New Roman" w:hAnsi="Times New Roman" w:cs="Times New Roman"/>
                <w:b/>
                <w:sz w:val="20"/>
                <w:szCs w:val="20"/>
              </w:rPr>
              <w:t>Выдали из кассы</w:t>
            </w:r>
          </w:p>
        </w:tc>
        <w:tc>
          <w:tcPr>
            <w:tcW w:w="1276" w:type="dxa"/>
          </w:tcPr>
          <w:p w:rsidR="002D668F" w:rsidRPr="00E71C47" w:rsidRDefault="002D668F" w:rsidP="006F03F2">
            <w:pPr>
              <w:jc w:val="center"/>
              <w:rPr>
                <w:rFonts w:ascii="Times New Roman" w:hAnsi="Times New Roman" w:cs="Times New Roman"/>
                <w:b/>
                <w:sz w:val="20"/>
                <w:szCs w:val="20"/>
              </w:rPr>
            </w:pPr>
            <w:r w:rsidRPr="00E71C47">
              <w:rPr>
                <w:rFonts w:ascii="Times New Roman" w:hAnsi="Times New Roman" w:cs="Times New Roman"/>
                <w:b/>
                <w:sz w:val="20"/>
                <w:szCs w:val="20"/>
              </w:rPr>
              <w:t>Вернули в кассу</w:t>
            </w:r>
          </w:p>
        </w:tc>
        <w:tc>
          <w:tcPr>
            <w:tcW w:w="1417" w:type="dxa"/>
          </w:tcPr>
          <w:p w:rsidR="002D668F" w:rsidRPr="00E71C47" w:rsidRDefault="002D668F" w:rsidP="006F03F2">
            <w:pPr>
              <w:jc w:val="center"/>
              <w:rPr>
                <w:rFonts w:ascii="Times New Roman" w:hAnsi="Times New Roman" w:cs="Times New Roman"/>
                <w:b/>
                <w:sz w:val="20"/>
                <w:szCs w:val="20"/>
              </w:rPr>
            </w:pPr>
            <w:r w:rsidRPr="00E71C47">
              <w:rPr>
                <w:rFonts w:ascii="Times New Roman" w:hAnsi="Times New Roman" w:cs="Times New Roman"/>
                <w:b/>
                <w:sz w:val="20"/>
                <w:szCs w:val="20"/>
              </w:rPr>
              <w:t>Отчитались</w:t>
            </w:r>
          </w:p>
        </w:tc>
        <w:tc>
          <w:tcPr>
            <w:tcW w:w="1134" w:type="dxa"/>
          </w:tcPr>
          <w:p w:rsidR="002D668F" w:rsidRPr="00E71C47" w:rsidRDefault="002D668F" w:rsidP="006F03F2">
            <w:pPr>
              <w:jc w:val="center"/>
              <w:rPr>
                <w:rFonts w:ascii="Times New Roman" w:hAnsi="Times New Roman" w:cs="Times New Roman"/>
                <w:b/>
                <w:sz w:val="20"/>
                <w:szCs w:val="20"/>
              </w:rPr>
            </w:pPr>
            <w:r w:rsidRPr="00E71C47">
              <w:rPr>
                <w:rFonts w:ascii="Times New Roman" w:hAnsi="Times New Roman" w:cs="Times New Roman"/>
                <w:b/>
                <w:sz w:val="20"/>
                <w:szCs w:val="20"/>
              </w:rPr>
              <w:t xml:space="preserve">Долг за подотчетным лицом </w:t>
            </w:r>
          </w:p>
        </w:tc>
        <w:tc>
          <w:tcPr>
            <w:tcW w:w="1276" w:type="dxa"/>
          </w:tcPr>
          <w:p w:rsidR="002D668F" w:rsidRPr="00E71C47" w:rsidRDefault="002D668F" w:rsidP="00E71C47">
            <w:pPr>
              <w:jc w:val="center"/>
              <w:rPr>
                <w:rFonts w:ascii="Times New Roman" w:hAnsi="Times New Roman" w:cs="Times New Roman"/>
                <w:b/>
                <w:sz w:val="20"/>
                <w:szCs w:val="20"/>
              </w:rPr>
            </w:pPr>
            <w:r w:rsidRPr="00E71C47">
              <w:rPr>
                <w:rFonts w:ascii="Times New Roman" w:hAnsi="Times New Roman" w:cs="Times New Roman"/>
                <w:b/>
                <w:sz w:val="20"/>
                <w:szCs w:val="20"/>
              </w:rPr>
              <w:t xml:space="preserve">Долг за </w:t>
            </w:r>
            <w:r w:rsidR="00E71C47">
              <w:rPr>
                <w:rFonts w:ascii="Times New Roman" w:hAnsi="Times New Roman" w:cs="Times New Roman"/>
                <w:b/>
                <w:sz w:val="20"/>
                <w:szCs w:val="20"/>
              </w:rPr>
              <w:t>предприятием на 01.01</w:t>
            </w:r>
            <w:r w:rsidRPr="00E71C47">
              <w:rPr>
                <w:rFonts w:ascii="Times New Roman" w:hAnsi="Times New Roman" w:cs="Times New Roman"/>
                <w:b/>
                <w:sz w:val="20"/>
                <w:szCs w:val="20"/>
              </w:rPr>
              <w:t>.201</w:t>
            </w:r>
            <w:r w:rsidR="00E71C47">
              <w:rPr>
                <w:rFonts w:ascii="Times New Roman" w:hAnsi="Times New Roman" w:cs="Times New Roman"/>
                <w:b/>
                <w:sz w:val="20"/>
                <w:szCs w:val="20"/>
              </w:rPr>
              <w:t>8</w:t>
            </w:r>
            <w:r w:rsidRPr="00E71C47">
              <w:rPr>
                <w:rFonts w:ascii="Times New Roman" w:hAnsi="Times New Roman" w:cs="Times New Roman"/>
                <w:b/>
                <w:sz w:val="20"/>
                <w:szCs w:val="20"/>
              </w:rPr>
              <w:t>г.</w:t>
            </w:r>
          </w:p>
        </w:tc>
      </w:tr>
      <w:tr w:rsidR="00E71C47" w:rsidRPr="00B812E4" w:rsidTr="00E71C47">
        <w:trPr>
          <w:trHeight w:val="657"/>
        </w:trPr>
        <w:tc>
          <w:tcPr>
            <w:tcW w:w="1809" w:type="dxa"/>
          </w:tcPr>
          <w:p w:rsidR="002D668F" w:rsidRPr="000D3076" w:rsidRDefault="002D668F" w:rsidP="006F03F2">
            <w:pPr>
              <w:spacing w:after="0"/>
              <w:ind w:left="19"/>
              <w:rPr>
                <w:rFonts w:ascii="Times New Roman" w:hAnsi="Times New Roman" w:cs="Times New Roman"/>
              </w:rPr>
            </w:pPr>
            <w:r w:rsidRPr="000D3076">
              <w:rPr>
                <w:rFonts w:ascii="Times New Roman" w:hAnsi="Times New Roman" w:cs="Times New Roman"/>
              </w:rPr>
              <w:t>Понкратов В.Н.</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43 000,00</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35 000,00</w:t>
            </w:r>
          </w:p>
        </w:tc>
        <w:tc>
          <w:tcPr>
            <w:tcW w:w="1417"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8 000,00</w:t>
            </w:r>
          </w:p>
          <w:p w:rsidR="002D668F" w:rsidRPr="000D3076" w:rsidRDefault="002D668F" w:rsidP="006F03F2">
            <w:pPr>
              <w:spacing w:after="0"/>
              <w:ind w:left="19"/>
              <w:jc w:val="center"/>
              <w:rPr>
                <w:rFonts w:ascii="Times New Roman" w:hAnsi="Times New Roman" w:cs="Times New Roman"/>
              </w:rPr>
            </w:pPr>
          </w:p>
        </w:tc>
        <w:tc>
          <w:tcPr>
            <w:tcW w:w="1134"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0,00</w:t>
            </w:r>
          </w:p>
        </w:tc>
        <w:tc>
          <w:tcPr>
            <w:tcW w:w="1276" w:type="dxa"/>
          </w:tcPr>
          <w:p w:rsidR="002D668F" w:rsidRPr="000D3076" w:rsidRDefault="000F1F23" w:rsidP="000F1F23">
            <w:pPr>
              <w:spacing w:after="0"/>
              <w:ind w:left="19"/>
              <w:jc w:val="center"/>
              <w:rPr>
                <w:rFonts w:ascii="Times New Roman" w:hAnsi="Times New Roman" w:cs="Times New Roman"/>
              </w:rPr>
            </w:pPr>
            <w:r w:rsidRPr="000D3076">
              <w:rPr>
                <w:rFonts w:ascii="Times New Roman" w:hAnsi="Times New Roman" w:cs="Times New Roman"/>
              </w:rPr>
              <w:t>-</w:t>
            </w:r>
          </w:p>
        </w:tc>
      </w:tr>
      <w:tr w:rsidR="00E71C47" w:rsidRPr="00B812E4" w:rsidTr="00E71C47">
        <w:trPr>
          <w:trHeight w:val="657"/>
        </w:trPr>
        <w:tc>
          <w:tcPr>
            <w:tcW w:w="1809" w:type="dxa"/>
          </w:tcPr>
          <w:p w:rsidR="002D668F" w:rsidRPr="000D3076" w:rsidRDefault="002D668F" w:rsidP="006F03F2">
            <w:pPr>
              <w:spacing w:after="0"/>
              <w:ind w:left="19"/>
              <w:rPr>
                <w:rFonts w:ascii="Times New Roman" w:hAnsi="Times New Roman" w:cs="Times New Roman"/>
              </w:rPr>
            </w:pPr>
            <w:r w:rsidRPr="000D3076">
              <w:rPr>
                <w:rFonts w:ascii="Times New Roman" w:hAnsi="Times New Roman" w:cs="Times New Roman"/>
              </w:rPr>
              <w:t>Игнатьева С.Л.</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103 637,00</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w:t>
            </w:r>
          </w:p>
        </w:tc>
        <w:tc>
          <w:tcPr>
            <w:tcW w:w="1417"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103 637,00</w:t>
            </w:r>
          </w:p>
        </w:tc>
        <w:tc>
          <w:tcPr>
            <w:tcW w:w="1134"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0,00</w:t>
            </w:r>
          </w:p>
        </w:tc>
        <w:tc>
          <w:tcPr>
            <w:tcW w:w="1276" w:type="dxa"/>
          </w:tcPr>
          <w:p w:rsidR="002D668F" w:rsidRPr="000D3076" w:rsidRDefault="000F1F23" w:rsidP="000F1F23">
            <w:pPr>
              <w:spacing w:after="0"/>
              <w:ind w:left="19"/>
              <w:jc w:val="center"/>
              <w:rPr>
                <w:rFonts w:ascii="Times New Roman" w:hAnsi="Times New Roman" w:cs="Times New Roman"/>
              </w:rPr>
            </w:pPr>
            <w:r w:rsidRPr="000D3076">
              <w:rPr>
                <w:rFonts w:ascii="Times New Roman" w:hAnsi="Times New Roman" w:cs="Times New Roman"/>
              </w:rPr>
              <w:t>-</w:t>
            </w:r>
          </w:p>
        </w:tc>
      </w:tr>
      <w:tr w:rsidR="00E71C47" w:rsidRPr="00E52A56" w:rsidTr="00E71C47">
        <w:trPr>
          <w:trHeight w:val="657"/>
        </w:trPr>
        <w:tc>
          <w:tcPr>
            <w:tcW w:w="1809" w:type="dxa"/>
          </w:tcPr>
          <w:p w:rsidR="002D668F" w:rsidRPr="000D3076" w:rsidRDefault="002D668F" w:rsidP="006F03F2">
            <w:pPr>
              <w:spacing w:after="0"/>
              <w:rPr>
                <w:rFonts w:ascii="Times New Roman" w:hAnsi="Times New Roman" w:cs="Times New Roman"/>
              </w:rPr>
            </w:pPr>
            <w:r w:rsidRPr="000D3076">
              <w:rPr>
                <w:rFonts w:ascii="Times New Roman" w:hAnsi="Times New Roman" w:cs="Times New Roman"/>
              </w:rPr>
              <w:t xml:space="preserve">Долгих Е.В. </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875,54</w:t>
            </w:r>
          </w:p>
          <w:p w:rsidR="002D668F" w:rsidRPr="000D3076" w:rsidRDefault="002D668F" w:rsidP="006F03F2">
            <w:pPr>
              <w:spacing w:after="0"/>
              <w:ind w:left="19"/>
              <w:jc w:val="center"/>
              <w:rPr>
                <w:rFonts w:ascii="Times New Roman" w:hAnsi="Times New Roman" w:cs="Times New Roman"/>
              </w:rPr>
            </w:pP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502 443,00</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77 277,27</w:t>
            </w:r>
          </w:p>
        </w:tc>
        <w:tc>
          <w:tcPr>
            <w:tcW w:w="1417"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424 315,19</w:t>
            </w:r>
          </w:p>
        </w:tc>
        <w:tc>
          <w:tcPr>
            <w:tcW w:w="1134" w:type="dxa"/>
          </w:tcPr>
          <w:p w:rsidR="002D668F" w:rsidRPr="000D3076" w:rsidRDefault="000F1F23" w:rsidP="006F03F2">
            <w:pPr>
              <w:spacing w:after="0"/>
              <w:ind w:left="19"/>
              <w:jc w:val="center"/>
              <w:rPr>
                <w:rFonts w:ascii="Times New Roman" w:hAnsi="Times New Roman" w:cs="Times New Roman"/>
              </w:rPr>
            </w:pPr>
            <w:r w:rsidRPr="000D3076">
              <w:rPr>
                <w:rFonts w:ascii="Times New Roman" w:hAnsi="Times New Roman" w:cs="Times New Roman"/>
              </w:rPr>
              <w:t>-</w:t>
            </w:r>
          </w:p>
        </w:tc>
        <w:tc>
          <w:tcPr>
            <w:tcW w:w="1276" w:type="dxa"/>
          </w:tcPr>
          <w:p w:rsidR="002D668F" w:rsidRPr="000D3076" w:rsidRDefault="002D668F" w:rsidP="000F1F23">
            <w:pPr>
              <w:spacing w:after="0"/>
              <w:ind w:left="19"/>
              <w:jc w:val="center"/>
              <w:rPr>
                <w:rFonts w:ascii="Times New Roman" w:hAnsi="Times New Roman" w:cs="Times New Roman"/>
              </w:rPr>
            </w:pPr>
            <w:r w:rsidRPr="000D3076">
              <w:rPr>
                <w:rFonts w:ascii="Times New Roman" w:hAnsi="Times New Roman" w:cs="Times New Roman"/>
              </w:rPr>
              <w:t>25,00</w:t>
            </w:r>
          </w:p>
        </w:tc>
      </w:tr>
      <w:tr w:rsidR="00E71C47" w:rsidRPr="00E52A56" w:rsidTr="00E71C47">
        <w:trPr>
          <w:trHeight w:val="657"/>
        </w:trPr>
        <w:tc>
          <w:tcPr>
            <w:tcW w:w="1809" w:type="dxa"/>
          </w:tcPr>
          <w:p w:rsidR="002D668F" w:rsidRPr="000D3076" w:rsidRDefault="002D668F" w:rsidP="006F03F2">
            <w:pPr>
              <w:spacing w:after="0"/>
              <w:rPr>
                <w:rFonts w:ascii="Times New Roman" w:hAnsi="Times New Roman" w:cs="Times New Roman"/>
              </w:rPr>
            </w:pPr>
            <w:r w:rsidRPr="000D3076">
              <w:rPr>
                <w:rFonts w:ascii="Times New Roman" w:hAnsi="Times New Roman" w:cs="Times New Roman"/>
              </w:rPr>
              <w:t>Старостин В.В.</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32 805,00</w:t>
            </w:r>
          </w:p>
        </w:tc>
        <w:tc>
          <w:tcPr>
            <w:tcW w:w="1276"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w:t>
            </w:r>
          </w:p>
        </w:tc>
        <w:tc>
          <w:tcPr>
            <w:tcW w:w="1417"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2 660,00</w:t>
            </w:r>
          </w:p>
        </w:tc>
        <w:tc>
          <w:tcPr>
            <w:tcW w:w="1134" w:type="dxa"/>
          </w:tcPr>
          <w:p w:rsidR="002D668F" w:rsidRPr="000D3076" w:rsidRDefault="002D668F" w:rsidP="006F03F2">
            <w:pPr>
              <w:spacing w:after="0"/>
              <w:ind w:left="19"/>
              <w:jc w:val="center"/>
              <w:rPr>
                <w:rFonts w:ascii="Times New Roman" w:hAnsi="Times New Roman" w:cs="Times New Roman"/>
              </w:rPr>
            </w:pPr>
            <w:r w:rsidRPr="000D3076">
              <w:rPr>
                <w:rFonts w:ascii="Times New Roman" w:hAnsi="Times New Roman" w:cs="Times New Roman"/>
              </w:rPr>
              <w:t>30 145,00</w:t>
            </w:r>
          </w:p>
        </w:tc>
        <w:tc>
          <w:tcPr>
            <w:tcW w:w="1276" w:type="dxa"/>
          </w:tcPr>
          <w:p w:rsidR="002D668F" w:rsidRPr="000D3076" w:rsidRDefault="000F1F23" w:rsidP="000F1F23">
            <w:pPr>
              <w:spacing w:after="0"/>
              <w:ind w:left="19"/>
              <w:jc w:val="center"/>
              <w:rPr>
                <w:rFonts w:ascii="Times New Roman" w:hAnsi="Times New Roman" w:cs="Times New Roman"/>
              </w:rPr>
            </w:pPr>
            <w:r w:rsidRPr="000D3076">
              <w:rPr>
                <w:rFonts w:ascii="Times New Roman" w:hAnsi="Times New Roman" w:cs="Times New Roman"/>
              </w:rPr>
              <w:t>-</w:t>
            </w:r>
          </w:p>
        </w:tc>
      </w:tr>
      <w:tr w:rsidR="00E71C47" w:rsidRPr="00E52A56" w:rsidTr="00E71C47">
        <w:trPr>
          <w:trHeight w:val="657"/>
        </w:trPr>
        <w:tc>
          <w:tcPr>
            <w:tcW w:w="1809" w:type="dxa"/>
          </w:tcPr>
          <w:p w:rsidR="000D3076" w:rsidRDefault="000D3076" w:rsidP="006F03F2">
            <w:pPr>
              <w:spacing w:after="0"/>
              <w:rPr>
                <w:rFonts w:ascii="Times New Roman" w:hAnsi="Times New Roman" w:cs="Times New Roman"/>
                <w:b/>
              </w:rPr>
            </w:pPr>
          </w:p>
          <w:p w:rsidR="002D668F" w:rsidRPr="000D3076" w:rsidRDefault="002D668F" w:rsidP="006F03F2">
            <w:pPr>
              <w:spacing w:after="0"/>
              <w:rPr>
                <w:rFonts w:ascii="Times New Roman" w:hAnsi="Times New Roman" w:cs="Times New Roman"/>
                <w:b/>
              </w:rPr>
            </w:pPr>
            <w:r w:rsidRPr="000D3076">
              <w:rPr>
                <w:rFonts w:ascii="Times New Roman" w:hAnsi="Times New Roman" w:cs="Times New Roman"/>
                <w:b/>
              </w:rPr>
              <w:t>Итого:</w:t>
            </w:r>
          </w:p>
        </w:tc>
        <w:tc>
          <w:tcPr>
            <w:tcW w:w="1276" w:type="dxa"/>
          </w:tcPr>
          <w:p w:rsidR="00E05AB4" w:rsidRPr="000D3076" w:rsidRDefault="00E05AB4" w:rsidP="006F03F2">
            <w:pPr>
              <w:spacing w:after="0"/>
              <w:ind w:left="19"/>
              <w:jc w:val="center"/>
              <w:rPr>
                <w:rFonts w:ascii="Times New Roman" w:hAnsi="Times New Roman" w:cs="Times New Roman"/>
                <w:b/>
              </w:rPr>
            </w:pPr>
          </w:p>
          <w:p w:rsidR="002D668F" w:rsidRPr="000D3076" w:rsidRDefault="002D668F" w:rsidP="006F03F2">
            <w:pPr>
              <w:spacing w:after="0"/>
              <w:ind w:left="19"/>
              <w:jc w:val="center"/>
              <w:rPr>
                <w:rFonts w:ascii="Times New Roman" w:hAnsi="Times New Roman" w:cs="Times New Roman"/>
                <w:b/>
              </w:rPr>
            </w:pPr>
            <w:r w:rsidRPr="000D3076">
              <w:rPr>
                <w:rFonts w:ascii="Times New Roman" w:hAnsi="Times New Roman" w:cs="Times New Roman"/>
                <w:b/>
              </w:rPr>
              <w:t>875,54</w:t>
            </w:r>
          </w:p>
        </w:tc>
        <w:tc>
          <w:tcPr>
            <w:tcW w:w="1276" w:type="dxa"/>
          </w:tcPr>
          <w:p w:rsidR="00E05AB4" w:rsidRPr="000D3076" w:rsidRDefault="00E05AB4" w:rsidP="006F03F2">
            <w:pPr>
              <w:spacing w:after="0"/>
              <w:ind w:left="19"/>
              <w:jc w:val="center"/>
              <w:rPr>
                <w:rFonts w:ascii="Times New Roman" w:hAnsi="Times New Roman" w:cs="Times New Roman"/>
                <w:b/>
              </w:rPr>
            </w:pPr>
          </w:p>
          <w:p w:rsidR="002D668F" w:rsidRPr="000D3076" w:rsidRDefault="002D668F" w:rsidP="006F03F2">
            <w:pPr>
              <w:spacing w:after="0"/>
              <w:ind w:left="19"/>
              <w:jc w:val="center"/>
              <w:rPr>
                <w:rFonts w:ascii="Times New Roman" w:hAnsi="Times New Roman" w:cs="Times New Roman"/>
                <w:b/>
              </w:rPr>
            </w:pPr>
            <w:r w:rsidRPr="000D3076">
              <w:rPr>
                <w:rFonts w:ascii="Times New Roman" w:hAnsi="Times New Roman" w:cs="Times New Roman"/>
                <w:b/>
              </w:rPr>
              <w:t>681 885,00</w:t>
            </w:r>
          </w:p>
        </w:tc>
        <w:tc>
          <w:tcPr>
            <w:tcW w:w="1276" w:type="dxa"/>
          </w:tcPr>
          <w:p w:rsidR="00E05AB4" w:rsidRPr="000D3076" w:rsidRDefault="00E05AB4" w:rsidP="006F03F2">
            <w:pPr>
              <w:spacing w:after="0"/>
              <w:ind w:left="19"/>
              <w:jc w:val="center"/>
              <w:rPr>
                <w:rFonts w:ascii="Times New Roman" w:hAnsi="Times New Roman" w:cs="Times New Roman"/>
                <w:b/>
              </w:rPr>
            </w:pPr>
          </w:p>
          <w:p w:rsidR="002D668F" w:rsidRPr="000D3076" w:rsidRDefault="002D668F" w:rsidP="006F03F2">
            <w:pPr>
              <w:spacing w:after="0"/>
              <w:ind w:left="19"/>
              <w:jc w:val="center"/>
              <w:rPr>
                <w:rFonts w:ascii="Times New Roman" w:hAnsi="Times New Roman" w:cs="Times New Roman"/>
                <w:b/>
              </w:rPr>
            </w:pPr>
            <w:r w:rsidRPr="000D3076">
              <w:rPr>
                <w:rFonts w:ascii="Times New Roman" w:hAnsi="Times New Roman" w:cs="Times New Roman"/>
                <w:b/>
              </w:rPr>
              <w:t>112 277,27</w:t>
            </w:r>
          </w:p>
        </w:tc>
        <w:tc>
          <w:tcPr>
            <w:tcW w:w="1417" w:type="dxa"/>
          </w:tcPr>
          <w:p w:rsidR="00E05AB4" w:rsidRPr="000D3076" w:rsidRDefault="00E05AB4" w:rsidP="006F03F2">
            <w:pPr>
              <w:spacing w:after="0"/>
              <w:ind w:left="19"/>
              <w:jc w:val="center"/>
              <w:rPr>
                <w:rFonts w:ascii="Times New Roman" w:hAnsi="Times New Roman" w:cs="Times New Roman"/>
                <w:b/>
              </w:rPr>
            </w:pPr>
          </w:p>
          <w:p w:rsidR="00203E24" w:rsidRPr="000D3076" w:rsidRDefault="00203E24" w:rsidP="006F03F2">
            <w:pPr>
              <w:spacing w:after="0"/>
              <w:ind w:left="19"/>
              <w:jc w:val="center"/>
              <w:rPr>
                <w:rFonts w:ascii="Times New Roman" w:hAnsi="Times New Roman" w:cs="Times New Roman"/>
                <w:b/>
              </w:rPr>
            </w:pPr>
            <w:r w:rsidRPr="000D3076">
              <w:rPr>
                <w:rFonts w:ascii="Times New Roman" w:hAnsi="Times New Roman" w:cs="Times New Roman"/>
                <w:b/>
              </w:rPr>
              <w:t>538</w:t>
            </w:r>
            <w:r w:rsidR="00E05AB4" w:rsidRPr="000D3076">
              <w:rPr>
                <w:rFonts w:ascii="Times New Roman" w:hAnsi="Times New Roman" w:cs="Times New Roman"/>
                <w:b/>
              </w:rPr>
              <w:t xml:space="preserve"> </w:t>
            </w:r>
            <w:r w:rsidRPr="000D3076">
              <w:rPr>
                <w:rFonts w:ascii="Times New Roman" w:hAnsi="Times New Roman" w:cs="Times New Roman"/>
                <w:b/>
              </w:rPr>
              <w:t>612,19</w:t>
            </w:r>
          </w:p>
        </w:tc>
        <w:tc>
          <w:tcPr>
            <w:tcW w:w="1134" w:type="dxa"/>
          </w:tcPr>
          <w:p w:rsidR="00E05AB4" w:rsidRPr="000D3076" w:rsidRDefault="00E05AB4" w:rsidP="00203E24">
            <w:pPr>
              <w:spacing w:after="0"/>
              <w:ind w:left="19"/>
              <w:jc w:val="center"/>
              <w:rPr>
                <w:rFonts w:ascii="Times New Roman" w:hAnsi="Times New Roman" w:cs="Times New Roman"/>
              </w:rPr>
            </w:pPr>
            <w:r w:rsidRPr="000D3076">
              <w:rPr>
                <w:rFonts w:ascii="Times New Roman" w:hAnsi="Times New Roman" w:cs="Times New Roman"/>
              </w:rPr>
              <w:t>30 145,00</w:t>
            </w:r>
          </w:p>
          <w:p w:rsidR="002D668F" w:rsidRPr="000D3076" w:rsidRDefault="002D668F" w:rsidP="00203E24">
            <w:pPr>
              <w:spacing w:after="0"/>
              <w:ind w:left="19"/>
              <w:jc w:val="center"/>
              <w:rPr>
                <w:rFonts w:ascii="Times New Roman" w:hAnsi="Times New Roman" w:cs="Times New Roman"/>
                <w:b/>
              </w:rPr>
            </w:pPr>
            <w:r w:rsidRPr="000D3076">
              <w:rPr>
                <w:rFonts w:ascii="Times New Roman" w:hAnsi="Times New Roman" w:cs="Times New Roman"/>
                <w:b/>
              </w:rPr>
              <w:t>30 1</w:t>
            </w:r>
            <w:r w:rsidR="00203E24" w:rsidRPr="000D3076">
              <w:rPr>
                <w:rFonts w:ascii="Times New Roman" w:hAnsi="Times New Roman" w:cs="Times New Roman"/>
                <w:b/>
              </w:rPr>
              <w:t>20</w:t>
            </w:r>
            <w:r w:rsidRPr="000D3076">
              <w:rPr>
                <w:rFonts w:ascii="Times New Roman" w:hAnsi="Times New Roman" w:cs="Times New Roman"/>
                <w:b/>
              </w:rPr>
              <w:t>,00</w:t>
            </w:r>
          </w:p>
        </w:tc>
        <w:tc>
          <w:tcPr>
            <w:tcW w:w="1276" w:type="dxa"/>
          </w:tcPr>
          <w:p w:rsidR="002D668F" w:rsidRPr="000D3076" w:rsidRDefault="000F1F23" w:rsidP="000F1F23">
            <w:pPr>
              <w:spacing w:after="0"/>
              <w:ind w:left="19"/>
              <w:jc w:val="center"/>
              <w:rPr>
                <w:rFonts w:ascii="Times New Roman" w:hAnsi="Times New Roman" w:cs="Times New Roman"/>
              </w:rPr>
            </w:pPr>
            <w:r w:rsidRPr="000D3076">
              <w:rPr>
                <w:rFonts w:ascii="Times New Roman" w:hAnsi="Times New Roman" w:cs="Times New Roman"/>
              </w:rPr>
              <w:t>25,00</w:t>
            </w:r>
          </w:p>
          <w:p w:rsidR="00E05AB4" w:rsidRPr="000D3076" w:rsidRDefault="00E05AB4" w:rsidP="000F1F23">
            <w:pPr>
              <w:spacing w:after="0"/>
              <w:ind w:left="19"/>
              <w:jc w:val="center"/>
              <w:rPr>
                <w:rFonts w:ascii="Times New Roman" w:hAnsi="Times New Roman" w:cs="Times New Roman"/>
              </w:rPr>
            </w:pPr>
            <w:r w:rsidRPr="000D3076">
              <w:rPr>
                <w:rFonts w:ascii="Times New Roman" w:hAnsi="Times New Roman" w:cs="Times New Roman"/>
              </w:rPr>
              <w:t>-</w:t>
            </w:r>
          </w:p>
        </w:tc>
      </w:tr>
    </w:tbl>
    <w:p w:rsidR="00D4529D" w:rsidRDefault="00E71C47" w:rsidP="000D3076">
      <w:pPr>
        <w:tabs>
          <w:tab w:val="left" w:pos="567"/>
        </w:tabs>
        <w:spacing w:after="0"/>
        <w:jc w:val="both"/>
        <w:rPr>
          <w:rFonts w:ascii="Times New Roman" w:hAnsi="Times New Roman" w:cs="Times New Roman"/>
          <w:sz w:val="28"/>
          <w:szCs w:val="28"/>
        </w:rPr>
      </w:pPr>
      <w:r w:rsidRPr="00E71C47">
        <w:rPr>
          <w:rFonts w:ascii="Times New Roman" w:hAnsi="Times New Roman" w:cs="Times New Roman"/>
          <w:sz w:val="28"/>
          <w:szCs w:val="28"/>
        </w:rPr>
        <w:t xml:space="preserve">    </w:t>
      </w:r>
      <w:r w:rsidR="000D3076">
        <w:rPr>
          <w:rFonts w:ascii="Times New Roman" w:hAnsi="Times New Roman" w:cs="Times New Roman"/>
          <w:sz w:val="28"/>
          <w:szCs w:val="28"/>
        </w:rPr>
        <w:t xml:space="preserve">    </w:t>
      </w:r>
      <w:r w:rsidR="00D4529D" w:rsidRPr="00E71C47">
        <w:rPr>
          <w:rFonts w:ascii="Times New Roman" w:hAnsi="Times New Roman" w:cs="Times New Roman"/>
          <w:sz w:val="28"/>
          <w:szCs w:val="28"/>
        </w:rPr>
        <w:t>При проверке правильности ведения расчетов с подотчетными лицами установлено, что срок представления авансовых отчетов об израсходовании авансовых сумм  установлен -</w:t>
      </w:r>
      <w:r w:rsidR="00930683">
        <w:rPr>
          <w:rFonts w:ascii="Times New Roman" w:hAnsi="Times New Roman" w:cs="Times New Roman"/>
          <w:sz w:val="28"/>
          <w:szCs w:val="28"/>
        </w:rPr>
        <w:t xml:space="preserve"> не позднее 3-х</w:t>
      </w:r>
      <w:r w:rsidR="00D4529D" w:rsidRPr="00E71C47">
        <w:rPr>
          <w:rFonts w:ascii="Times New Roman" w:hAnsi="Times New Roman" w:cs="Times New Roman"/>
          <w:sz w:val="28"/>
          <w:szCs w:val="28"/>
        </w:rPr>
        <w:t xml:space="preserve"> рабочих дней по истечении срока выдачи. Срок возврата денежных сумм, выданных в подотчет на </w:t>
      </w:r>
      <w:r w:rsidR="00D4529D" w:rsidRPr="001B7DCF">
        <w:rPr>
          <w:rFonts w:ascii="Times New Roman" w:hAnsi="Times New Roman" w:cs="Times New Roman"/>
          <w:sz w:val="28"/>
          <w:szCs w:val="28"/>
        </w:rPr>
        <w:t>командировочные расходы, установлен 3 рабочих дня, на хозяйственные расходы</w:t>
      </w:r>
      <w:r w:rsidR="000D3076">
        <w:rPr>
          <w:rFonts w:ascii="Times New Roman" w:hAnsi="Times New Roman" w:cs="Times New Roman"/>
          <w:sz w:val="28"/>
          <w:szCs w:val="28"/>
        </w:rPr>
        <w:t xml:space="preserve"> </w:t>
      </w:r>
      <w:r w:rsidR="00D4529D" w:rsidRPr="001B7DCF">
        <w:rPr>
          <w:rFonts w:ascii="Times New Roman" w:hAnsi="Times New Roman" w:cs="Times New Roman"/>
          <w:sz w:val="28"/>
          <w:szCs w:val="28"/>
        </w:rPr>
        <w:t>- 30 календарных дней.</w:t>
      </w:r>
    </w:p>
    <w:p w:rsidR="006F4F44" w:rsidRPr="006F4F44" w:rsidRDefault="000D3076" w:rsidP="000D3076">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0683" w:rsidRPr="00930683">
        <w:rPr>
          <w:rFonts w:ascii="Times New Roman" w:hAnsi="Times New Roman" w:cs="Times New Roman"/>
          <w:sz w:val="28"/>
          <w:szCs w:val="28"/>
        </w:rPr>
        <w:t>Сплошным способом за период с 01 января 201</w:t>
      </w:r>
      <w:r w:rsidR="00930683">
        <w:rPr>
          <w:rFonts w:ascii="Times New Roman" w:hAnsi="Times New Roman" w:cs="Times New Roman"/>
          <w:sz w:val="28"/>
          <w:szCs w:val="28"/>
        </w:rPr>
        <w:t>7</w:t>
      </w:r>
      <w:r w:rsidR="00930683" w:rsidRPr="00930683">
        <w:rPr>
          <w:rFonts w:ascii="Times New Roman" w:hAnsi="Times New Roman" w:cs="Times New Roman"/>
          <w:sz w:val="28"/>
          <w:szCs w:val="28"/>
        </w:rPr>
        <w:t xml:space="preserve"> года по 31 декабря 201</w:t>
      </w:r>
      <w:r w:rsidR="00930683">
        <w:rPr>
          <w:rFonts w:ascii="Times New Roman" w:hAnsi="Times New Roman" w:cs="Times New Roman"/>
          <w:sz w:val="28"/>
          <w:szCs w:val="28"/>
        </w:rPr>
        <w:t>7</w:t>
      </w:r>
      <w:r w:rsidR="00930683" w:rsidRPr="00930683">
        <w:rPr>
          <w:rFonts w:ascii="Times New Roman" w:hAnsi="Times New Roman" w:cs="Times New Roman"/>
          <w:sz w:val="28"/>
          <w:szCs w:val="28"/>
        </w:rPr>
        <w:t xml:space="preserve"> года проведена проверка авансовых отчетов работников Предприятия. В течение проверяемого периода работникам  выдавались денежные средства в подотчет на хозяйственные </w:t>
      </w:r>
      <w:r w:rsidR="00930683" w:rsidRPr="001B7DCF">
        <w:rPr>
          <w:rFonts w:ascii="Times New Roman" w:hAnsi="Times New Roman" w:cs="Times New Roman"/>
          <w:sz w:val="28"/>
          <w:szCs w:val="28"/>
        </w:rPr>
        <w:t>расходы,</w:t>
      </w:r>
      <w:r w:rsidR="00930683" w:rsidRPr="00930683">
        <w:rPr>
          <w:rFonts w:ascii="Times New Roman" w:hAnsi="Times New Roman" w:cs="Times New Roman"/>
          <w:sz w:val="28"/>
          <w:szCs w:val="28"/>
        </w:rPr>
        <w:t xml:space="preserve"> выдача денежных средств из кассы производилась в </w:t>
      </w:r>
      <w:r w:rsidR="00930683">
        <w:rPr>
          <w:rFonts w:ascii="Times New Roman" w:hAnsi="Times New Roman" w:cs="Times New Roman"/>
          <w:sz w:val="28"/>
          <w:szCs w:val="28"/>
        </w:rPr>
        <w:t>соответствии с заявлениями</w:t>
      </w:r>
      <w:r w:rsidR="00930683" w:rsidRPr="00930683">
        <w:rPr>
          <w:rFonts w:ascii="Times New Roman" w:hAnsi="Times New Roman" w:cs="Times New Roman"/>
          <w:sz w:val="28"/>
          <w:szCs w:val="28"/>
        </w:rPr>
        <w:t xml:space="preserve"> получателей. </w:t>
      </w:r>
      <w:r w:rsidR="006F4F44" w:rsidRPr="006F4F44">
        <w:rPr>
          <w:rFonts w:ascii="Times New Roman" w:hAnsi="Times New Roman" w:cs="Times New Roman"/>
          <w:sz w:val="28"/>
          <w:szCs w:val="28"/>
        </w:rPr>
        <w:t>В большинстве случаев по авансовым отчетам допускался перерасход денежных средств.</w:t>
      </w:r>
    </w:p>
    <w:p w:rsidR="004127EE" w:rsidRPr="004127EE" w:rsidRDefault="00C62951" w:rsidP="00C62951">
      <w:pPr>
        <w:tabs>
          <w:tab w:val="left" w:pos="0"/>
          <w:tab w:val="left" w:pos="567"/>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127EE">
        <w:rPr>
          <w:rFonts w:ascii="Times New Roman" w:hAnsi="Times New Roman" w:cs="Times New Roman"/>
          <w:sz w:val="28"/>
          <w:szCs w:val="28"/>
        </w:rPr>
        <w:t>В</w:t>
      </w:r>
      <w:r w:rsidR="004127EE" w:rsidRPr="004127EE">
        <w:rPr>
          <w:rFonts w:ascii="Times New Roman" w:hAnsi="Times New Roman" w:cs="Times New Roman"/>
          <w:sz w:val="28"/>
          <w:szCs w:val="28"/>
        </w:rPr>
        <w:t xml:space="preserve"> нарушение ч.2 ст.9 </w:t>
      </w:r>
      <w:r w:rsidR="00513330">
        <w:rPr>
          <w:rFonts w:ascii="Times New Roman" w:hAnsi="Times New Roman" w:cs="Times New Roman"/>
          <w:sz w:val="28"/>
          <w:szCs w:val="28"/>
        </w:rPr>
        <w:t>Федерального з</w:t>
      </w:r>
      <w:r w:rsidR="004127EE" w:rsidRPr="004127EE">
        <w:rPr>
          <w:rFonts w:ascii="Times New Roman" w:hAnsi="Times New Roman" w:cs="Times New Roman"/>
          <w:sz w:val="28"/>
          <w:szCs w:val="28"/>
        </w:rPr>
        <w:t>акона №402-ФЗ первичные документы, прилагаемые к авансовому отчету, не сод</w:t>
      </w:r>
      <w:r w:rsidR="00975BBC">
        <w:rPr>
          <w:rFonts w:ascii="Times New Roman" w:hAnsi="Times New Roman" w:cs="Times New Roman"/>
          <w:sz w:val="28"/>
          <w:szCs w:val="28"/>
        </w:rPr>
        <w:t>ержат обязательных реквизитов (</w:t>
      </w:r>
      <w:r w:rsidR="004127EE" w:rsidRPr="004127EE">
        <w:rPr>
          <w:rFonts w:ascii="Times New Roman" w:hAnsi="Times New Roman" w:cs="Times New Roman"/>
          <w:sz w:val="28"/>
          <w:szCs w:val="28"/>
        </w:rPr>
        <w:t>нет расшифровки продавца, суммы прописью)</w:t>
      </w:r>
      <w:r w:rsidR="00975BBC">
        <w:rPr>
          <w:rFonts w:ascii="Times New Roman" w:hAnsi="Times New Roman" w:cs="Times New Roman"/>
          <w:sz w:val="28"/>
          <w:szCs w:val="28"/>
        </w:rPr>
        <w:t>.</w:t>
      </w:r>
      <w:r w:rsidR="004127EE" w:rsidRPr="004127EE">
        <w:rPr>
          <w:rFonts w:ascii="Times New Roman" w:hAnsi="Times New Roman" w:cs="Times New Roman"/>
          <w:sz w:val="28"/>
          <w:szCs w:val="28"/>
        </w:rPr>
        <w:t xml:space="preserve"> </w:t>
      </w:r>
    </w:p>
    <w:p w:rsidR="00D4529D" w:rsidRPr="00E71C47" w:rsidRDefault="00C62951" w:rsidP="00C62951">
      <w:pPr>
        <w:tabs>
          <w:tab w:val="left" w:pos="0"/>
          <w:tab w:val="left" w:pos="567"/>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3075E" w:rsidRPr="00FA7FBC">
        <w:rPr>
          <w:rFonts w:ascii="Times New Roman" w:hAnsi="Times New Roman" w:cs="Times New Roman"/>
          <w:b/>
          <w:i/>
          <w:sz w:val="28"/>
          <w:szCs w:val="28"/>
        </w:rPr>
        <w:t xml:space="preserve"> </w:t>
      </w:r>
      <w:r w:rsidR="00D4529D" w:rsidRPr="00FA7FBC">
        <w:rPr>
          <w:rFonts w:ascii="Times New Roman" w:hAnsi="Times New Roman" w:cs="Times New Roman"/>
          <w:b/>
          <w:i/>
          <w:sz w:val="28"/>
          <w:szCs w:val="28"/>
        </w:rPr>
        <w:t xml:space="preserve">Проверкой полноты заполнения реквизитов авансовых отчетов установлено, что подотчетными лицами </w:t>
      </w:r>
      <w:r w:rsidR="006532A4" w:rsidRPr="00FA7FBC">
        <w:rPr>
          <w:rFonts w:ascii="Times New Roman" w:hAnsi="Times New Roman" w:cs="Times New Roman"/>
          <w:b/>
          <w:i/>
          <w:sz w:val="28"/>
          <w:szCs w:val="28"/>
        </w:rPr>
        <w:t>некорректно заполнялись лицевые</w:t>
      </w:r>
      <w:r w:rsidR="00183315" w:rsidRPr="00FA7FBC">
        <w:rPr>
          <w:rFonts w:ascii="Times New Roman" w:hAnsi="Times New Roman" w:cs="Times New Roman"/>
          <w:b/>
          <w:i/>
          <w:sz w:val="28"/>
          <w:szCs w:val="28"/>
        </w:rPr>
        <w:t xml:space="preserve"> и оборотные</w:t>
      </w:r>
      <w:r w:rsidR="006532A4" w:rsidRPr="00FA7FBC">
        <w:rPr>
          <w:rFonts w:ascii="Times New Roman" w:hAnsi="Times New Roman" w:cs="Times New Roman"/>
          <w:b/>
          <w:i/>
          <w:sz w:val="28"/>
          <w:szCs w:val="28"/>
        </w:rPr>
        <w:t xml:space="preserve"> стороны отчетов.</w:t>
      </w:r>
      <w:r w:rsidR="006532A4">
        <w:rPr>
          <w:rFonts w:ascii="Times New Roman" w:hAnsi="Times New Roman" w:cs="Times New Roman"/>
          <w:sz w:val="28"/>
          <w:szCs w:val="28"/>
        </w:rPr>
        <w:t xml:space="preserve"> Так в графе «Назначение аванса» </w:t>
      </w:r>
      <w:r w:rsidR="0083075E">
        <w:rPr>
          <w:rFonts w:ascii="Times New Roman" w:hAnsi="Times New Roman" w:cs="Times New Roman"/>
          <w:sz w:val="28"/>
          <w:szCs w:val="28"/>
        </w:rPr>
        <w:t xml:space="preserve">в краткой форме должна содержаться </w:t>
      </w:r>
      <w:r w:rsidR="0083075E" w:rsidRPr="0083075E">
        <w:rPr>
          <w:rFonts w:ascii="Times New Roman" w:hAnsi="Times New Roman" w:cs="Times New Roman"/>
          <w:sz w:val="28"/>
          <w:szCs w:val="28"/>
        </w:rPr>
        <w:t>цель</w:t>
      </w:r>
      <w:r w:rsidR="0083075E">
        <w:rPr>
          <w:rFonts w:ascii="Times New Roman" w:hAnsi="Times New Roman" w:cs="Times New Roman"/>
          <w:sz w:val="28"/>
          <w:szCs w:val="28"/>
        </w:rPr>
        <w:t xml:space="preserve"> </w:t>
      </w:r>
      <w:r w:rsidR="006532A4" w:rsidRPr="0083075E">
        <w:rPr>
          <w:rFonts w:ascii="Times New Roman" w:eastAsia="Times New Roman" w:hAnsi="Times New Roman" w:cs="Times New Roman"/>
          <w:color w:val="000000"/>
          <w:sz w:val="28"/>
          <w:szCs w:val="28"/>
        </w:rPr>
        <w:t>выдачи денег подотчетному лицу</w:t>
      </w:r>
      <w:r w:rsidR="0083075E">
        <w:rPr>
          <w:rFonts w:ascii="Times New Roman" w:eastAsia="Times New Roman" w:hAnsi="Times New Roman" w:cs="Times New Roman"/>
          <w:color w:val="000000"/>
          <w:sz w:val="28"/>
          <w:szCs w:val="28"/>
        </w:rPr>
        <w:t xml:space="preserve">, которая </w:t>
      </w:r>
      <w:r w:rsidR="006532A4" w:rsidRPr="0083075E">
        <w:rPr>
          <w:rFonts w:ascii="Times New Roman" w:eastAsia="Times New Roman" w:hAnsi="Times New Roman" w:cs="Times New Roman"/>
          <w:color w:val="000000"/>
          <w:sz w:val="28"/>
          <w:szCs w:val="28"/>
        </w:rPr>
        <w:t xml:space="preserve"> обычно отражается в приказе или служебной записке</w:t>
      </w:r>
      <w:r w:rsidR="00AB263B">
        <w:rPr>
          <w:rFonts w:ascii="Times New Roman" w:eastAsia="Times New Roman" w:hAnsi="Times New Roman" w:cs="Times New Roman"/>
          <w:color w:val="000000"/>
          <w:sz w:val="28"/>
          <w:szCs w:val="28"/>
        </w:rPr>
        <w:t xml:space="preserve">, </w:t>
      </w:r>
      <w:r w:rsidR="00AB263B" w:rsidRPr="00AB263B">
        <w:rPr>
          <w:rFonts w:ascii="Times New Roman" w:hAnsi="Times New Roman" w:cs="Times New Roman"/>
          <w:sz w:val="28"/>
          <w:szCs w:val="28"/>
        </w:rPr>
        <w:t xml:space="preserve">не указывается </w:t>
      </w:r>
      <w:r w:rsidR="00AB263B" w:rsidRPr="00AB263B">
        <w:rPr>
          <w:rFonts w:ascii="Times New Roman" w:hAnsi="Times New Roman" w:cs="Times New Roman"/>
          <w:sz w:val="28"/>
          <w:szCs w:val="28"/>
        </w:rPr>
        <w:lastRenderedPageBreak/>
        <w:t>количество приложенных к авансовому отчету документов и на скольких листах</w:t>
      </w:r>
      <w:r>
        <w:rPr>
          <w:rFonts w:ascii="Times New Roman" w:hAnsi="Times New Roman" w:cs="Times New Roman"/>
          <w:sz w:val="28"/>
          <w:szCs w:val="28"/>
        </w:rPr>
        <w:t>.</w:t>
      </w:r>
      <w:r w:rsidR="00FA7FBC">
        <w:rPr>
          <w:rFonts w:ascii="Times New Roman" w:eastAsia="Times New Roman" w:hAnsi="Times New Roman" w:cs="Times New Roman"/>
          <w:color w:val="000000"/>
          <w:sz w:val="28"/>
          <w:szCs w:val="28"/>
        </w:rPr>
        <w:t xml:space="preserve"> </w:t>
      </w:r>
      <w:r w:rsidR="00183315">
        <w:rPr>
          <w:rFonts w:ascii="Times New Roman" w:hAnsi="Times New Roman" w:cs="Times New Roman"/>
          <w:sz w:val="28"/>
          <w:szCs w:val="28"/>
        </w:rPr>
        <w:t>На о</w:t>
      </w:r>
      <w:hyperlink r:id="rId7" w:history="1">
        <w:r w:rsidR="00D4529D" w:rsidRPr="00E71C47">
          <w:rPr>
            <w:rFonts w:ascii="Times New Roman" w:hAnsi="Times New Roman" w:cs="Times New Roman"/>
            <w:sz w:val="28"/>
            <w:szCs w:val="28"/>
          </w:rPr>
          <w:t>боротн</w:t>
        </w:r>
        <w:r w:rsidR="00183315">
          <w:rPr>
            <w:rFonts w:ascii="Times New Roman" w:hAnsi="Times New Roman" w:cs="Times New Roman"/>
            <w:sz w:val="28"/>
            <w:szCs w:val="28"/>
          </w:rPr>
          <w:t>ой</w:t>
        </w:r>
        <w:r w:rsidR="00D4529D" w:rsidRPr="00E71C47">
          <w:rPr>
            <w:rFonts w:ascii="Times New Roman" w:hAnsi="Times New Roman" w:cs="Times New Roman"/>
            <w:sz w:val="28"/>
            <w:szCs w:val="28"/>
          </w:rPr>
          <w:t xml:space="preserve"> сторон</w:t>
        </w:r>
      </w:hyperlink>
      <w:r w:rsidR="00183315">
        <w:rPr>
          <w:rFonts w:ascii="Times New Roman" w:hAnsi="Times New Roman" w:cs="Times New Roman"/>
          <w:sz w:val="28"/>
          <w:szCs w:val="28"/>
        </w:rPr>
        <w:t>е</w:t>
      </w:r>
      <w:r w:rsidR="00D4529D" w:rsidRPr="00E71C47">
        <w:rPr>
          <w:rFonts w:ascii="Times New Roman" w:hAnsi="Times New Roman" w:cs="Times New Roman"/>
          <w:sz w:val="28"/>
          <w:szCs w:val="28"/>
        </w:rPr>
        <w:t xml:space="preserve"> </w:t>
      </w:r>
      <w:r w:rsidR="00183315">
        <w:rPr>
          <w:rFonts w:ascii="Times New Roman" w:hAnsi="Times New Roman" w:cs="Times New Roman"/>
          <w:sz w:val="28"/>
          <w:szCs w:val="28"/>
        </w:rPr>
        <w:t xml:space="preserve">в графе «Документ, подтверждающий производственные расходы» </w:t>
      </w:r>
      <w:r w:rsidR="00D5152F">
        <w:rPr>
          <w:rFonts w:ascii="Times New Roman" w:hAnsi="Times New Roman" w:cs="Times New Roman"/>
          <w:sz w:val="28"/>
          <w:szCs w:val="28"/>
        </w:rPr>
        <w:t>не</w:t>
      </w:r>
      <w:r w:rsidR="008A3B7C">
        <w:rPr>
          <w:rFonts w:ascii="Times New Roman" w:hAnsi="Times New Roman" w:cs="Times New Roman"/>
          <w:sz w:val="28"/>
          <w:szCs w:val="28"/>
        </w:rPr>
        <w:t xml:space="preserve"> всегда</w:t>
      </w:r>
      <w:r w:rsidR="00D5152F">
        <w:rPr>
          <w:rFonts w:ascii="Times New Roman" w:hAnsi="Times New Roman" w:cs="Times New Roman"/>
          <w:sz w:val="28"/>
          <w:szCs w:val="28"/>
        </w:rPr>
        <w:t xml:space="preserve"> указываются номера документов, вписываются даты не соответствующие расходным документам.  </w:t>
      </w:r>
    </w:p>
    <w:p w:rsidR="00856D1B" w:rsidRPr="00E71C47" w:rsidRDefault="00856D1B" w:rsidP="00486361">
      <w:pPr>
        <w:pStyle w:val="Default"/>
        <w:spacing w:line="276" w:lineRule="auto"/>
        <w:jc w:val="center"/>
        <w:rPr>
          <w:b/>
          <w:color w:val="auto"/>
          <w:sz w:val="28"/>
          <w:szCs w:val="28"/>
        </w:rPr>
      </w:pPr>
    </w:p>
    <w:p w:rsidR="00EA13D3" w:rsidRPr="00EA13D3" w:rsidRDefault="00EA13D3" w:rsidP="008A3B7C">
      <w:pPr>
        <w:jc w:val="center"/>
        <w:rPr>
          <w:rFonts w:ascii="Times New Roman" w:hAnsi="Times New Roman" w:cs="Times New Roman"/>
          <w:b/>
          <w:sz w:val="28"/>
          <w:szCs w:val="28"/>
        </w:rPr>
      </w:pPr>
      <w:r w:rsidRPr="00EA13D3">
        <w:rPr>
          <w:rFonts w:ascii="Times New Roman" w:hAnsi="Times New Roman" w:cs="Times New Roman"/>
          <w:b/>
          <w:sz w:val="28"/>
          <w:szCs w:val="28"/>
        </w:rPr>
        <w:t xml:space="preserve">4.4. Отчисления предприятием в бюджет части прибыли </w:t>
      </w:r>
    </w:p>
    <w:p w:rsidR="00EA13D3" w:rsidRDefault="00EA13D3" w:rsidP="008A3B7C">
      <w:pPr>
        <w:tabs>
          <w:tab w:val="left" w:pos="567"/>
        </w:tabs>
        <w:spacing w:after="0"/>
        <w:jc w:val="both"/>
        <w:rPr>
          <w:rFonts w:ascii="Times New Roman" w:hAnsi="Times New Roman" w:cs="Times New Roman"/>
          <w:sz w:val="28"/>
          <w:szCs w:val="28"/>
        </w:rPr>
      </w:pPr>
      <w:r w:rsidRPr="00EA13D3">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Pr="00EA13D3">
        <w:rPr>
          <w:rFonts w:ascii="Times New Roman" w:hAnsi="Times New Roman" w:cs="Times New Roman"/>
          <w:sz w:val="28"/>
          <w:szCs w:val="28"/>
        </w:rPr>
        <w:t xml:space="preserve"> Согласно ст.17 Федерального Закона от 14.11.2002 года №161-ФЗ, п.3.18 главы 3 Устава предприятие обязано ежегодно перечислять в бюджет собственника имущества часть прибыли, остающейся в его распоряжении после уплаты налогов и иных обязательных платежей в порядке, размерах и в сроки, которые определяются органами местного самоуправления. </w:t>
      </w:r>
    </w:p>
    <w:p w:rsidR="00EA13D3" w:rsidRPr="00FA7FBC" w:rsidRDefault="004B6093" w:rsidP="008A3B7C">
      <w:pPr>
        <w:tabs>
          <w:tab w:val="left" w:pos="567"/>
        </w:tabs>
        <w:spacing w:after="0"/>
        <w:jc w:val="both"/>
        <w:rPr>
          <w:rFonts w:ascii="Times New Roman" w:hAnsi="Times New Roman" w:cs="Times New Roman"/>
          <w:b/>
          <w:i/>
          <w:sz w:val="28"/>
          <w:szCs w:val="28"/>
        </w:rPr>
      </w:pPr>
      <w:r w:rsidRPr="00FA7FBC">
        <w:rPr>
          <w:rFonts w:ascii="Times New Roman" w:hAnsi="Times New Roman" w:cs="Times New Roman"/>
          <w:b/>
          <w:i/>
          <w:sz w:val="28"/>
          <w:szCs w:val="28"/>
        </w:rPr>
        <w:t xml:space="preserve">    </w:t>
      </w:r>
      <w:r w:rsidR="00EA13D3" w:rsidRPr="00FA7FBC">
        <w:rPr>
          <w:rFonts w:ascii="Times New Roman" w:hAnsi="Times New Roman" w:cs="Times New Roman"/>
          <w:b/>
          <w:i/>
          <w:sz w:val="28"/>
          <w:szCs w:val="28"/>
        </w:rPr>
        <w:t xml:space="preserve">    За период 2017 год</w:t>
      </w:r>
      <w:r w:rsidR="00FA7FBC" w:rsidRPr="00FA7FBC">
        <w:rPr>
          <w:rFonts w:ascii="Times New Roman" w:hAnsi="Times New Roman" w:cs="Times New Roman"/>
          <w:b/>
          <w:i/>
          <w:sz w:val="28"/>
          <w:szCs w:val="28"/>
        </w:rPr>
        <w:t>а</w:t>
      </w:r>
      <w:r w:rsidR="00EA13D3" w:rsidRPr="00FA7FBC">
        <w:rPr>
          <w:rFonts w:ascii="Times New Roman" w:hAnsi="Times New Roman" w:cs="Times New Roman"/>
          <w:b/>
          <w:i/>
          <w:sz w:val="28"/>
          <w:szCs w:val="28"/>
        </w:rPr>
        <w:t xml:space="preserve"> отчисления части прибыли в местный бюджет  не производились ввиду получения  убытка, что противоречит одной из целей создания предприятия, отраженной в пункте </w:t>
      </w:r>
      <w:r w:rsidR="00162FFC">
        <w:rPr>
          <w:rFonts w:ascii="Times New Roman" w:hAnsi="Times New Roman" w:cs="Times New Roman"/>
          <w:b/>
          <w:i/>
          <w:sz w:val="28"/>
          <w:szCs w:val="28"/>
        </w:rPr>
        <w:t>2.1.</w:t>
      </w:r>
      <w:r w:rsidR="00EA13D3" w:rsidRPr="00FA7FBC">
        <w:rPr>
          <w:rFonts w:ascii="Times New Roman" w:hAnsi="Times New Roman" w:cs="Times New Roman"/>
          <w:b/>
          <w:i/>
          <w:sz w:val="28"/>
          <w:szCs w:val="28"/>
        </w:rPr>
        <w:t xml:space="preserve"> Устава МУП ЖКХ «Стимул».       </w:t>
      </w:r>
      <w:r w:rsidRPr="00FA7FBC">
        <w:rPr>
          <w:rFonts w:ascii="Times New Roman" w:hAnsi="Times New Roman" w:cs="Times New Roman"/>
          <w:b/>
          <w:i/>
          <w:sz w:val="28"/>
          <w:szCs w:val="28"/>
        </w:rPr>
        <w:t xml:space="preserve">             </w:t>
      </w:r>
    </w:p>
    <w:p w:rsidR="00EA13D3" w:rsidRPr="00FA7FBC" w:rsidRDefault="00EA13D3" w:rsidP="008A3B7C">
      <w:pPr>
        <w:pStyle w:val="ConsPlusNormal"/>
        <w:tabs>
          <w:tab w:val="left" w:pos="567"/>
        </w:tabs>
        <w:spacing w:line="276" w:lineRule="auto"/>
        <w:jc w:val="both"/>
        <w:rPr>
          <w:rFonts w:ascii="Times New Roman" w:hAnsi="Times New Roman" w:cs="Times New Roman"/>
          <w:b/>
          <w:i/>
          <w:sz w:val="28"/>
          <w:szCs w:val="28"/>
        </w:rPr>
      </w:pPr>
      <w:r w:rsidRPr="00FA7FBC">
        <w:rPr>
          <w:rFonts w:ascii="Times New Roman" w:hAnsi="Times New Roman" w:cs="Times New Roman"/>
          <w:b/>
          <w:i/>
          <w:sz w:val="28"/>
          <w:szCs w:val="28"/>
        </w:rPr>
        <w:t xml:space="preserve">     </w:t>
      </w:r>
      <w:r w:rsidR="008A3B7C">
        <w:rPr>
          <w:rFonts w:ascii="Times New Roman" w:hAnsi="Times New Roman" w:cs="Times New Roman"/>
          <w:b/>
          <w:i/>
          <w:sz w:val="28"/>
          <w:szCs w:val="28"/>
        </w:rPr>
        <w:t xml:space="preserve">   </w:t>
      </w:r>
      <w:r w:rsidR="004B6093" w:rsidRPr="00FA7FBC">
        <w:rPr>
          <w:rFonts w:ascii="Times New Roman" w:hAnsi="Times New Roman" w:cs="Times New Roman"/>
          <w:b/>
          <w:i/>
          <w:sz w:val="28"/>
          <w:szCs w:val="28"/>
        </w:rPr>
        <w:t xml:space="preserve">Счетная палата рекомендует </w:t>
      </w:r>
      <w:r w:rsidR="00BA1227" w:rsidRPr="00FA7FBC">
        <w:rPr>
          <w:rFonts w:ascii="Times New Roman" w:hAnsi="Times New Roman" w:cs="Times New Roman"/>
          <w:b/>
          <w:i/>
          <w:sz w:val="28"/>
          <w:szCs w:val="28"/>
        </w:rPr>
        <w:t xml:space="preserve">собственнику имущества </w:t>
      </w:r>
      <w:r w:rsidR="004B6093" w:rsidRPr="00FA7FBC">
        <w:rPr>
          <w:rFonts w:ascii="Times New Roman" w:hAnsi="Times New Roman" w:cs="Times New Roman"/>
          <w:b/>
          <w:i/>
          <w:sz w:val="28"/>
          <w:szCs w:val="28"/>
        </w:rPr>
        <w:t xml:space="preserve">разработать </w:t>
      </w:r>
      <w:r w:rsidRPr="00FA7FBC">
        <w:rPr>
          <w:rFonts w:ascii="Times New Roman" w:hAnsi="Times New Roman" w:cs="Times New Roman"/>
          <w:b/>
          <w:i/>
          <w:sz w:val="28"/>
          <w:szCs w:val="28"/>
        </w:rPr>
        <w:t>Порядок перечисления части прибыли муниципальных унитарных предприятий в бюджет муниципального</w:t>
      </w:r>
      <w:r w:rsidR="004B6093" w:rsidRPr="00FA7FBC">
        <w:rPr>
          <w:rFonts w:ascii="Times New Roman" w:hAnsi="Times New Roman" w:cs="Times New Roman"/>
          <w:b/>
          <w:i/>
          <w:sz w:val="28"/>
          <w:szCs w:val="28"/>
        </w:rPr>
        <w:t xml:space="preserve"> образования Саракташский поссовет и утвердить его </w:t>
      </w:r>
      <w:r w:rsidRPr="000F5C5F">
        <w:rPr>
          <w:rFonts w:ascii="Times New Roman" w:hAnsi="Times New Roman" w:cs="Times New Roman"/>
          <w:b/>
          <w:i/>
          <w:sz w:val="28"/>
          <w:szCs w:val="28"/>
        </w:rPr>
        <w:t>Решением</w:t>
      </w:r>
      <w:r w:rsidR="004B6093" w:rsidRPr="000F5C5F">
        <w:rPr>
          <w:rFonts w:ascii="Times New Roman" w:hAnsi="Times New Roman" w:cs="Times New Roman"/>
          <w:b/>
          <w:i/>
          <w:sz w:val="28"/>
          <w:szCs w:val="28"/>
        </w:rPr>
        <w:t xml:space="preserve"> Совета</w:t>
      </w:r>
      <w:r w:rsidR="00BA1227" w:rsidRPr="000F5C5F">
        <w:rPr>
          <w:rFonts w:ascii="Times New Roman" w:hAnsi="Times New Roman" w:cs="Times New Roman"/>
          <w:b/>
          <w:i/>
          <w:sz w:val="28"/>
          <w:szCs w:val="28"/>
        </w:rPr>
        <w:t xml:space="preserve"> депутатов муниципального образования Саракташский поссовет.</w:t>
      </w:r>
      <w:r w:rsidR="00BA1227" w:rsidRPr="00FA7FBC">
        <w:rPr>
          <w:rFonts w:ascii="Times New Roman" w:hAnsi="Times New Roman" w:cs="Times New Roman"/>
          <w:b/>
          <w:i/>
          <w:sz w:val="28"/>
          <w:szCs w:val="28"/>
        </w:rPr>
        <w:t xml:space="preserve"> </w:t>
      </w:r>
    </w:p>
    <w:p w:rsidR="00EA13D3" w:rsidRDefault="00EA13D3" w:rsidP="00486361">
      <w:pPr>
        <w:autoSpaceDE w:val="0"/>
        <w:autoSpaceDN w:val="0"/>
        <w:adjustRightInd w:val="0"/>
        <w:jc w:val="both"/>
        <w:rPr>
          <w:b/>
          <w:sz w:val="28"/>
          <w:szCs w:val="28"/>
        </w:rPr>
      </w:pPr>
    </w:p>
    <w:p w:rsidR="00856D1B" w:rsidRPr="00BA1227" w:rsidRDefault="00856D1B" w:rsidP="008A3B7C">
      <w:pPr>
        <w:pStyle w:val="ac"/>
        <w:numPr>
          <w:ilvl w:val="1"/>
          <w:numId w:val="18"/>
        </w:numPr>
        <w:suppressAutoHyphens/>
        <w:spacing w:after="0"/>
        <w:ind w:left="0" w:firstLine="0"/>
        <w:jc w:val="center"/>
        <w:rPr>
          <w:rFonts w:ascii="Times New Roman" w:hAnsi="Times New Roman" w:cs="Times New Roman"/>
          <w:b/>
          <w:sz w:val="28"/>
          <w:szCs w:val="28"/>
        </w:rPr>
      </w:pPr>
      <w:r w:rsidRPr="00BA1227">
        <w:rPr>
          <w:rFonts w:ascii="Times New Roman" w:hAnsi="Times New Roman" w:cs="Times New Roman"/>
          <w:b/>
          <w:sz w:val="28"/>
          <w:szCs w:val="28"/>
        </w:rPr>
        <w:t>Формирование резервного фонда</w:t>
      </w:r>
    </w:p>
    <w:p w:rsidR="00856D1B" w:rsidRPr="00856D1B" w:rsidRDefault="00856D1B" w:rsidP="008A3B7C">
      <w:pPr>
        <w:suppressAutoHyphens/>
        <w:spacing w:after="0"/>
        <w:rPr>
          <w:rFonts w:ascii="Times New Roman" w:hAnsi="Times New Roman" w:cs="Times New Roman"/>
          <w:b/>
          <w:sz w:val="28"/>
          <w:szCs w:val="28"/>
        </w:rPr>
      </w:pPr>
    </w:p>
    <w:p w:rsidR="00856D1B" w:rsidRDefault="008A3B7C" w:rsidP="008A3B7C">
      <w:pPr>
        <w:tabs>
          <w:tab w:val="left" w:pos="567"/>
        </w:tabs>
        <w:autoSpaceDE w:val="0"/>
        <w:autoSpaceDN w:val="0"/>
        <w:adjustRightInd w:val="0"/>
        <w:ind w:firstLine="40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856D1B">
        <w:rPr>
          <w:rFonts w:ascii="Times New Roman" w:hAnsi="Times New Roman" w:cs="Times New Roman"/>
          <w:sz w:val="28"/>
          <w:szCs w:val="28"/>
        </w:rPr>
        <w:t xml:space="preserve">Статьей 16 Федерального </w:t>
      </w:r>
      <w:r w:rsidR="00856D1B" w:rsidRPr="00856D1B">
        <w:rPr>
          <w:rFonts w:ascii="Times New Roman" w:hAnsi="Times New Roman" w:cs="Times New Roman"/>
          <w:sz w:val="28"/>
          <w:szCs w:val="28"/>
        </w:rPr>
        <w:t>Закона №161-ФЗ предусмотрено создание резервного фонда унитарного предприятия за счет остающейся в его распоряжении чистой прибыли в порядке и в размерах, которые предусмотрены Уставом, и используется исключительно на покрытие убытков унитарного предприятия.</w:t>
      </w:r>
    </w:p>
    <w:p w:rsidR="00856D1B" w:rsidRPr="00FA7FBC" w:rsidRDefault="00856D1B" w:rsidP="008A3B7C">
      <w:pPr>
        <w:widowControl w:val="0"/>
        <w:tabs>
          <w:tab w:val="left" w:pos="567"/>
          <w:tab w:val="left" w:pos="8946"/>
          <w:tab w:val="left" w:pos="9088"/>
        </w:tabs>
        <w:autoSpaceDE w:val="0"/>
        <w:autoSpaceDN w:val="0"/>
        <w:adjustRightInd w:val="0"/>
        <w:spacing w:after="0"/>
        <w:jc w:val="both"/>
        <w:rPr>
          <w:rFonts w:ascii="Times New Roman" w:hAnsi="Times New Roman" w:cs="Times New Roman"/>
          <w:b/>
          <w:i/>
          <w:sz w:val="28"/>
          <w:szCs w:val="28"/>
        </w:rPr>
      </w:pPr>
      <w:r w:rsidRPr="00856D1B">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Pr="00856D1B">
        <w:rPr>
          <w:rFonts w:ascii="Times New Roman" w:hAnsi="Times New Roman" w:cs="Times New Roman"/>
          <w:sz w:val="28"/>
          <w:szCs w:val="28"/>
        </w:rPr>
        <w:t xml:space="preserve">Статьей </w:t>
      </w:r>
      <w:r>
        <w:rPr>
          <w:rFonts w:ascii="Times New Roman" w:hAnsi="Times New Roman" w:cs="Times New Roman"/>
          <w:sz w:val="28"/>
          <w:szCs w:val="28"/>
        </w:rPr>
        <w:t>3</w:t>
      </w:r>
      <w:r w:rsidRPr="00856D1B">
        <w:rPr>
          <w:rFonts w:ascii="Times New Roman" w:hAnsi="Times New Roman" w:cs="Times New Roman"/>
          <w:sz w:val="28"/>
          <w:szCs w:val="28"/>
        </w:rPr>
        <w:t>.1</w:t>
      </w:r>
      <w:r>
        <w:rPr>
          <w:rFonts w:ascii="Times New Roman" w:hAnsi="Times New Roman" w:cs="Times New Roman"/>
          <w:sz w:val="28"/>
          <w:szCs w:val="28"/>
        </w:rPr>
        <w:t>6</w:t>
      </w:r>
      <w:r w:rsidRPr="00856D1B">
        <w:rPr>
          <w:rFonts w:ascii="Times New Roman" w:hAnsi="Times New Roman" w:cs="Times New Roman"/>
          <w:sz w:val="28"/>
          <w:szCs w:val="28"/>
        </w:rPr>
        <w:t>. Устава</w:t>
      </w:r>
      <w:r>
        <w:rPr>
          <w:rFonts w:ascii="Times New Roman" w:hAnsi="Times New Roman" w:cs="Times New Roman"/>
          <w:sz w:val="28"/>
          <w:szCs w:val="28"/>
        </w:rPr>
        <w:t xml:space="preserve"> (в редакции от 06.02.2018г.)</w:t>
      </w:r>
      <w:r w:rsidRPr="00856D1B">
        <w:rPr>
          <w:rFonts w:ascii="Times New Roman" w:hAnsi="Times New Roman" w:cs="Times New Roman"/>
          <w:sz w:val="28"/>
          <w:szCs w:val="28"/>
        </w:rPr>
        <w:t xml:space="preserve"> установлено, что </w:t>
      </w:r>
      <w:r w:rsidR="00247BEE">
        <w:rPr>
          <w:rFonts w:ascii="Times New Roman" w:hAnsi="Times New Roman" w:cs="Times New Roman"/>
          <w:sz w:val="28"/>
          <w:szCs w:val="28"/>
        </w:rPr>
        <w:t>у</w:t>
      </w:r>
      <w:r>
        <w:rPr>
          <w:rFonts w:ascii="Times New Roman" w:hAnsi="Times New Roman" w:cs="Times New Roman"/>
          <w:sz w:val="28"/>
          <w:szCs w:val="28"/>
        </w:rPr>
        <w:t xml:space="preserve">нитарное предприятие за счет остающейся в его распоряжении чистой прибыли создает резервный фонд, средства которого должны использоваться исключительно на покрытие убытков предприятия. Однако </w:t>
      </w:r>
      <w:r w:rsidR="00247BEE" w:rsidRPr="00FA7FBC">
        <w:rPr>
          <w:rFonts w:ascii="Times New Roman" w:hAnsi="Times New Roman" w:cs="Times New Roman"/>
          <w:b/>
          <w:i/>
          <w:sz w:val="28"/>
          <w:szCs w:val="28"/>
        </w:rPr>
        <w:t xml:space="preserve">Уставом </w:t>
      </w:r>
      <w:r w:rsidRPr="00FA7FBC">
        <w:rPr>
          <w:rFonts w:ascii="Times New Roman" w:hAnsi="Times New Roman" w:cs="Times New Roman"/>
          <w:b/>
          <w:i/>
          <w:sz w:val="28"/>
          <w:szCs w:val="28"/>
        </w:rPr>
        <w:t>не установлен размер</w:t>
      </w:r>
      <w:r w:rsidR="00247BEE" w:rsidRPr="00FA7FBC">
        <w:rPr>
          <w:rFonts w:ascii="Times New Roman" w:hAnsi="Times New Roman" w:cs="Times New Roman"/>
          <w:b/>
          <w:i/>
          <w:sz w:val="28"/>
          <w:szCs w:val="28"/>
        </w:rPr>
        <w:t xml:space="preserve"> </w:t>
      </w:r>
      <w:r w:rsidRPr="00FA7FBC">
        <w:rPr>
          <w:rFonts w:ascii="Times New Roman" w:hAnsi="Times New Roman" w:cs="Times New Roman"/>
          <w:b/>
          <w:i/>
          <w:sz w:val="28"/>
          <w:szCs w:val="28"/>
        </w:rPr>
        <w:t>об</w:t>
      </w:r>
      <w:r w:rsidR="00247BEE" w:rsidRPr="00FA7FBC">
        <w:rPr>
          <w:rFonts w:ascii="Times New Roman" w:hAnsi="Times New Roman" w:cs="Times New Roman"/>
          <w:b/>
          <w:i/>
          <w:sz w:val="28"/>
          <w:szCs w:val="28"/>
        </w:rPr>
        <w:t xml:space="preserve">язательных ежегодных отчислений, чем нарушена ст.16 Федерального Закона №161-ФЗ. </w:t>
      </w:r>
    </w:p>
    <w:p w:rsidR="00856D1B" w:rsidRPr="00FA7FBC" w:rsidRDefault="008A3B7C" w:rsidP="008A3B7C">
      <w:pPr>
        <w:tabs>
          <w:tab w:val="left" w:pos="567"/>
        </w:tabs>
        <w:ind w:firstLine="40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856D1B" w:rsidRPr="00FA7FBC">
        <w:rPr>
          <w:rFonts w:ascii="Times New Roman" w:hAnsi="Times New Roman" w:cs="Times New Roman"/>
          <w:b/>
          <w:i/>
          <w:sz w:val="28"/>
          <w:szCs w:val="28"/>
        </w:rPr>
        <w:t xml:space="preserve">Проверка показала, что </w:t>
      </w:r>
      <w:r w:rsidR="00247BEE" w:rsidRPr="00FA7FBC">
        <w:rPr>
          <w:rFonts w:ascii="Times New Roman" w:hAnsi="Times New Roman" w:cs="Times New Roman"/>
          <w:b/>
          <w:i/>
          <w:sz w:val="28"/>
          <w:szCs w:val="28"/>
        </w:rPr>
        <w:t xml:space="preserve">в нарушении норм закона и положений Устава с момента создания предприятия </w:t>
      </w:r>
      <w:r w:rsidR="00856D1B" w:rsidRPr="00FA7FBC">
        <w:rPr>
          <w:rFonts w:ascii="Times New Roman" w:hAnsi="Times New Roman" w:cs="Times New Roman"/>
          <w:b/>
          <w:i/>
          <w:sz w:val="28"/>
          <w:szCs w:val="28"/>
        </w:rPr>
        <w:t>резервный фонд для покрытия убытков сформирован не был.</w:t>
      </w:r>
    </w:p>
    <w:p w:rsidR="003C3EC7" w:rsidRDefault="003C3EC7" w:rsidP="00486361">
      <w:pPr>
        <w:autoSpaceDE w:val="0"/>
        <w:autoSpaceDN w:val="0"/>
        <w:adjustRightInd w:val="0"/>
        <w:spacing w:after="0"/>
        <w:jc w:val="center"/>
        <w:rPr>
          <w:rFonts w:ascii="Times New Roman" w:hAnsi="Times New Roman" w:cs="Times New Roman"/>
          <w:b/>
          <w:bCs/>
          <w:sz w:val="28"/>
          <w:szCs w:val="28"/>
        </w:rPr>
      </w:pPr>
    </w:p>
    <w:p w:rsidR="00E3068B" w:rsidRDefault="00E3068B" w:rsidP="00486361">
      <w:pPr>
        <w:autoSpaceDE w:val="0"/>
        <w:autoSpaceDN w:val="0"/>
        <w:adjustRightInd w:val="0"/>
        <w:spacing w:after="0"/>
        <w:jc w:val="center"/>
        <w:rPr>
          <w:rFonts w:ascii="Times New Roman" w:hAnsi="Times New Roman" w:cs="Times New Roman"/>
          <w:b/>
          <w:bCs/>
          <w:sz w:val="28"/>
          <w:szCs w:val="28"/>
        </w:rPr>
      </w:pPr>
    </w:p>
    <w:p w:rsidR="00E3068B" w:rsidRDefault="00E3068B" w:rsidP="00486361">
      <w:pPr>
        <w:autoSpaceDE w:val="0"/>
        <w:autoSpaceDN w:val="0"/>
        <w:adjustRightInd w:val="0"/>
        <w:spacing w:after="0"/>
        <w:jc w:val="center"/>
        <w:rPr>
          <w:rFonts w:ascii="Times New Roman" w:hAnsi="Times New Roman" w:cs="Times New Roman"/>
          <w:b/>
          <w:bCs/>
          <w:sz w:val="28"/>
          <w:szCs w:val="28"/>
        </w:rPr>
      </w:pPr>
    </w:p>
    <w:p w:rsidR="00247BEE" w:rsidRPr="00247BEE" w:rsidRDefault="00BA1227" w:rsidP="008A3B7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247BEE" w:rsidRPr="00247BEE">
        <w:rPr>
          <w:rFonts w:ascii="Times New Roman" w:hAnsi="Times New Roman" w:cs="Times New Roman"/>
          <w:b/>
          <w:sz w:val="28"/>
          <w:szCs w:val="28"/>
        </w:rPr>
        <w:t>. Выполнение основных показателей финансово-хозяйственной</w:t>
      </w:r>
    </w:p>
    <w:p w:rsidR="00247BEE" w:rsidRDefault="00247BEE" w:rsidP="008A3B7C">
      <w:pPr>
        <w:spacing w:after="0"/>
        <w:jc w:val="center"/>
        <w:rPr>
          <w:rFonts w:ascii="Times New Roman" w:hAnsi="Times New Roman" w:cs="Times New Roman"/>
          <w:b/>
          <w:sz w:val="28"/>
          <w:szCs w:val="28"/>
        </w:rPr>
      </w:pPr>
      <w:r w:rsidRPr="00247BEE">
        <w:rPr>
          <w:rFonts w:ascii="Times New Roman" w:hAnsi="Times New Roman" w:cs="Times New Roman"/>
          <w:b/>
          <w:sz w:val="28"/>
          <w:szCs w:val="28"/>
        </w:rPr>
        <w:t>деятельности предприятия</w:t>
      </w:r>
    </w:p>
    <w:p w:rsidR="00B542FF" w:rsidRPr="00247BEE" w:rsidRDefault="00B542FF" w:rsidP="008A3B7C">
      <w:pPr>
        <w:spacing w:after="0"/>
        <w:jc w:val="center"/>
        <w:rPr>
          <w:rFonts w:ascii="Times New Roman" w:hAnsi="Times New Roman" w:cs="Times New Roman"/>
          <w:b/>
          <w:sz w:val="28"/>
          <w:szCs w:val="28"/>
        </w:rPr>
      </w:pPr>
    </w:p>
    <w:p w:rsidR="00247BEE" w:rsidRPr="00247BEE" w:rsidRDefault="008A3B7C" w:rsidP="008A3B7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7BEE" w:rsidRPr="00247BEE">
        <w:rPr>
          <w:rFonts w:ascii="Times New Roman" w:hAnsi="Times New Roman" w:cs="Times New Roman"/>
          <w:sz w:val="28"/>
          <w:szCs w:val="28"/>
        </w:rPr>
        <w:t xml:space="preserve"> В соответствии со статьей 20 Федерального Закона №161-ФЗ собственник имущества унитарного предприятия в отношении указанного предприятия: </w:t>
      </w:r>
    </w:p>
    <w:p w:rsidR="00247BEE" w:rsidRPr="00247BEE" w:rsidRDefault="00247BEE" w:rsidP="008A3B7C">
      <w:pPr>
        <w:spacing w:after="0"/>
        <w:ind w:firstLine="567"/>
        <w:jc w:val="both"/>
        <w:rPr>
          <w:rFonts w:ascii="Times New Roman" w:hAnsi="Times New Roman" w:cs="Times New Roman"/>
          <w:sz w:val="28"/>
          <w:szCs w:val="28"/>
        </w:rPr>
      </w:pPr>
      <w:r w:rsidRPr="00247BEE">
        <w:rPr>
          <w:rFonts w:ascii="Times New Roman" w:hAnsi="Times New Roman" w:cs="Times New Roman"/>
          <w:sz w:val="28"/>
          <w:szCs w:val="28"/>
        </w:rPr>
        <w:t>-определяет порядок составления, утверждения и установления показателей планов (программы) финансово-хозяйственной деятельности (п.3);</w:t>
      </w:r>
    </w:p>
    <w:p w:rsidR="00247BEE" w:rsidRPr="00247BEE" w:rsidRDefault="00247BEE" w:rsidP="008A3B7C">
      <w:pPr>
        <w:spacing w:after="0"/>
        <w:ind w:firstLine="567"/>
        <w:jc w:val="both"/>
        <w:rPr>
          <w:rFonts w:ascii="Times New Roman" w:hAnsi="Times New Roman" w:cs="Times New Roman"/>
          <w:sz w:val="28"/>
          <w:szCs w:val="28"/>
        </w:rPr>
      </w:pPr>
      <w:r w:rsidRPr="00247BEE">
        <w:rPr>
          <w:rFonts w:ascii="Times New Roman" w:hAnsi="Times New Roman" w:cs="Times New Roman"/>
          <w:sz w:val="28"/>
          <w:szCs w:val="28"/>
        </w:rPr>
        <w:t>-утверждает бухгалтерскую отчетность и отчеты унитарного предприятия (п.9);</w:t>
      </w:r>
    </w:p>
    <w:p w:rsidR="00247BEE" w:rsidRPr="00247BEE" w:rsidRDefault="00247BEE" w:rsidP="008A3B7C">
      <w:pPr>
        <w:spacing w:after="0"/>
        <w:ind w:firstLine="567"/>
        <w:jc w:val="both"/>
        <w:rPr>
          <w:rFonts w:ascii="Times New Roman" w:hAnsi="Times New Roman" w:cs="Times New Roman"/>
          <w:sz w:val="28"/>
          <w:szCs w:val="28"/>
        </w:rPr>
      </w:pPr>
      <w:r w:rsidRPr="00247BEE">
        <w:rPr>
          <w:rFonts w:ascii="Times New Roman" w:hAnsi="Times New Roman" w:cs="Times New Roman"/>
          <w:sz w:val="28"/>
          <w:szCs w:val="28"/>
        </w:rPr>
        <w:t>-утверждает показатели экономической эффективности деятельности унитарного предприятия (п.12).</w:t>
      </w:r>
    </w:p>
    <w:p w:rsidR="00247BEE" w:rsidRPr="00FA7FBC" w:rsidRDefault="00B542FF" w:rsidP="008A3B7C">
      <w:pPr>
        <w:spacing w:after="0"/>
        <w:jc w:val="both"/>
        <w:rPr>
          <w:rFonts w:ascii="Times New Roman" w:hAnsi="Times New Roman" w:cs="Times New Roman"/>
          <w:b/>
          <w:i/>
          <w:color w:val="FF0000"/>
          <w:sz w:val="28"/>
          <w:szCs w:val="28"/>
        </w:rPr>
      </w:pPr>
      <w:r>
        <w:rPr>
          <w:rFonts w:ascii="Times New Roman" w:hAnsi="Times New Roman" w:cs="Times New Roman"/>
          <w:b/>
          <w:sz w:val="28"/>
          <w:szCs w:val="28"/>
        </w:rPr>
        <w:t xml:space="preserve">       </w:t>
      </w:r>
      <w:r w:rsidR="00247BEE" w:rsidRPr="00247BEE">
        <w:rPr>
          <w:rFonts w:ascii="Times New Roman" w:hAnsi="Times New Roman" w:cs="Times New Roman"/>
          <w:b/>
          <w:sz w:val="28"/>
          <w:szCs w:val="28"/>
        </w:rPr>
        <w:t xml:space="preserve"> </w:t>
      </w:r>
      <w:r w:rsidR="00247BEE" w:rsidRPr="00FA7FBC">
        <w:rPr>
          <w:rFonts w:ascii="Times New Roman" w:hAnsi="Times New Roman" w:cs="Times New Roman"/>
          <w:b/>
          <w:i/>
          <w:sz w:val="28"/>
          <w:szCs w:val="28"/>
        </w:rPr>
        <w:t>В проверяемом периоде порядок составления, утверждения и установления показателей планов (программы) финансово-хозяйственной деятельности собственником имущества унитарного предприятия не определен.</w:t>
      </w:r>
      <w:r w:rsidRPr="00FA7FBC">
        <w:rPr>
          <w:rFonts w:ascii="Times New Roman" w:hAnsi="Times New Roman" w:cs="Times New Roman"/>
          <w:b/>
          <w:i/>
          <w:sz w:val="28"/>
          <w:szCs w:val="28"/>
        </w:rPr>
        <w:t xml:space="preserve"> Счетная палата обращает внимание, что данное нарушение было установлено при проведении контрольного мероприятия в 2017 году.</w:t>
      </w:r>
      <w:r>
        <w:rPr>
          <w:rFonts w:ascii="Times New Roman" w:hAnsi="Times New Roman" w:cs="Times New Roman"/>
          <w:sz w:val="28"/>
          <w:szCs w:val="28"/>
        </w:rPr>
        <w:t xml:space="preserve"> </w:t>
      </w:r>
      <w:r w:rsidR="00BA1227" w:rsidRPr="00FA7FBC">
        <w:rPr>
          <w:rFonts w:ascii="Times New Roman" w:hAnsi="Times New Roman" w:cs="Times New Roman"/>
          <w:b/>
          <w:i/>
          <w:sz w:val="28"/>
          <w:szCs w:val="28"/>
        </w:rPr>
        <w:t>На муниципальном уровне данный порядок не утверждался.</w:t>
      </w:r>
    </w:p>
    <w:p w:rsidR="00247BEE" w:rsidRPr="00FA7FBC" w:rsidRDefault="00247BEE" w:rsidP="008A3B7C">
      <w:pPr>
        <w:tabs>
          <w:tab w:val="left" w:pos="567"/>
        </w:tabs>
        <w:spacing w:after="0"/>
        <w:ind w:firstLine="200"/>
        <w:jc w:val="both"/>
        <w:rPr>
          <w:rFonts w:ascii="Times New Roman" w:hAnsi="Times New Roman" w:cs="Times New Roman"/>
          <w:b/>
          <w:i/>
          <w:sz w:val="28"/>
          <w:szCs w:val="28"/>
        </w:rPr>
      </w:pPr>
      <w:r w:rsidRPr="00FA7FBC">
        <w:rPr>
          <w:rFonts w:ascii="Times New Roman" w:hAnsi="Times New Roman" w:cs="Times New Roman"/>
          <w:b/>
          <w:i/>
          <w:sz w:val="28"/>
          <w:szCs w:val="28"/>
        </w:rPr>
        <w:t xml:space="preserve"> </w:t>
      </w:r>
      <w:r w:rsidR="00305037" w:rsidRPr="00FA7FBC">
        <w:rPr>
          <w:rFonts w:ascii="Times New Roman" w:hAnsi="Times New Roman" w:cs="Times New Roman"/>
          <w:b/>
          <w:i/>
          <w:sz w:val="28"/>
          <w:szCs w:val="28"/>
        </w:rPr>
        <w:t xml:space="preserve">  </w:t>
      </w:r>
      <w:r w:rsidR="008A3B7C">
        <w:rPr>
          <w:rFonts w:ascii="Times New Roman" w:hAnsi="Times New Roman" w:cs="Times New Roman"/>
          <w:b/>
          <w:i/>
          <w:sz w:val="28"/>
          <w:szCs w:val="28"/>
        </w:rPr>
        <w:t xml:space="preserve"> </w:t>
      </w:r>
      <w:r w:rsidRPr="00FA7FBC">
        <w:rPr>
          <w:rFonts w:ascii="Times New Roman" w:hAnsi="Times New Roman" w:cs="Times New Roman"/>
          <w:b/>
          <w:i/>
          <w:sz w:val="28"/>
          <w:szCs w:val="28"/>
        </w:rPr>
        <w:t xml:space="preserve">Представленная годовая бухгалтерская отчетность Учредителем </w:t>
      </w:r>
      <w:r w:rsidR="00305037" w:rsidRPr="00FA7FBC">
        <w:rPr>
          <w:rFonts w:ascii="Times New Roman" w:hAnsi="Times New Roman" w:cs="Times New Roman"/>
          <w:b/>
          <w:i/>
          <w:sz w:val="28"/>
          <w:szCs w:val="28"/>
        </w:rPr>
        <w:t xml:space="preserve">не </w:t>
      </w:r>
      <w:r w:rsidRPr="00FA7FBC">
        <w:rPr>
          <w:rFonts w:ascii="Times New Roman" w:hAnsi="Times New Roman" w:cs="Times New Roman"/>
          <w:b/>
          <w:i/>
          <w:sz w:val="28"/>
          <w:szCs w:val="28"/>
        </w:rPr>
        <w:t xml:space="preserve">утверждена.  </w:t>
      </w:r>
    </w:p>
    <w:p w:rsidR="008A3B7C" w:rsidRDefault="00247BEE" w:rsidP="008A3B7C">
      <w:pPr>
        <w:tabs>
          <w:tab w:val="left" w:pos="567"/>
        </w:tabs>
        <w:spacing w:after="0"/>
        <w:ind w:firstLine="200"/>
        <w:jc w:val="both"/>
        <w:rPr>
          <w:rFonts w:ascii="Times New Roman" w:hAnsi="Times New Roman" w:cs="Times New Roman"/>
          <w:color w:val="000000"/>
          <w:sz w:val="28"/>
          <w:szCs w:val="28"/>
        </w:rPr>
      </w:pPr>
      <w:r w:rsidRPr="00247BEE">
        <w:rPr>
          <w:rFonts w:ascii="Times New Roman" w:hAnsi="Times New Roman" w:cs="Times New Roman"/>
          <w:b/>
          <w:sz w:val="28"/>
          <w:szCs w:val="28"/>
        </w:rPr>
        <w:t xml:space="preserve"> </w:t>
      </w:r>
      <w:r w:rsidR="00305037">
        <w:rPr>
          <w:rFonts w:ascii="Times New Roman" w:hAnsi="Times New Roman" w:cs="Times New Roman"/>
          <w:b/>
          <w:sz w:val="28"/>
          <w:szCs w:val="28"/>
        </w:rPr>
        <w:t xml:space="preserve"> </w:t>
      </w:r>
      <w:r w:rsidR="008A3B7C">
        <w:rPr>
          <w:rFonts w:ascii="Times New Roman" w:hAnsi="Times New Roman" w:cs="Times New Roman"/>
          <w:b/>
          <w:sz w:val="28"/>
          <w:szCs w:val="28"/>
        </w:rPr>
        <w:t xml:space="preserve">   </w:t>
      </w:r>
      <w:r w:rsidRPr="00247BEE">
        <w:rPr>
          <w:rFonts w:ascii="Times New Roman" w:hAnsi="Times New Roman" w:cs="Times New Roman"/>
          <w:sz w:val="28"/>
          <w:szCs w:val="28"/>
        </w:rPr>
        <w:t>Исходя из представленной отчетности, проанализированы основные показатели деятельности предприятия за 201</w:t>
      </w:r>
      <w:r w:rsidR="00305037">
        <w:rPr>
          <w:rFonts w:ascii="Times New Roman" w:hAnsi="Times New Roman" w:cs="Times New Roman"/>
          <w:sz w:val="28"/>
          <w:szCs w:val="28"/>
        </w:rPr>
        <w:t>7</w:t>
      </w:r>
      <w:r w:rsidRPr="00247BEE">
        <w:rPr>
          <w:rFonts w:ascii="Times New Roman" w:hAnsi="Times New Roman" w:cs="Times New Roman"/>
          <w:sz w:val="28"/>
          <w:szCs w:val="28"/>
        </w:rPr>
        <w:t xml:space="preserve"> год</w:t>
      </w:r>
      <w:r w:rsidR="00305037">
        <w:rPr>
          <w:rFonts w:ascii="Times New Roman" w:hAnsi="Times New Roman" w:cs="Times New Roman"/>
          <w:sz w:val="28"/>
          <w:szCs w:val="28"/>
        </w:rPr>
        <w:t xml:space="preserve"> и сделан сравнительный анализ по отношению к 2016 году</w:t>
      </w:r>
      <w:r w:rsidRPr="00247BEE">
        <w:rPr>
          <w:rFonts w:ascii="Times New Roman" w:hAnsi="Times New Roman" w:cs="Times New Roman"/>
          <w:sz w:val="28"/>
          <w:szCs w:val="28"/>
        </w:rPr>
        <w:t xml:space="preserve">:  </w:t>
      </w:r>
      <w:r w:rsidRPr="00247BEE">
        <w:rPr>
          <w:rFonts w:ascii="Times New Roman" w:hAnsi="Times New Roman" w:cs="Times New Roman"/>
          <w:color w:val="000000"/>
          <w:sz w:val="28"/>
          <w:szCs w:val="28"/>
        </w:rPr>
        <w:t xml:space="preserve">   </w:t>
      </w:r>
    </w:p>
    <w:p w:rsidR="00247BEE" w:rsidRPr="00247BEE" w:rsidRDefault="00247BEE" w:rsidP="008A3B7C">
      <w:pPr>
        <w:tabs>
          <w:tab w:val="left" w:pos="567"/>
        </w:tabs>
        <w:spacing w:after="0"/>
        <w:ind w:firstLine="200"/>
        <w:jc w:val="both"/>
        <w:rPr>
          <w:rFonts w:ascii="Times New Roman" w:hAnsi="Times New Roman" w:cs="Times New Roman"/>
          <w:color w:val="000000"/>
          <w:sz w:val="28"/>
          <w:szCs w:val="28"/>
        </w:rPr>
      </w:pPr>
      <w:r w:rsidRPr="00247BEE">
        <w:rPr>
          <w:rFonts w:ascii="Times New Roman" w:hAnsi="Times New Roman" w:cs="Times New Roman"/>
          <w:color w:val="000000"/>
          <w:sz w:val="28"/>
          <w:szCs w:val="28"/>
        </w:rPr>
        <w:t xml:space="preserve">      </w:t>
      </w:r>
    </w:p>
    <w:p w:rsidR="00FA7FBC" w:rsidRDefault="00305037" w:rsidP="00FA7FBC">
      <w:pPr>
        <w:tabs>
          <w:tab w:val="left" w:pos="7513"/>
        </w:tabs>
        <w:ind w:left="200"/>
        <w:jc w:val="center"/>
        <w:rPr>
          <w:rFonts w:ascii="Times New Roman" w:hAnsi="Times New Roman" w:cs="Times New Roman"/>
          <w:i/>
          <w:color w:val="000000"/>
          <w:sz w:val="28"/>
          <w:szCs w:val="28"/>
        </w:rPr>
      </w:pPr>
      <w:r w:rsidRPr="00FA7FBC">
        <w:rPr>
          <w:rFonts w:ascii="Times New Roman" w:hAnsi="Times New Roman" w:cs="Times New Roman"/>
          <w:b/>
          <w:color w:val="000000"/>
          <w:sz w:val="28"/>
          <w:szCs w:val="28"/>
        </w:rPr>
        <w:t xml:space="preserve">Доходы МУП ЖКХ «Стимул» </w:t>
      </w:r>
      <w:r w:rsidR="00247BEE" w:rsidRPr="00FA7FBC">
        <w:rPr>
          <w:rFonts w:ascii="Times New Roman" w:hAnsi="Times New Roman" w:cs="Times New Roman"/>
          <w:b/>
          <w:color w:val="000000"/>
          <w:sz w:val="28"/>
          <w:szCs w:val="28"/>
        </w:rPr>
        <w:t xml:space="preserve"> </w:t>
      </w:r>
      <w:r w:rsidR="005B57F7" w:rsidRPr="00FA7FBC">
        <w:rPr>
          <w:rFonts w:ascii="Times New Roman" w:hAnsi="Times New Roman" w:cs="Times New Roman"/>
          <w:b/>
          <w:color w:val="000000"/>
          <w:sz w:val="28"/>
          <w:szCs w:val="28"/>
        </w:rPr>
        <w:t>по видам деятельности</w:t>
      </w:r>
      <w:r w:rsidR="00247BEE" w:rsidRPr="00FA7FBC">
        <w:rPr>
          <w:rFonts w:ascii="Times New Roman" w:hAnsi="Times New Roman" w:cs="Times New Roman"/>
          <w:b/>
          <w:color w:val="000000"/>
          <w:sz w:val="28"/>
          <w:szCs w:val="28"/>
        </w:rPr>
        <w:t xml:space="preserve">      </w:t>
      </w:r>
      <w:r w:rsidRPr="00FA7FBC">
        <w:rPr>
          <w:rFonts w:ascii="Times New Roman" w:hAnsi="Times New Roman" w:cs="Times New Roman"/>
          <w:b/>
          <w:color w:val="000000"/>
          <w:sz w:val="28"/>
          <w:szCs w:val="28"/>
        </w:rPr>
        <w:t xml:space="preserve">  </w:t>
      </w:r>
      <w:r w:rsidR="00493AAF" w:rsidRPr="00FA7FBC">
        <w:rPr>
          <w:rFonts w:ascii="Times New Roman" w:hAnsi="Times New Roman" w:cs="Times New Roman"/>
          <w:b/>
          <w:color w:val="000000"/>
          <w:sz w:val="28"/>
          <w:szCs w:val="28"/>
        </w:rPr>
        <w:t xml:space="preserve"> </w:t>
      </w:r>
      <w:r w:rsidR="00493AAF" w:rsidRPr="00FA7FBC">
        <w:rPr>
          <w:rFonts w:ascii="Times New Roman" w:hAnsi="Times New Roman" w:cs="Times New Roman"/>
          <w:i/>
          <w:color w:val="000000"/>
          <w:sz w:val="28"/>
          <w:szCs w:val="28"/>
        </w:rPr>
        <w:t xml:space="preserve">                       </w:t>
      </w:r>
      <w:r w:rsidR="006A6709" w:rsidRPr="00FA7FBC">
        <w:rPr>
          <w:rFonts w:ascii="Times New Roman" w:hAnsi="Times New Roman" w:cs="Times New Roman"/>
          <w:i/>
          <w:color w:val="000000"/>
          <w:sz w:val="28"/>
          <w:szCs w:val="28"/>
        </w:rPr>
        <w:t xml:space="preserve">                                                                   </w:t>
      </w:r>
      <w:r w:rsidR="00FA7FBC">
        <w:rPr>
          <w:rFonts w:ascii="Times New Roman" w:hAnsi="Times New Roman" w:cs="Times New Roman"/>
          <w:i/>
          <w:color w:val="000000"/>
          <w:sz w:val="28"/>
          <w:szCs w:val="28"/>
        </w:rPr>
        <w:t xml:space="preserve">                                                                                                                       </w:t>
      </w:r>
    </w:p>
    <w:p w:rsidR="00247BEE" w:rsidRPr="00247BEE" w:rsidRDefault="00FA7FBC" w:rsidP="00FA7FBC">
      <w:pPr>
        <w:tabs>
          <w:tab w:val="left" w:pos="7513"/>
        </w:tabs>
        <w:ind w:left="200"/>
        <w:jc w:val="center"/>
        <w:rPr>
          <w:rFonts w:ascii="Times New Roman" w:hAnsi="Times New Roman" w:cs="Times New Roman"/>
          <w:i/>
          <w:sz w:val="28"/>
          <w:szCs w:val="28"/>
        </w:rPr>
      </w:pPr>
      <w:r>
        <w:rPr>
          <w:rFonts w:ascii="Times New Roman" w:hAnsi="Times New Roman" w:cs="Times New Roman"/>
          <w:i/>
          <w:color w:val="000000"/>
          <w:sz w:val="28"/>
          <w:szCs w:val="28"/>
        </w:rPr>
        <w:t xml:space="preserve">                                                                                      </w:t>
      </w:r>
      <w:r w:rsidR="00B75EDE">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 xml:space="preserve"> </w:t>
      </w:r>
      <w:r w:rsidR="008A3B7C">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 xml:space="preserve"> Таблица</w:t>
      </w:r>
      <w:r w:rsidR="00B75EDE">
        <w:rPr>
          <w:rFonts w:ascii="Times New Roman" w:hAnsi="Times New Roman" w:cs="Times New Roman"/>
          <w:i/>
          <w:color w:val="000000"/>
          <w:sz w:val="28"/>
          <w:szCs w:val="28"/>
        </w:rPr>
        <w:t xml:space="preserve"> №2 (руб.)</w:t>
      </w:r>
    </w:p>
    <w:tbl>
      <w:tblPr>
        <w:tblW w:w="9923" w:type="dxa"/>
        <w:tblInd w:w="-34" w:type="dxa"/>
        <w:tblLayout w:type="fixed"/>
        <w:tblLook w:val="00A0" w:firstRow="1" w:lastRow="0" w:firstColumn="1" w:lastColumn="0" w:noHBand="0" w:noVBand="0"/>
      </w:tblPr>
      <w:tblGrid>
        <w:gridCol w:w="3970"/>
        <w:gridCol w:w="1418"/>
        <w:gridCol w:w="1701"/>
        <w:gridCol w:w="1842"/>
        <w:gridCol w:w="992"/>
      </w:tblGrid>
      <w:tr w:rsidR="00493AAF" w:rsidRPr="00247BEE" w:rsidTr="005C73AA">
        <w:trPr>
          <w:trHeight w:val="678"/>
        </w:trPr>
        <w:tc>
          <w:tcPr>
            <w:tcW w:w="3970" w:type="dxa"/>
            <w:vMerge w:val="restart"/>
            <w:tcBorders>
              <w:top w:val="single" w:sz="8" w:space="0" w:color="000000"/>
              <w:left w:val="single" w:sz="8" w:space="0" w:color="000000"/>
              <w:bottom w:val="single" w:sz="8" w:space="0" w:color="000000"/>
              <w:right w:val="single" w:sz="8" w:space="0" w:color="000000"/>
            </w:tcBorders>
          </w:tcPr>
          <w:p w:rsidR="00493AAF" w:rsidRPr="005C73AA" w:rsidRDefault="00493AAF" w:rsidP="003C3EC7">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Показатели </w:t>
            </w:r>
          </w:p>
        </w:tc>
        <w:tc>
          <w:tcPr>
            <w:tcW w:w="3119" w:type="dxa"/>
            <w:gridSpan w:val="2"/>
            <w:tcBorders>
              <w:top w:val="single" w:sz="8" w:space="0" w:color="000000"/>
              <w:left w:val="nil"/>
              <w:bottom w:val="single" w:sz="8" w:space="0" w:color="000000"/>
              <w:right w:val="single" w:sz="8" w:space="0" w:color="000000"/>
            </w:tcBorders>
          </w:tcPr>
          <w:p w:rsidR="00493AAF" w:rsidRPr="005C73AA" w:rsidRDefault="00493AAF" w:rsidP="003C3EC7">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Период </w:t>
            </w:r>
          </w:p>
        </w:tc>
        <w:tc>
          <w:tcPr>
            <w:tcW w:w="1842" w:type="dxa"/>
            <w:vMerge w:val="restart"/>
            <w:tcBorders>
              <w:top w:val="single" w:sz="8" w:space="0" w:color="000000"/>
              <w:left w:val="single" w:sz="8" w:space="0" w:color="000000"/>
              <w:bottom w:val="single" w:sz="8" w:space="0" w:color="000000"/>
              <w:right w:val="single" w:sz="8" w:space="0" w:color="000000"/>
            </w:tcBorders>
          </w:tcPr>
          <w:p w:rsidR="006E741E" w:rsidRPr="005C73AA" w:rsidRDefault="00493AAF" w:rsidP="00EC10ED">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Отклонение (+,-) </w:t>
            </w:r>
          </w:p>
          <w:p w:rsidR="00493AAF" w:rsidRPr="005C73AA" w:rsidRDefault="00493AAF" w:rsidP="00EC10ED">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гр.</w:t>
            </w:r>
            <w:r w:rsidR="00EC10ED" w:rsidRPr="005C73AA">
              <w:rPr>
                <w:rFonts w:ascii="Times New Roman" w:hAnsi="Times New Roman" w:cs="Times New Roman"/>
                <w:b/>
                <w:color w:val="000000"/>
                <w:sz w:val="24"/>
                <w:szCs w:val="24"/>
              </w:rPr>
              <w:t>3</w:t>
            </w:r>
            <w:r w:rsidRPr="005C73AA">
              <w:rPr>
                <w:rFonts w:ascii="Times New Roman" w:hAnsi="Times New Roman" w:cs="Times New Roman"/>
                <w:b/>
                <w:color w:val="000000"/>
                <w:sz w:val="24"/>
                <w:szCs w:val="24"/>
              </w:rPr>
              <w:t>-гр.</w:t>
            </w:r>
            <w:r w:rsidR="00EC10ED" w:rsidRPr="005C73AA">
              <w:rPr>
                <w:rFonts w:ascii="Times New Roman" w:hAnsi="Times New Roman" w:cs="Times New Roman"/>
                <w:b/>
                <w:color w:val="000000"/>
                <w:sz w:val="24"/>
                <w:szCs w:val="24"/>
              </w:rPr>
              <w:t>2</w:t>
            </w:r>
          </w:p>
        </w:tc>
        <w:tc>
          <w:tcPr>
            <w:tcW w:w="992" w:type="dxa"/>
            <w:vMerge w:val="restart"/>
            <w:tcBorders>
              <w:top w:val="single" w:sz="8" w:space="0" w:color="000000"/>
              <w:left w:val="single" w:sz="8" w:space="0" w:color="000000"/>
              <w:bottom w:val="single" w:sz="8" w:space="0" w:color="000000"/>
              <w:right w:val="single" w:sz="8" w:space="0" w:color="000000"/>
            </w:tcBorders>
          </w:tcPr>
          <w:p w:rsidR="00493AAF" w:rsidRPr="005C73AA" w:rsidRDefault="006A6709" w:rsidP="003C3EC7">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Т</w:t>
            </w:r>
            <w:r w:rsidR="00493AAF" w:rsidRPr="005C73AA">
              <w:rPr>
                <w:rFonts w:ascii="Times New Roman" w:hAnsi="Times New Roman" w:cs="Times New Roman"/>
                <w:b/>
                <w:color w:val="000000"/>
                <w:sz w:val="24"/>
                <w:szCs w:val="24"/>
              </w:rPr>
              <w:t>емп роста, в %</w:t>
            </w:r>
          </w:p>
        </w:tc>
      </w:tr>
      <w:tr w:rsidR="00493AAF" w:rsidRPr="00247BEE" w:rsidTr="005C73AA">
        <w:trPr>
          <w:trHeight w:val="332"/>
        </w:trPr>
        <w:tc>
          <w:tcPr>
            <w:tcW w:w="3970" w:type="dxa"/>
            <w:vMerge/>
            <w:tcBorders>
              <w:top w:val="single" w:sz="8" w:space="0" w:color="000000"/>
              <w:left w:val="single" w:sz="8" w:space="0" w:color="000000"/>
              <w:bottom w:val="single" w:sz="8" w:space="0" w:color="000000"/>
              <w:right w:val="single" w:sz="8" w:space="0" w:color="000000"/>
            </w:tcBorders>
            <w:vAlign w:val="center"/>
          </w:tcPr>
          <w:p w:rsidR="00493AAF" w:rsidRPr="005C73AA" w:rsidRDefault="00493AAF" w:rsidP="003C3EC7">
            <w:pPr>
              <w:rPr>
                <w:rFonts w:ascii="Times New Roman" w:hAnsi="Times New Roman" w:cs="Times New Roman"/>
                <w:color w:val="000000"/>
                <w:sz w:val="24"/>
                <w:szCs w:val="24"/>
              </w:rPr>
            </w:pPr>
          </w:p>
        </w:tc>
        <w:tc>
          <w:tcPr>
            <w:tcW w:w="1418" w:type="dxa"/>
            <w:tcBorders>
              <w:top w:val="nil"/>
              <w:left w:val="nil"/>
              <w:bottom w:val="single" w:sz="8" w:space="0" w:color="000000"/>
              <w:right w:val="single" w:sz="8" w:space="0" w:color="000000"/>
            </w:tcBorders>
          </w:tcPr>
          <w:p w:rsidR="00493AAF" w:rsidRPr="005C73AA" w:rsidRDefault="00493AAF" w:rsidP="003C3EC7">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2016 г.</w:t>
            </w:r>
          </w:p>
        </w:tc>
        <w:tc>
          <w:tcPr>
            <w:tcW w:w="1701" w:type="dxa"/>
            <w:tcBorders>
              <w:top w:val="nil"/>
              <w:left w:val="nil"/>
              <w:bottom w:val="single" w:sz="8" w:space="0" w:color="000000"/>
              <w:right w:val="single" w:sz="8" w:space="0" w:color="000000"/>
            </w:tcBorders>
          </w:tcPr>
          <w:p w:rsidR="00493AAF" w:rsidRPr="005C73AA" w:rsidRDefault="00493AAF" w:rsidP="00493AAF">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2017 г. </w:t>
            </w:r>
          </w:p>
        </w:tc>
        <w:tc>
          <w:tcPr>
            <w:tcW w:w="1842" w:type="dxa"/>
            <w:vMerge/>
            <w:tcBorders>
              <w:top w:val="single" w:sz="8" w:space="0" w:color="000000"/>
              <w:left w:val="single" w:sz="8" w:space="0" w:color="000000"/>
              <w:bottom w:val="single" w:sz="8" w:space="0" w:color="000000"/>
              <w:right w:val="single" w:sz="8" w:space="0" w:color="000000"/>
            </w:tcBorders>
            <w:vAlign w:val="center"/>
          </w:tcPr>
          <w:p w:rsidR="00493AAF" w:rsidRPr="005C73AA" w:rsidRDefault="00493AAF" w:rsidP="003C3EC7">
            <w:pPr>
              <w:rPr>
                <w:rFonts w:ascii="Times New Roman" w:hAnsi="Times New Roman" w:cs="Times New Roman"/>
                <w:color w:val="000000"/>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493AAF" w:rsidRPr="005C73AA" w:rsidRDefault="00493AAF" w:rsidP="003C3EC7">
            <w:pPr>
              <w:rPr>
                <w:rFonts w:ascii="Times New Roman" w:hAnsi="Times New Roman" w:cs="Times New Roman"/>
                <w:color w:val="000000"/>
                <w:sz w:val="24"/>
                <w:szCs w:val="24"/>
              </w:rPr>
            </w:pPr>
          </w:p>
        </w:tc>
      </w:tr>
      <w:tr w:rsidR="00493AAF" w:rsidRPr="00247BEE" w:rsidTr="005C73AA">
        <w:trPr>
          <w:trHeight w:val="275"/>
        </w:trPr>
        <w:tc>
          <w:tcPr>
            <w:tcW w:w="3970" w:type="dxa"/>
            <w:tcBorders>
              <w:top w:val="nil"/>
              <w:left w:val="single" w:sz="8" w:space="0" w:color="000000"/>
              <w:bottom w:val="single" w:sz="8" w:space="0" w:color="000000"/>
              <w:right w:val="single" w:sz="8" w:space="0" w:color="000000"/>
            </w:tcBorders>
          </w:tcPr>
          <w:p w:rsidR="00493AAF" w:rsidRPr="005C73AA" w:rsidRDefault="00493AAF" w:rsidP="003C3EC7">
            <w:pPr>
              <w:jc w:val="center"/>
              <w:rPr>
                <w:rFonts w:ascii="Times New Roman" w:hAnsi="Times New Roman" w:cs="Times New Roman"/>
                <w:color w:val="000000"/>
                <w:sz w:val="24"/>
                <w:szCs w:val="24"/>
              </w:rPr>
            </w:pPr>
            <w:r w:rsidRPr="005C73AA">
              <w:rPr>
                <w:rFonts w:ascii="Times New Roman" w:hAnsi="Times New Roman" w:cs="Times New Roman"/>
                <w:color w:val="000000"/>
                <w:sz w:val="24"/>
                <w:szCs w:val="24"/>
              </w:rPr>
              <w:t>1</w:t>
            </w:r>
          </w:p>
        </w:tc>
        <w:tc>
          <w:tcPr>
            <w:tcW w:w="1418" w:type="dxa"/>
            <w:tcBorders>
              <w:top w:val="nil"/>
              <w:left w:val="nil"/>
              <w:bottom w:val="single" w:sz="8" w:space="0" w:color="000000"/>
              <w:right w:val="single" w:sz="8" w:space="0" w:color="000000"/>
            </w:tcBorders>
          </w:tcPr>
          <w:p w:rsidR="00493AAF" w:rsidRPr="005C73AA" w:rsidRDefault="00EC10ED" w:rsidP="003C3EC7">
            <w:pPr>
              <w:jc w:val="center"/>
              <w:rPr>
                <w:rFonts w:ascii="Times New Roman" w:hAnsi="Times New Roman" w:cs="Times New Roman"/>
                <w:color w:val="000000"/>
                <w:sz w:val="24"/>
                <w:szCs w:val="24"/>
              </w:rPr>
            </w:pPr>
            <w:r w:rsidRPr="005C73AA">
              <w:rPr>
                <w:rFonts w:ascii="Times New Roman" w:hAnsi="Times New Roman" w:cs="Times New Roman"/>
                <w:color w:val="000000"/>
                <w:sz w:val="24"/>
                <w:szCs w:val="24"/>
              </w:rPr>
              <w:t>2</w:t>
            </w:r>
          </w:p>
        </w:tc>
        <w:tc>
          <w:tcPr>
            <w:tcW w:w="1701" w:type="dxa"/>
            <w:tcBorders>
              <w:top w:val="nil"/>
              <w:left w:val="nil"/>
              <w:bottom w:val="single" w:sz="8" w:space="0" w:color="000000"/>
              <w:right w:val="single" w:sz="8" w:space="0" w:color="000000"/>
            </w:tcBorders>
          </w:tcPr>
          <w:p w:rsidR="00493AAF" w:rsidRPr="005C73AA" w:rsidRDefault="00EC10ED" w:rsidP="003C3EC7">
            <w:pPr>
              <w:jc w:val="center"/>
              <w:rPr>
                <w:rFonts w:ascii="Times New Roman" w:hAnsi="Times New Roman" w:cs="Times New Roman"/>
                <w:color w:val="000000"/>
                <w:sz w:val="24"/>
                <w:szCs w:val="24"/>
              </w:rPr>
            </w:pPr>
            <w:r w:rsidRPr="005C73AA">
              <w:rPr>
                <w:rFonts w:ascii="Times New Roman" w:hAnsi="Times New Roman" w:cs="Times New Roman"/>
                <w:color w:val="000000"/>
                <w:sz w:val="24"/>
                <w:szCs w:val="24"/>
              </w:rPr>
              <w:t>3</w:t>
            </w:r>
          </w:p>
        </w:tc>
        <w:tc>
          <w:tcPr>
            <w:tcW w:w="1842" w:type="dxa"/>
            <w:tcBorders>
              <w:top w:val="nil"/>
              <w:left w:val="nil"/>
              <w:bottom w:val="single" w:sz="8" w:space="0" w:color="000000"/>
              <w:right w:val="single" w:sz="8" w:space="0" w:color="000000"/>
            </w:tcBorders>
          </w:tcPr>
          <w:p w:rsidR="00493AAF" w:rsidRPr="005C73AA" w:rsidRDefault="00EC10ED" w:rsidP="003C3EC7">
            <w:pPr>
              <w:jc w:val="center"/>
              <w:rPr>
                <w:rFonts w:ascii="Times New Roman" w:hAnsi="Times New Roman" w:cs="Times New Roman"/>
                <w:color w:val="000000"/>
                <w:sz w:val="24"/>
                <w:szCs w:val="24"/>
              </w:rPr>
            </w:pPr>
            <w:r w:rsidRPr="005C73AA">
              <w:rPr>
                <w:rFonts w:ascii="Times New Roman" w:hAnsi="Times New Roman" w:cs="Times New Roman"/>
                <w:color w:val="000000"/>
                <w:sz w:val="24"/>
                <w:szCs w:val="24"/>
              </w:rPr>
              <w:t>4</w:t>
            </w:r>
          </w:p>
        </w:tc>
        <w:tc>
          <w:tcPr>
            <w:tcW w:w="992" w:type="dxa"/>
            <w:tcBorders>
              <w:top w:val="nil"/>
              <w:left w:val="nil"/>
              <w:bottom w:val="single" w:sz="8" w:space="0" w:color="000000"/>
              <w:right w:val="single" w:sz="8" w:space="0" w:color="000000"/>
            </w:tcBorders>
          </w:tcPr>
          <w:p w:rsidR="00493AAF" w:rsidRPr="005C73AA" w:rsidRDefault="00EC10ED" w:rsidP="003C3EC7">
            <w:pPr>
              <w:jc w:val="center"/>
              <w:rPr>
                <w:rFonts w:ascii="Times New Roman" w:hAnsi="Times New Roman" w:cs="Times New Roman"/>
                <w:color w:val="000000"/>
                <w:sz w:val="24"/>
                <w:szCs w:val="24"/>
              </w:rPr>
            </w:pPr>
            <w:r w:rsidRPr="005C73AA">
              <w:rPr>
                <w:rFonts w:ascii="Times New Roman" w:hAnsi="Times New Roman" w:cs="Times New Roman"/>
                <w:color w:val="000000"/>
                <w:sz w:val="24"/>
                <w:szCs w:val="24"/>
              </w:rPr>
              <w:t>5</w:t>
            </w:r>
          </w:p>
        </w:tc>
      </w:tr>
      <w:tr w:rsidR="00493AAF" w:rsidRPr="00247BEE" w:rsidTr="005C73AA">
        <w:trPr>
          <w:trHeight w:val="392"/>
        </w:trPr>
        <w:tc>
          <w:tcPr>
            <w:tcW w:w="3970" w:type="dxa"/>
            <w:tcBorders>
              <w:top w:val="nil"/>
              <w:left w:val="single" w:sz="8" w:space="0" w:color="000000"/>
              <w:bottom w:val="single" w:sz="8" w:space="0" w:color="000000"/>
              <w:right w:val="single" w:sz="8" w:space="0" w:color="000000"/>
            </w:tcBorders>
          </w:tcPr>
          <w:p w:rsidR="00493AAF" w:rsidRPr="005C73AA" w:rsidRDefault="00493AAF" w:rsidP="00493AAF">
            <w:pPr>
              <w:rPr>
                <w:rFonts w:ascii="Times New Roman" w:hAnsi="Times New Roman" w:cs="Times New Roman"/>
                <w:b/>
                <w:color w:val="000000"/>
                <w:sz w:val="20"/>
                <w:szCs w:val="20"/>
              </w:rPr>
            </w:pPr>
            <w:r w:rsidRPr="005C73AA">
              <w:rPr>
                <w:rFonts w:ascii="Times New Roman" w:hAnsi="Times New Roman" w:cs="Times New Roman"/>
                <w:b/>
                <w:sz w:val="20"/>
                <w:szCs w:val="20"/>
              </w:rPr>
              <w:t>Отлов безнадзорных животных</w:t>
            </w:r>
          </w:p>
        </w:tc>
        <w:tc>
          <w:tcPr>
            <w:tcW w:w="1418" w:type="dxa"/>
            <w:tcBorders>
              <w:top w:val="nil"/>
              <w:left w:val="nil"/>
              <w:bottom w:val="single" w:sz="8" w:space="0" w:color="000000"/>
              <w:right w:val="single" w:sz="8" w:space="0" w:color="000000"/>
            </w:tcBorders>
          </w:tcPr>
          <w:p w:rsidR="00493AAF" w:rsidRPr="00B87512" w:rsidRDefault="00493AAF"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50 764,20</w:t>
            </w:r>
          </w:p>
        </w:tc>
        <w:tc>
          <w:tcPr>
            <w:tcW w:w="1701" w:type="dxa"/>
            <w:tcBorders>
              <w:top w:val="nil"/>
              <w:left w:val="nil"/>
              <w:bottom w:val="single" w:sz="8" w:space="0" w:color="000000"/>
              <w:right w:val="single" w:sz="8" w:space="0" w:color="000000"/>
            </w:tcBorders>
          </w:tcPr>
          <w:p w:rsidR="00493AAF" w:rsidRPr="00B87512" w:rsidRDefault="00493AAF"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239 571,40</w:t>
            </w:r>
          </w:p>
        </w:tc>
        <w:tc>
          <w:tcPr>
            <w:tcW w:w="1842" w:type="dxa"/>
            <w:tcBorders>
              <w:top w:val="nil"/>
              <w:left w:val="nil"/>
              <w:bottom w:val="single" w:sz="8" w:space="0" w:color="000000"/>
              <w:right w:val="single" w:sz="8" w:space="0" w:color="000000"/>
            </w:tcBorders>
          </w:tcPr>
          <w:p w:rsidR="00493AAF" w:rsidRPr="00B87512" w:rsidRDefault="00EC10ED" w:rsidP="00EC10ED">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+ 188 807,20</w:t>
            </w:r>
          </w:p>
        </w:tc>
        <w:tc>
          <w:tcPr>
            <w:tcW w:w="992" w:type="dxa"/>
            <w:tcBorders>
              <w:top w:val="nil"/>
              <w:left w:val="nil"/>
              <w:bottom w:val="single" w:sz="8" w:space="0" w:color="000000"/>
              <w:right w:val="single" w:sz="8" w:space="0" w:color="000000"/>
            </w:tcBorders>
          </w:tcPr>
          <w:p w:rsidR="00493AAF"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472,0</w:t>
            </w:r>
          </w:p>
        </w:tc>
      </w:tr>
      <w:tr w:rsidR="008B5526" w:rsidRPr="00247BEE" w:rsidTr="005C73AA">
        <w:trPr>
          <w:trHeight w:val="392"/>
        </w:trPr>
        <w:tc>
          <w:tcPr>
            <w:tcW w:w="3970" w:type="dxa"/>
            <w:tcBorders>
              <w:top w:val="nil"/>
              <w:left w:val="single" w:sz="8" w:space="0" w:color="000000"/>
              <w:bottom w:val="single" w:sz="8" w:space="0" w:color="000000"/>
              <w:right w:val="single" w:sz="8" w:space="0" w:color="000000"/>
            </w:tcBorders>
          </w:tcPr>
          <w:p w:rsidR="008B5526" w:rsidRPr="005C73AA" w:rsidRDefault="008B5526" w:rsidP="008B5526">
            <w:pPr>
              <w:rPr>
                <w:rFonts w:ascii="Times New Roman" w:hAnsi="Times New Roman" w:cs="Times New Roman"/>
                <w:b/>
                <w:color w:val="000000"/>
                <w:sz w:val="20"/>
                <w:szCs w:val="20"/>
              </w:rPr>
            </w:pPr>
            <w:r w:rsidRPr="005C73AA">
              <w:rPr>
                <w:rFonts w:ascii="Times New Roman" w:hAnsi="Times New Roman" w:cs="Times New Roman"/>
                <w:b/>
                <w:sz w:val="20"/>
                <w:szCs w:val="20"/>
              </w:rPr>
              <w:t>Сдача в аренду автотранспорта (5 ед.)</w:t>
            </w:r>
          </w:p>
        </w:tc>
        <w:tc>
          <w:tcPr>
            <w:tcW w:w="1418"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485 993,60</w:t>
            </w:r>
          </w:p>
        </w:tc>
        <w:tc>
          <w:tcPr>
            <w:tcW w:w="1701"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593 092,32</w:t>
            </w:r>
          </w:p>
        </w:tc>
        <w:tc>
          <w:tcPr>
            <w:tcW w:w="1842" w:type="dxa"/>
            <w:tcBorders>
              <w:top w:val="nil"/>
              <w:left w:val="nil"/>
              <w:bottom w:val="single" w:sz="8" w:space="0" w:color="000000"/>
              <w:right w:val="single" w:sz="8" w:space="0" w:color="000000"/>
            </w:tcBorders>
          </w:tcPr>
          <w:p w:rsidR="008B5526" w:rsidRPr="00B87512" w:rsidRDefault="004B2D19" w:rsidP="00EC10ED">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+ 107 098,72</w:t>
            </w:r>
          </w:p>
        </w:tc>
        <w:tc>
          <w:tcPr>
            <w:tcW w:w="99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122,0</w:t>
            </w:r>
          </w:p>
        </w:tc>
      </w:tr>
      <w:tr w:rsidR="008B5526" w:rsidRPr="00247BEE" w:rsidTr="005C73AA">
        <w:trPr>
          <w:trHeight w:val="317"/>
        </w:trPr>
        <w:tc>
          <w:tcPr>
            <w:tcW w:w="3970" w:type="dxa"/>
            <w:tcBorders>
              <w:top w:val="nil"/>
              <w:left w:val="single" w:sz="8" w:space="0" w:color="000000"/>
              <w:bottom w:val="single" w:sz="8" w:space="0" w:color="000000"/>
              <w:right w:val="single" w:sz="8" w:space="0" w:color="000000"/>
            </w:tcBorders>
          </w:tcPr>
          <w:p w:rsidR="004B2D19" w:rsidRPr="005C73AA" w:rsidRDefault="004B2D19" w:rsidP="003C3EC7">
            <w:pPr>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Деятельность по чистке уборке прочая</w:t>
            </w:r>
          </w:p>
        </w:tc>
        <w:tc>
          <w:tcPr>
            <w:tcW w:w="1418" w:type="dxa"/>
            <w:tcBorders>
              <w:top w:val="nil"/>
              <w:left w:val="nil"/>
              <w:bottom w:val="single" w:sz="8" w:space="0" w:color="000000"/>
              <w:right w:val="single" w:sz="8" w:space="0" w:color="000000"/>
            </w:tcBorders>
          </w:tcPr>
          <w:p w:rsidR="008B5526" w:rsidRPr="00B87512" w:rsidRDefault="004B2D19"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5 989 493,00</w:t>
            </w:r>
          </w:p>
        </w:tc>
        <w:tc>
          <w:tcPr>
            <w:tcW w:w="1701" w:type="dxa"/>
            <w:tcBorders>
              <w:top w:val="nil"/>
              <w:left w:val="nil"/>
              <w:bottom w:val="single" w:sz="8" w:space="0" w:color="000000"/>
              <w:right w:val="single" w:sz="8" w:space="0" w:color="000000"/>
            </w:tcBorders>
          </w:tcPr>
          <w:p w:rsidR="008B5526" w:rsidRPr="00B87512" w:rsidRDefault="006E741E"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3 932 003,53</w:t>
            </w:r>
          </w:p>
        </w:tc>
        <w:tc>
          <w:tcPr>
            <w:tcW w:w="184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- 2 057 489,47</w:t>
            </w:r>
          </w:p>
        </w:tc>
        <w:tc>
          <w:tcPr>
            <w:tcW w:w="99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65,6</w:t>
            </w:r>
          </w:p>
        </w:tc>
      </w:tr>
      <w:tr w:rsidR="008B5526" w:rsidRPr="00247BEE" w:rsidTr="005C73AA">
        <w:trPr>
          <w:trHeight w:val="347"/>
        </w:trPr>
        <w:tc>
          <w:tcPr>
            <w:tcW w:w="3970" w:type="dxa"/>
            <w:tcBorders>
              <w:top w:val="nil"/>
              <w:left w:val="single" w:sz="8" w:space="0" w:color="000000"/>
              <w:bottom w:val="single" w:sz="8" w:space="0" w:color="000000"/>
              <w:right w:val="single" w:sz="8" w:space="0" w:color="000000"/>
            </w:tcBorders>
          </w:tcPr>
          <w:p w:rsidR="008B5526" w:rsidRPr="005C73AA" w:rsidRDefault="008B5526" w:rsidP="008B5526">
            <w:pPr>
              <w:rPr>
                <w:rFonts w:ascii="Times New Roman" w:hAnsi="Times New Roman" w:cs="Times New Roman"/>
                <w:b/>
                <w:sz w:val="20"/>
                <w:szCs w:val="20"/>
              </w:rPr>
            </w:pPr>
            <w:r w:rsidRPr="005C73AA">
              <w:rPr>
                <w:rFonts w:ascii="Times New Roman" w:hAnsi="Times New Roman" w:cs="Times New Roman"/>
                <w:b/>
                <w:sz w:val="20"/>
                <w:szCs w:val="20"/>
              </w:rPr>
              <w:t xml:space="preserve">Торговля ритуальными принадлежностями </w:t>
            </w:r>
          </w:p>
        </w:tc>
        <w:tc>
          <w:tcPr>
            <w:tcW w:w="1418"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1 400,00</w:t>
            </w:r>
          </w:p>
        </w:tc>
        <w:tc>
          <w:tcPr>
            <w:tcW w:w="1701"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2 300,00</w:t>
            </w:r>
          </w:p>
        </w:tc>
        <w:tc>
          <w:tcPr>
            <w:tcW w:w="1842" w:type="dxa"/>
            <w:tcBorders>
              <w:top w:val="nil"/>
              <w:left w:val="nil"/>
              <w:bottom w:val="single" w:sz="8" w:space="0" w:color="000000"/>
              <w:right w:val="single" w:sz="8" w:space="0" w:color="000000"/>
            </w:tcBorders>
          </w:tcPr>
          <w:p w:rsidR="008B5526" w:rsidRPr="00B87512" w:rsidRDefault="004B2D19"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+ 900,00</w:t>
            </w:r>
          </w:p>
        </w:tc>
        <w:tc>
          <w:tcPr>
            <w:tcW w:w="99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164,3</w:t>
            </w:r>
          </w:p>
        </w:tc>
      </w:tr>
      <w:tr w:rsidR="008B5526" w:rsidRPr="00247BEE" w:rsidTr="005C73AA">
        <w:trPr>
          <w:trHeight w:val="347"/>
        </w:trPr>
        <w:tc>
          <w:tcPr>
            <w:tcW w:w="3970" w:type="dxa"/>
            <w:tcBorders>
              <w:top w:val="nil"/>
              <w:left w:val="single" w:sz="8" w:space="0" w:color="000000"/>
              <w:bottom w:val="single" w:sz="8" w:space="0" w:color="000000"/>
              <w:right w:val="single" w:sz="8" w:space="0" w:color="000000"/>
            </w:tcBorders>
          </w:tcPr>
          <w:p w:rsidR="008B5526" w:rsidRPr="005C73AA" w:rsidRDefault="008B5526" w:rsidP="003C3EC7">
            <w:pPr>
              <w:rPr>
                <w:rFonts w:ascii="Times New Roman" w:hAnsi="Times New Roman" w:cs="Times New Roman"/>
                <w:b/>
                <w:color w:val="000000"/>
                <w:sz w:val="20"/>
                <w:szCs w:val="20"/>
              </w:rPr>
            </w:pPr>
            <w:r w:rsidRPr="005C73AA">
              <w:rPr>
                <w:rFonts w:ascii="Times New Roman" w:hAnsi="Times New Roman" w:cs="Times New Roman"/>
                <w:b/>
                <w:sz w:val="20"/>
                <w:szCs w:val="20"/>
              </w:rPr>
              <w:t>Оказание ритуальных  услуг</w:t>
            </w:r>
          </w:p>
        </w:tc>
        <w:tc>
          <w:tcPr>
            <w:tcW w:w="1418"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26 235,00</w:t>
            </w:r>
          </w:p>
        </w:tc>
        <w:tc>
          <w:tcPr>
            <w:tcW w:w="1701"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112 854,74</w:t>
            </w:r>
          </w:p>
        </w:tc>
        <w:tc>
          <w:tcPr>
            <w:tcW w:w="1842" w:type="dxa"/>
            <w:tcBorders>
              <w:top w:val="nil"/>
              <w:left w:val="nil"/>
              <w:bottom w:val="single" w:sz="8" w:space="0" w:color="000000"/>
              <w:right w:val="single" w:sz="8" w:space="0" w:color="000000"/>
            </w:tcBorders>
          </w:tcPr>
          <w:p w:rsidR="008B5526" w:rsidRPr="00B87512" w:rsidRDefault="004B2D19"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+ 86 619,74</w:t>
            </w:r>
          </w:p>
        </w:tc>
        <w:tc>
          <w:tcPr>
            <w:tcW w:w="99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43,0</w:t>
            </w:r>
          </w:p>
        </w:tc>
      </w:tr>
      <w:tr w:rsidR="008B5526" w:rsidRPr="00247BEE" w:rsidTr="005C73AA">
        <w:trPr>
          <w:trHeight w:val="347"/>
        </w:trPr>
        <w:tc>
          <w:tcPr>
            <w:tcW w:w="3970" w:type="dxa"/>
            <w:tcBorders>
              <w:top w:val="nil"/>
              <w:left w:val="single" w:sz="8" w:space="0" w:color="000000"/>
              <w:bottom w:val="single" w:sz="8" w:space="0" w:color="000000"/>
              <w:right w:val="single" w:sz="8" w:space="0" w:color="000000"/>
            </w:tcBorders>
          </w:tcPr>
          <w:p w:rsidR="008B5526" w:rsidRPr="005C73AA" w:rsidRDefault="008B5526" w:rsidP="003C3EC7">
            <w:pPr>
              <w:rPr>
                <w:rFonts w:ascii="Times New Roman" w:hAnsi="Times New Roman" w:cs="Times New Roman"/>
                <w:b/>
                <w:sz w:val="20"/>
                <w:szCs w:val="20"/>
              </w:rPr>
            </w:pPr>
            <w:r w:rsidRPr="005C73AA">
              <w:rPr>
                <w:rFonts w:ascii="Times New Roman" w:hAnsi="Times New Roman" w:cs="Times New Roman"/>
                <w:b/>
                <w:sz w:val="20"/>
                <w:szCs w:val="20"/>
              </w:rPr>
              <w:t>Оказание услуг по приватизации мун. жилья, выдача справок</w:t>
            </w:r>
          </w:p>
        </w:tc>
        <w:tc>
          <w:tcPr>
            <w:tcW w:w="1418"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14 000,00</w:t>
            </w:r>
          </w:p>
        </w:tc>
        <w:tc>
          <w:tcPr>
            <w:tcW w:w="1701"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12 340,00</w:t>
            </w:r>
          </w:p>
        </w:tc>
        <w:tc>
          <w:tcPr>
            <w:tcW w:w="1842" w:type="dxa"/>
            <w:tcBorders>
              <w:top w:val="nil"/>
              <w:left w:val="nil"/>
              <w:bottom w:val="single" w:sz="8" w:space="0" w:color="000000"/>
              <w:right w:val="single" w:sz="8" w:space="0" w:color="000000"/>
            </w:tcBorders>
          </w:tcPr>
          <w:p w:rsidR="008B5526" w:rsidRPr="00B87512" w:rsidRDefault="004B2D19"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- 1 660,00</w:t>
            </w:r>
          </w:p>
        </w:tc>
        <w:tc>
          <w:tcPr>
            <w:tcW w:w="99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88,1</w:t>
            </w:r>
          </w:p>
        </w:tc>
      </w:tr>
      <w:tr w:rsidR="008B5526" w:rsidRPr="00247BEE" w:rsidTr="005C73AA">
        <w:trPr>
          <w:trHeight w:val="422"/>
        </w:trPr>
        <w:tc>
          <w:tcPr>
            <w:tcW w:w="3970" w:type="dxa"/>
            <w:tcBorders>
              <w:top w:val="nil"/>
              <w:left w:val="single" w:sz="8" w:space="0" w:color="000000"/>
              <w:bottom w:val="single" w:sz="8" w:space="0" w:color="000000"/>
              <w:right w:val="single" w:sz="8" w:space="0" w:color="000000"/>
            </w:tcBorders>
          </w:tcPr>
          <w:p w:rsidR="008B5526" w:rsidRPr="005C73AA" w:rsidRDefault="008B5526" w:rsidP="003C3EC7">
            <w:pPr>
              <w:rPr>
                <w:rFonts w:ascii="Times New Roman" w:hAnsi="Times New Roman" w:cs="Times New Roman"/>
                <w:b/>
                <w:color w:val="000000"/>
                <w:sz w:val="20"/>
                <w:szCs w:val="20"/>
              </w:rPr>
            </w:pPr>
            <w:r w:rsidRPr="005C73AA">
              <w:rPr>
                <w:rFonts w:ascii="Times New Roman" w:hAnsi="Times New Roman" w:cs="Times New Roman"/>
                <w:b/>
                <w:sz w:val="20"/>
                <w:szCs w:val="20"/>
              </w:rPr>
              <w:lastRenderedPageBreak/>
              <w:t>Сдача пластиковой тары</w:t>
            </w:r>
          </w:p>
        </w:tc>
        <w:tc>
          <w:tcPr>
            <w:tcW w:w="1418"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52 442,00</w:t>
            </w:r>
          </w:p>
        </w:tc>
        <w:tc>
          <w:tcPr>
            <w:tcW w:w="1701" w:type="dxa"/>
            <w:tcBorders>
              <w:top w:val="nil"/>
              <w:left w:val="nil"/>
              <w:bottom w:val="single" w:sz="8" w:space="0" w:color="000000"/>
              <w:right w:val="single" w:sz="8" w:space="0" w:color="000000"/>
            </w:tcBorders>
          </w:tcPr>
          <w:p w:rsidR="008B5526" w:rsidRPr="00B87512" w:rsidRDefault="008B5526" w:rsidP="003C3EC7">
            <w:pPr>
              <w:jc w:val="right"/>
              <w:rPr>
                <w:rFonts w:ascii="Times New Roman" w:hAnsi="Times New Roman" w:cs="Times New Roman"/>
                <w:color w:val="000000"/>
                <w:sz w:val="20"/>
                <w:szCs w:val="20"/>
              </w:rPr>
            </w:pPr>
            <w:r w:rsidRPr="00B87512">
              <w:rPr>
                <w:rFonts w:ascii="Times New Roman" w:hAnsi="Times New Roman" w:cs="Times New Roman"/>
                <w:color w:val="000000"/>
                <w:sz w:val="20"/>
                <w:szCs w:val="20"/>
              </w:rPr>
              <w:t>75 245,00</w:t>
            </w:r>
          </w:p>
        </w:tc>
        <w:tc>
          <w:tcPr>
            <w:tcW w:w="1842" w:type="dxa"/>
            <w:tcBorders>
              <w:top w:val="nil"/>
              <w:left w:val="nil"/>
              <w:bottom w:val="single" w:sz="8" w:space="0" w:color="000000"/>
              <w:right w:val="single" w:sz="8" w:space="0" w:color="000000"/>
            </w:tcBorders>
          </w:tcPr>
          <w:p w:rsidR="008B5526" w:rsidRPr="00B87512" w:rsidRDefault="004B2D19" w:rsidP="004B2D19">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+ 22 803,00</w:t>
            </w:r>
          </w:p>
        </w:tc>
        <w:tc>
          <w:tcPr>
            <w:tcW w:w="992" w:type="dxa"/>
            <w:tcBorders>
              <w:top w:val="nil"/>
              <w:left w:val="nil"/>
              <w:bottom w:val="single" w:sz="8" w:space="0" w:color="000000"/>
              <w:right w:val="single" w:sz="8" w:space="0" w:color="000000"/>
            </w:tcBorders>
          </w:tcPr>
          <w:p w:rsidR="008B5526" w:rsidRPr="00B87512" w:rsidRDefault="006E741E" w:rsidP="003C3EC7">
            <w:pPr>
              <w:jc w:val="center"/>
              <w:rPr>
                <w:rFonts w:ascii="Times New Roman" w:hAnsi="Times New Roman" w:cs="Times New Roman"/>
                <w:color w:val="000000"/>
                <w:sz w:val="20"/>
                <w:szCs w:val="20"/>
              </w:rPr>
            </w:pPr>
            <w:r w:rsidRPr="00B87512">
              <w:rPr>
                <w:rFonts w:ascii="Times New Roman" w:hAnsi="Times New Roman" w:cs="Times New Roman"/>
                <w:color w:val="000000"/>
                <w:sz w:val="20"/>
                <w:szCs w:val="20"/>
              </w:rPr>
              <w:t>143,5</w:t>
            </w:r>
          </w:p>
        </w:tc>
      </w:tr>
      <w:tr w:rsidR="004B2D19" w:rsidRPr="00247BEE" w:rsidTr="005C73AA">
        <w:trPr>
          <w:trHeight w:val="422"/>
        </w:trPr>
        <w:tc>
          <w:tcPr>
            <w:tcW w:w="3970" w:type="dxa"/>
            <w:tcBorders>
              <w:top w:val="nil"/>
              <w:left w:val="single" w:sz="8" w:space="0" w:color="000000"/>
              <w:bottom w:val="single" w:sz="8" w:space="0" w:color="000000"/>
              <w:right w:val="single" w:sz="8" w:space="0" w:color="000000"/>
            </w:tcBorders>
          </w:tcPr>
          <w:p w:rsidR="004B2D19" w:rsidRPr="005C73AA" w:rsidRDefault="004B2D19" w:rsidP="003C3EC7">
            <w:pPr>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Итого:</w:t>
            </w:r>
          </w:p>
        </w:tc>
        <w:tc>
          <w:tcPr>
            <w:tcW w:w="1418" w:type="dxa"/>
            <w:tcBorders>
              <w:top w:val="nil"/>
              <w:left w:val="nil"/>
              <w:bottom w:val="single" w:sz="8" w:space="0" w:color="000000"/>
              <w:right w:val="single" w:sz="8" w:space="0" w:color="000000"/>
            </w:tcBorders>
          </w:tcPr>
          <w:p w:rsidR="004B2D19" w:rsidRPr="005C73AA" w:rsidRDefault="004B2D19" w:rsidP="003C3EC7">
            <w:pPr>
              <w:jc w:val="right"/>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6 620 327,80</w:t>
            </w:r>
          </w:p>
        </w:tc>
        <w:tc>
          <w:tcPr>
            <w:tcW w:w="1701" w:type="dxa"/>
            <w:tcBorders>
              <w:top w:val="nil"/>
              <w:left w:val="nil"/>
              <w:bottom w:val="single" w:sz="8" w:space="0" w:color="000000"/>
              <w:right w:val="single" w:sz="8" w:space="0" w:color="000000"/>
            </w:tcBorders>
          </w:tcPr>
          <w:p w:rsidR="004B2D19" w:rsidRPr="005C73AA" w:rsidRDefault="004B2D19" w:rsidP="003C3EC7">
            <w:pPr>
              <w:jc w:val="right"/>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4 967 406,99</w:t>
            </w:r>
          </w:p>
        </w:tc>
        <w:tc>
          <w:tcPr>
            <w:tcW w:w="1842" w:type="dxa"/>
            <w:tcBorders>
              <w:top w:val="nil"/>
              <w:left w:val="nil"/>
              <w:bottom w:val="single" w:sz="8" w:space="0" w:color="000000"/>
              <w:right w:val="single" w:sz="8" w:space="0" w:color="000000"/>
            </w:tcBorders>
          </w:tcPr>
          <w:p w:rsidR="004B2D19" w:rsidRPr="005C73AA" w:rsidRDefault="004B2D19" w:rsidP="003C3EC7">
            <w:pPr>
              <w:jc w:val="center"/>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- 1 652 920,81</w:t>
            </w:r>
          </w:p>
        </w:tc>
        <w:tc>
          <w:tcPr>
            <w:tcW w:w="992" w:type="dxa"/>
            <w:tcBorders>
              <w:top w:val="nil"/>
              <w:left w:val="nil"/>
              <w:bottom w:val="single" w:sz="8" w:space="0" w:color="000000"/>
              <w:right w:val="single" w:sz="8" w:space="0" w:color="000000"/>
            </w:tcBorders>
          </w:tcPr>
          <w:p w:rsidR="004B2D19" w:rsidRPr="005C73AA" w:rsidRDefault="00842349" w:rsidP="003C3EC7">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75,0</w:t>
            </w:r>
          </w:p>
        </w:tc>
      </w:tr>
    </w:tbl>
    <w:p w:rsidR="006F03F2" w:rsidRDefault="00247BEE" w:rsidP="008A3B7C">
      <w:pPr>
        <w:tabs>
          <w:tab w:val="left" w:pos="567"/>
        </w:tabs>
        <w:spacing w:after="0"/>
        <w:jc w:val="both"/>
        <w:rPr>
          <w:rFonts w:ascii="Times New Roman" w:hAnsi="Times New Roman" w:cs="Times New Roman"/>
          <w:color w:val="000000"/>
          <w:sz w:val="28"/>
          <w:szCs w:val="28"/>
        </w:rPr>
      </w:pPr>
      <w:r w:rsidRPr="00247BEE">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Pr="00247BEE">
        <w:rPr>
          <w:rFonts w:ascii="Times New Roman" w:hAnsi="Times New Roman" w:cs="Times New Roman"/>
          <w:color w:val="000000"/>
          <w:sz w:val="28"/>
          <w:szCs w:val="28"/>
        </w:rPr>
        <w:t>Как видно из таблицы</w:t>
      </w:r>
      <w:r w:rsidR="005C73AA">
        <w:rPr>
          <w:rFonts w:ascii="Times New Roman" w:hAnsi="Times New Roman" w:cs="Times New Roman"/>
          <w:color w:val="000000"/>
          <w:sz w:val="28"/>
          <w:szCs w:val="28"/>
        </w:rPr>
        <w:t xml:space="preserve"> №1</w:t>
      </w:r>
      <w:r w:rsidRPr="00247BEE">
        <w:rPr>
          <w:rFonts w:ascii="Times New Roman" w:hAnsi="Times New Roman" w:cs="Times New Roman"/>
          <w:color w:val="000000"/>
          <w:sz w:val="28"/>
          <w:szCs w:val="28"/>
        </w:rPr>
        <w:t xml:space="preserve"> в 201</w:t>
      </w:r>
      <w:r w:rsidR="006A6709">
        <w:rPr>
          <w:rFonts w:ascii="Times New Roman" w:hAnsi="Times New Roman" w:cs="Times New Roman"/>
          <w:color w:val="000000"/>
          <w:sz w:val="28"/>
          <w:szCs w:val="28"/>
        </w:rPr>
        <w:t>7 году в сравнении с 2016</w:t>
      </w:r>
      <w:r w:rsidRPr="00247BEE">
        <w:rPr>
          <w:rFonts w:ascii="Times New Roman" w:hAnsi="Times New Roman" w:cs="Times New Roman"/>
          <w:color w:val="000000"/>
          <w:sz w:val="28"/>
          <w:szCs w:val="28"/>
        </w:rPr>
        <w:t xml:space="preserve"> годом </w:t>
      </w:r>
      <w:r w:rsidR="006A6709">
        <w:rPr>
          <w:rFonts w:ascii="Times New Roman" w:hAnsi="Times New Roman" w:cs="Times New Roman"/>
          <w:color w:val="000000"/>
          <w:sz w:val="28"/>
          <w:szCs w:val="28"/>
        </w:rPr>
        <w:t xml:space="preserve">доходы Предприятия снизились на </w:t>
      </w:r>
      <w:r w:rsidR="006A6709" w:rsidRPr="0070361B">
        <w:rPr>
          <w:rFonts w:ascii="Times New Roman" w:hAnsi="Times New Roman" w:cs="Times New Roman"/>
          <w:b/>
          <w:i/>
          <w:color w:val="000000"/>
          <w:sz w:val="28"/>
          <w:szCs w:val="28"/>
        </w:rPr>
        <w:t>1 652 920,81</w:t>
      </w:r>
      <w:r w:rsidR="0070361B">
        <w:rPr>
          <w:rFonts w:ascii="Times New Roman" w:hAnsi="Times New Roman" w:cs="Times New Roman"/>
          <w:color w:val="000000"/>
          <w:sz w:val="28"/>
          <w:szCs w:val="28"/>
        </w:rPr>
        <w:t xml:space="preserve"> рублей</w:t>
      </w:r>
      <w:r w:rsidR="006A6709">
        <w:rPr>
          <w:rFonts w:ascii="Times New Roman" w:hAnsi="Times New Roman" w:cs="Times New Roman"/>
          <w:color w:val="000000"/>
          <w:sz w:val="28"/>
          <w:szCs w:val="28"/>
        </w:rPr>
        <w:t xml:space="preserve"> или на </w:t>
      </w:r>
      <w:r w:rsidR="00842349" w:rsidRPr="008A3B7C">
        <w:rPr>
          <w:rFonts w:ascii="Times New Roman" w:hAnsi="Times New Roman" w:cs="Times New Roman"/>
          <w:b/>
          <w:color w:val="000000"/>
          <w:sz w:val="28"/>
          <w:szCs w:val="28"/>
        </w:rPr>
        <w:t>25,0</w:t>
      </w:r>
      <w:r w:rsidR="006A6709" w:rsidRPr="008A3B7C">
        <w:rPr>
          <w:rFonts w:ascii="Times New Roman" w:hAnsi="Times New Roman" w:cs="Times New Roman"/>
          <w:b/>
          <w:i/>
          <w:color w:val="000000"/>
          <w:sz w:val="28"/>
          <w:szCs w:val="28"/>
        </w:rPr>
        <w:t>%</w:t>
      </w:r>
      <w:r w:rsidR="006A6709" w:rsidRPr="008A3B7C">
        <w:rPr>
          <w:rFonts w:ascii="Times New Roman" w:hAnsi="Times New Roman" w:cs="Times New Roman"/>
          <w:b/>
          <w:color w:val="000000"/>
          <w:sz w:val="28"/>
          <w:szCs w:val="28"/>
        </w:rPr>
        <w:t>.</w:t>
      </w:r>
    </w:p>
    <w:p w:rsidR="005C73AA" w:rsidRDefault="005C73AA" w:rsidP="008A3B7C">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3B7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Преобладающую долю в группе доходов как и в предыдущем году занимают доходы от работ по благоустройству, с</w:t>
      </w:r>
      <w:r w:rsidR="006A3BC3">
        <w:rPr>
          <w:rFonts w:ascii="Times New Roman" w:hAnsi="Times New Roman" w:cs="Times New Roman"/>
          <w:color w:val="000000"/>
          <w:sz w:val="28"/>
          <w:szCs w:val="28"/>
        </w:rPr>
        <w:t xml:space="preserve">анитарной очистке пос.Саракташ – </w:t>
      </w:r>
      <w:r w:rsidRPr="008A3B7C">
        <w:rPr>
          <w:rFonts w:ascii="Times New Roman" w:hAnsi="Times New Roman" w:cs="Times New Roman"/>
          <w:b/>
          <w:i/>
          <w:color w:val="000000"/>
          <w:sz w:val="28"/>
          <w:szCs w:val="28"/>
        </w:rPr>
        <w:t>79,2%</w:t>
      </w:r>
      <w:r>
        <w:rPr>
          <w:rFonts w:ascii="Times New Roman" w:hAnsi="Times New Roman" w:cs="Times New Roman"/>
          <w:color w:val="000000"/>
          <w:sz w:val="28"/>
          <w:szCs w:val="28"/>
        </w:rPr>
        <w:t xml:space="preserve">; </w:t>
      </w:r>
      <w:r w:rsidR="006A3BC3">
        <w:rPr>
          <w:rFonts w:ascii="Times New Roman" w:hAnsi="Times New Roman" w:cs="Times New Roman"/>
          <w:color w:val="000000"/>
          <w:sz w:val="28"/>
          <w:szCs w:val="28"/>
        </w:rPr>
        <w:t xml:space="preserve">сдача в аренду транспорта – </w:t>
      </w:r>
      <w:r w:rsidR="006A3BC3" w:rsidRPr="008A3B7C">
        <w:rPr>
          <w:rFonts w:ascii="Times New Roman" w:hAnsi="Times New Roman" w:cs="Times New Roman"/>
          <w:b/>
          <w:i/>
          <w:color w:val="000000"/>
          <w:sz w:val="28"/>
          <w:szCs w:val="28"/>
        </w:rPr>
        <w:t>11,9%.</w:t>
      </w:r>
      <w:r w:rsidR="006A3BC3">
        <w:rPr>
          <w:rFonts w:ascii="Times New Roman" w:hAnsi="Times New Roman" w:cs="Times New Roman"/>
          <w:color w:val="000000"/>
          <w:sz w:val="28"/>
          <w:szCs w:val="28"/>
        </w:rPr>
        <w:t xml:space="preserve"> Доля остальных доходов незначительна. </w:t>
      </w:r>
    </w:p>
    <w:p w:rsidR="00247BEE" w:rsidRPr="00B75EDE" w:rsidRDefault="006A6709" w:rsidP="00B75EDE">
      <w:pPr>
        <w:ind w:firstLine="400"/>
        <w:jc w:val="center"/>
        <w:rPr>
          <w:rFonts w:ascii="Times New Roman" w:hAnsi="Times New Roman" w:cs="Times New Roman"/>
          <w:color w:val="000000"/>
          <w:sz w:val="28"/>
          <w:szCs w:val="28"/>
        </w:rPr>
      </w:pPr>
      <w:r w:rsidRPr="00B75EDE">
        <w:rPr>
          <w:rFonts w:ascii="Times New Roman" w:hAnsi="Times New Roman" w:cs="Times New Roman"/>
          <w:b/>
          <w:color w:val="000000"/>
          <w:sz w:val="28"/>
          <w:szCs w:val="28"/>
        </w:rPr>
        <w:t>Расходы МУП ЖКХ «Стимул»</w:t>
      </w:r>
    </w:p>
    <w:p w:rsidR="00247BEE" w:rsidRPr="00247BEE" w:rsidRDefault="00247BEE" w:rsidP="00247BEE">
      <w:pPr>
        <w:ind w:firstLine="567"/>
        <w:jc w:val="both"/>
        <w:rPr>
          <w:rFonts w:ascii="Times New Roman" w:hAnsi="Times New Roman" w:cs="Times New Roman"/>
          <w:i/>
          <w:sz w:val="28"/>
          <w:szCs w:val="28"/>
        </w:rPr>
      </w:pPr>
      <w:r w:rsidRPr="00247BEE">
        <w:rPr>
          <w:rFonts w:ascii="Times New Roman" w:hAnsi="Times New Roman" w:cs="Times New Roman"/>
          <w:color w:val="000000"/>
          <w:sz w:val="28"/>
          <w:szCs w:val="28"/>
        </w:rPr>
        <w:t xml:space="preserve">                                                              </w:t>
      </w:r>
      <w:r w:rsidR="006A6709">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 xml:space="preserve">   </w:t>
      </w:r>
      <w:r w:rsidR="00B75EDE">
        <w:rPr>
          <w:rFonts w:ascii="Times New Roman" w:hAnsi="Times New Roman" w:cs="Times New Roman"/>
          <w:i/>
          <w:color w:val="000000"/>
          <w:sz w:val="28"/>
          <w:szCs w:val="28"/>
        </w:rPr>
        <w:t xml:space="preserve"> Таблица №3</w:t>
      </w:r>
      <w:r w:rsidRPr="00247BEE">
        <w:rPr>
          <w:rFonts w:ascii="Times New Roman" w:hAnsi="Times New Roman" w:cs="Times New Roman"/>
          <w:i/>
          <w:color w:val="000000"/>
          <w:sz w:val="28"/>
          <w:szCs w:val="28"/>
        </w:rPr>
        <w:t xml:space="preserve"> </w:t>
      </w:r>
      <w:r w:rsidR="006A6709">
        <w:rPr>
          <w:rFonts w:ascii="Times New Roman" w:hAnsi="Times New Roman" w:cs="Times New Roman"/>
          <w:i/>
          <w:color w:val="000000"/>
          <w:sz w:val="28"/>
          <w:szCs w:val="28"/>
        </w:rPr>
        <w:t>(руб.)</w:t>
      </w:r>
      <w:r w:rsidRPr="00247BEE">
        <w:rPr>
          <w:rFonts w:ascii="Times New Roman" w:hAnsi="Times New Roman" w:cs="Times New Roman"/>
          <w:i/>
          <w:color w:val="000000"/>
          <w:sz w:val="28"/>
          <w:szCs w:val="28"/>
        </w:rPr>
        <w:t xml:space="preserve">  </w:t>
      </w:r>
    </w:p>
    <w:tbl>
      <w:tblPr>
        <w:tblW w:w="9371" w:type="dxa"/>
        <w:tblInd w:w="93" w:type="dxa"/>
        <w:tblLayout w:type="fixed"/>
        <w:tblLook w:val="00A0" w:firstRow="1" w:lastRow="0" w:firstColumn="1" w:lastColumn="0" w:noHBand="0" w:noVBand="0"/>
      </w:tblPr>
      <w:tblGrid>
        <w:gridCol w:w="3417"/>
        <w:gridCol w:w="1747"/>
        <w:gridCol w:w="12"/>
        <w:gridCol w:w="1360"/>
        <w:gridCol w:w="1701"/>
        <w:gridCol w:w="850"/>
        <w:gridCol w:w="284"/>
      </w:tblGrid>
      <w:tr w:rsidR="00B87512" w:rsidRPr="00247BEE" w:rsidTr="00B87512">
        <w:trPr>
          <w:trHeight w:val="401"/>
        </w:trPr>
        <w:tc>
          <w:tcPr>
            <w:tcW w:w="3417" w:type="dxa"/>
            <w:vMerge w:val="restart"/>
            <w:tcBorders>
              <w:top w:val="single" w:sz="8" w:space="0" w:color="000000"/>
              <w:left w:val="single" w:sz="8" w:space="0" w:color="000000"/>
              <w:right w:val="single" w:sz="8" w:space="0" w:color="000000"/>
            </w:tcBorders>
          </w:tcPr>
          <w:p w:rsidR="00B87512" w:rsidRPr="005C73AA" w:rsidRDefault="00B87512" w:rsidP="005C73AA">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Показатели</w:t>
            </w:r>
          </w:p>
        </w:tc>
        <w:tc>
          <w:tcPr>
            <w:tcW w:w="3119" w:type="dxa"/>
            <w:gridSpan w:val="3"/>
            <w:tcBorders>
              <w:top w:val="single" w:sz="8" w:space="0" w:color="000000"/>
              <w:left w:val="nil"/>
              <w:bottom w:val="single" w:sz="4" w:space="0" w:color="auto"/>
              <w:right w:val="single" w:sz="8" w:space="0" w:color="000000"/>
            </w:tcBorders>
          </w:tcPr>
          <w:p w:rsidR="00B87512" w:rsidRPr="005C73AA" w:rsidRDefault="00B87512" w:rsidP="005C73AA">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Периоды</w:t>
            </w:r>
          </w:p>
        </w:tc>
        <w:tc>
          <w:tcPr>
            <w:tcW w:w="1701" w:type="dxa"/>
            <w:vMerge w:val="restart"/>
            <w:tcBorders>
              <w:top w:val="single" w:sz="8" w:space="0" w:color="000000"/>
              <w:left w:val="nil"/>
              <w:right w:val="single" w:sz="8" w:space="0" w:color="000000"/>
            </w:tcBorders>
          </w:tcPr>
          <w:p w:rsidR="00B87512" w:rsidRPr="005C73AA" w:rsidRDefault="00B87512" w:rsidP="005C73AA">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Отклонение (+,-)</w:t>
            </w:r>
          </w:p>
          <w:p w:rsidR="00B87512" w:rsidRPr="005C73AA" w:rsidRDefault="00B87512" w:rsidP="005C73AA">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гр.3-гр.2</w:t>
            </w:r>
          </w:p>
        </w:tc>
        <w:tc>
          <w:tcPr>
            <w:tcW w:w="850" w:type="dxa"/>
            <w:vMerge w:val="restart"/>
            <w:tcBorders>
              <w:top w:val="single" w:sz="8" w:space="0" w:color="000000"/>
              <w:left w:val="nil"/>
              <w:right w:val="nil"/>
            </w:tcBorders>
          </w:tcPr>
          <w:p w:rsidR="00B87512" w:rsidRPr="005C73AA" w:rsidRDefault="00B87512" w:rsidP="005C73AA">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Темп роста, в %</w:t>
            </w:r>
          </w:p>
        </w:tc>
        <w:tc>
          <w:tcPr>
            <w:tcW w:w="284" w:type="dxa"/>
            <w:vMerge w:val="restart"/>
            <w:tcBorders>
              <w:top w:val="single" w:sz="8" w:space="0" w:color="000000"/>
              <w:left w:val="nil"/>
              <w:right w:val="single" w:sz="8" w:space="0" w:color="000000"/>
            </w:tcBorders>
          </w:tcPr>
          <w:p w:rsidR="00B87512" w:rsidRPr="005C73AA" w:rsidRDefault="00B87512" w:rsidP="005C73AA">
            <w:pPr>
              <w:jc w:val="center"/>
              <w:rPr>
                <w:rFonts w:ascii="Times New Roman" w:hAnsi="Times New Roman" w:cs="Times New Roman"/>
                <w:b/>
                <w:color w:val="000000"/>
                <w:sz w:val="24"/>
                <w:szCs w:val="24"/>
              </w:rPr>
            </w:pPr>
          </w:p>
        </w:tc>
      </w:tr>
      <w:tr w:rsidR="009E4375" w:rsidRPr="00247BEE" w:rsidTr="00B87512">
        <w:trPr>
          <w:trHeight w:val="535"/>
        </w:trPr>
        <w:tc>
          <w:tcPr>
            <w:tcW w:w="3417" w:type="dxa"/>
            <w:vMerge/>
            <w:tcBorders>
              <w:left w:val="single" w:sz="8" w:space="0" w:color="000000"/>
              <w:bottom w:val="single" w:sz="8" w:space="0" w:color="000000"/>
              <w:right w:val="single" w:sz="8" w:space="0" w:color="000000"/>
            </w:tcBorders>
          </w:tcPr>
          <w:p w:rsidR="009E4375" w:rsidRPr="00247BEE" w:rsidRDefault="009E4375" w:rsidP="003C3EC7">
            <w:pPr>
              <w:jc w:val="both"/>
              <w:rPr>
                <w:rFonts w:ascii="Times New Roman" w:hAnsi="Times New Roman" w:cs="Times New Roman"/>
                <w:color w:val="000000"/>
                <w:sz w:val="28"/>
                <w:szCs w:val="28"/>
              </w:rPr>
            </w:pPr>
          </w:p>
        </w:tc>
        <w:tc>
          <w:tcPr>
            <w:tcW w:w="1747" w:type="dxa"/>
            <w:tcBorders>
              <w:top w:val="single" w:sz="4" w:space="0" w:color="auto"/>
              <w:left w:val="nil"/>
              <w:bottom w:val="single" w:sz="8" w:space="0" w:color="000000"/>
              <w:right w:val="single" w:sz="4" w:space="0" w:color="auto"/>
            </w:tcBorders>
          </w:tcPr>
          <w:p w:rsidR="009E4375" w:rsidRPr="005C73AA" w:rsidRDefault="00B87512" w:rsidP="003C3EC7">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 xml:space="preserve">2016 </w:t>
            </w:r>
          </w:p>
        </w:tc>
        <w:tc>
          <w:tcPr>
            <w:tcW w:w="1372" w:type="dxa"/>
            <w:gridSpan w:val="2"/>
            <w:tcBorders>
              <w:top w:val="single" w:sz="4" w:space="0" w:color="auto"/>
              <w:left w:val="single" w:sz="4" w:space="0" w:color="auto"/>
              <w:bottom w:val="single" w:sz="8" w:space="0" w:color="000000"/>
              <w:right w:val="single" w:sz="8" w:space="0" w:color="000000"/>
            </w:tcBorders>
          </w:tcPr>
          <w:p w:rsidR="009E4375" w:rsidRPr="005C73AA" w:rsidRDefault="00B87512" w:rsidP="003C3EC7">
            <w:pPr>
              <w:jc w:val="center"/>
              <w:rPr>
                <w:rFonts w:ascii="Times New Roman" w:hAnsi="Times New Roman" w:cs="Times New Roman"/>
                <w:b/>
                <w:color w:val="000000"/>
                <w:sz w:val="24"/>
                <w:szCs w:val="24"/>
              </w:rPr>
            </w:pPr>
            <w:r w:rsidRPr="005C73AA">
              <w:rPr>
                <w:rFonts w:ascii="Times New Roman" w:hAnsi="Times New Roman" w:cs="Times New Roman"/>
                <w:b/>
                <w:color w:val="000000"/>
                <w:sz w:val="24"/>
                <w:szCs w:val="24"/>
              </w:rPr>
              <w:t>2017</w:t>
            </w:r>
          </w:p>
        </w:tc>
        <w:tc>
          <w:tcPr>
            <w:tcW w:w="1701" w:type="dxa"/>
            <w:vMerge/>
            <w:tcBorders>
              <w:left w:val="nil"/>
              <w:bottom w:val="single" w:sz="8" w:space="0" w:color="000000"/>
              <w:right w:val="single" w:sz="8" w:space="0" w:color="000000"/>
            </w:tcBorders>
          </w:tcPr>
          <w:p w:rsidR="009E4375" w:rsidRPr="00247BEE" w:rsidRDefault="009E4375" w:rsidP="003C3EC7">
            <w:pPr>
              <w:jc w:val="center"/>
              <w:rPr>
                <w:rFonts w:ascii="Times New Roman" w:hAnsi="Times New Roman" w:cs="Times New Roman"/>
                <w:color w:val="000000"/>
                <w:sz w:val="28"/>
                <w:szCs w:val="28"/>
              </w:rPr>
            </w:pPr>
          </w:p>
        </w:tc>
        <w:tc>
          <w:tcPr>
            <w:tcW w:w="850" w:type="dxa"/>
            <w:vMerge/>
            <w:tcBorders>
              <w:left w:val="nil"/>
              <w:bottom w:val="single" w:sz="8" w:space="0" w:color="000000"/>
              <w:right w:val="nil"/>
            </w:tcBorders>
          </w:tcPr>
          <w:p w:rsidR="009E4375" w:rsidRPr="00247BEE" w:rsidRDefault="009E4375" w:rsidP="003C3EC7">
            <w:pPr>
              <w:jc w:val="center"/>
              <w:rPr>
                <w:rFonts w:ascii="Times New Roman" w:hAnsi="Times New Roman" w:cs="Times New Roman"/>
                <w:color w:val="000000"/>
                <w:sz w:val="28"/>
                <w:szCs w:val="28"/>
              </w:rPr>
            </w:pPr>
          </w:p>
        </w:tc>
        <w:tc>
          <w:tcPr>
            <w:tcW w:w="284" w:type="dxa"/>
            <w:vMerge/>
            <w:tcBorders>
              <w:left w:val="nil"/>
              <w:bottom w:val="single" w:sz="8" w:space="0" w:color="000000"/>
              <w:right w:val="single" w:sz="8" w:space="0" w:color="000000"/>
            </w:tcBorders>
          </w:tcPr>
          <w:p w:rsidR="009E4375" w:rsidRPr="00247BEE" w:rsidRDefault="009E4375" w:rsidP="003C3EC7">
            <w:pPr>
              <w:jc w:val="center"/>
              <w:rPr>
                <w:rFonts w:ascii="Times New Roman" w:hAnsi="Times New Roman" w:cs="Times New Roman"/>
                <w:color w:val="000000"/>
                <w:sz w:val="28"/>
                <w:szCs w:val="28"/>
              </w:rPr>
            </w:pPr>
          </w:p>
        </w:tc>
      </w:tr>
      <w:tr w:rsidR="0025337A" w:rsidRPr="00247BEE" w:rsidTr="00B87512">
        <w:trPr>
          <w:trHeight w:val="371"/>
        </w:trPr>
        <w:tc>
          <w:tcPr>
            <w:tcW w:w="3417" w:type="dxa"/>
            <w:tcBorders>
              <w:top w:val="nil"/>
              <w:left w:val="single" w:sz="8" w:space="0" w:color="000000"/>
              <w:bottom w:val="single" w:sz="4" w:space="0" w:color="auto"/>
              <w:right w:val="single" w:sz="8" w:space="0" w:color="000000"/>
            </w:tcBorders>
          </w:tcPr>
          <w:p w:rsidR="0025337A" w:rsidRPr="002474E0" w:rsidRDefault="002474E0" w:rsidP="002474E0">
            <w:pPr>
              <w:jc w:val="center"/>
              <w:rPr>
                <w:rFonts w:ascii="Times New Roman" w:hAnsi="Times New Roman" w:cs="Times New Roman"/>
                <w:color w:val="000000"/>
                <w:sz w:val="24"/>
                <w:szCs w:val="24"/>
              </w:rPr>
            </w:pPr>
            <w:r w:rsidRPr="002474E0">
              <w:rPr>
                <w:rFonts w:ascii="Times New Roman" w:hAnsi="Times New Roman" w:cs="Times New Roman"/>
                <w:color w:val="000000"/>
                <w:sz w:val="24"/>
                <w:szCs w:val="24"/>
              </w:rPr>
              <w:t>1</w:t>
            </w:r>
          </w:p>
        </w:tc>
        <w:tc>
          <w:tcPr>
            <w:tcW w:w="1747" w:type="dxa"/>
            <w:tcBorders>
              <w:top w:val="nil"/>
              <w:left w:val="nil"/>
              <w:bottom w:val="single" w:sz="4" w:space="0" w:color="auto"/>
              <w:right w:val="single" w:sz="4" w:space="0" w:color="auto"/>
            </w:tcBorders>
          </w:tcPr>
          <w:p w:rsidR="0025337A" w:rsidRPr="002474E0" w:rsidRDefault="002474E0" w:rsidP="002474E0">
            <w:pPr>
              <w:jc w:val="center"/>
              <w:rPr>
                <w:rFonts w:ascii="Times New Roman" w:hAnsi="Times New Roman" w:cs="Times New Roman"/>
                <w:color w:val="000000"/>
                <w:sz w:val="24"/>
                <w:szCs w:val="24"/>
              </w:rPr>
            </w:pPr>
            <w:r w:rsidRPr="002474E0">
              <w:rPr>
                <w:rFonts w:ascii="Times New Roman" w:hAnsi="Times New Roman" w:cs="Times New Roman"/>
                <w:color w:val="000000"/>
                <w:sz w:val="24"/>
                <w:szCs w:val="24"/>
              </w:rPr>
              <w:t>2</w:t>
            </w:r>
          </w:p>
        </w:tc>
        <w:tc>
          <w:tcPr>
            <w:tcW w:w="1372" w:type="dxa"/>
            <w:gridSpan w:val="2"/>
            <w:tcBorders>
              <w:top w:val="nil"/>
              <w:left w:val="single" w:sz="4" w:space="0" w:color="auto"/>
              <w:bottom w:val="single" w:sz="4" w:space="0" w:color="auto"/>
              <w:right w:val="single" w:sz="8" w:space="0" w:color="000000"/>
            </w:tcBorders>
          </w:tcPr>
          <w:p w:rsidR="0025337A" w:rsidRPr="002474E0" w:rsidRDefault="002474E0" w:rsidP="002474E0">
            <w:pPr>
              <w:jc w:val="center"/>
              <w:rPr>
                <w:rFonts w:ascii="Times New Roman" w:hAnsi="Times New Roman" w:cs="Times New Roman"/>
                <w:color w:val="000000"/>
                <w:sz w:val="24"/>
                <w:szCs w:val="24"/>
              </w:rPr>
            </w:pPr>
            <w:r w:rsidRPr="002474E0">
              <w:rPr>
                <w:rFonts w:ascii="Times New Roman" w:hAnsi="Times New Roman" w:cs="Times New Roman"/>
                <w:color w:val="000000"/>
                <w:sz w:val="24"/>
                <w:szCs w:val="24"/>
              </w:rPr>
              <w:t>3</w:t>
            </w:r>
          </w:p>
        </w:tc>
        <w:tc>
          <w:tcPr>
            <w:tcW w:w="1701" w:type="dxa"/>
            <w:tcBorders>
              <w:top w:val="nil"/>
              <w:left w:val="nil"/>
              <w:bottom w:val="single" w:sz="4" w:space="0" w:color="auto"/>
              <w:right w:val="single" w:sz="8" w:space="0" w:color="000000"/>
            </w:tcBorders>
          </w:tcPr>
          <w:p w:rsidR="0025337A" w:rsidRPr="002474E0" w:rsidRDefault="002474E0" w:rsidP="002474E0">
            <w:pPr>
              <w:jc w:val="center"/>
              <w:rPr>
                <w:rFonts w:ascii="Times New Roman" w:hAnsi="Times New Roman" w:cs="Times New Roman"/>
                <w:color w:val="000000"/>
                <w:sz w:val="24"/>
                <w:szCs w:val="24"/>
              </w:rPr>
            </w:pPr>
            <w:r w:rsidRPr="002474E0">
              <w:rPr>
                <w:rFonts w:ascii="Times New Roman" w:hAnsi="Times New Roman" w:cs="Times New Roman"/>
                <w:color w:val="000000"/>
                <w:sz w:val="24"/>
                <w:szCs w:val="24"/>
              </w:rPr>
              <w:t>4</w:t>
            </w:r>
          </w:p>
        </w:tc>
        <w:tc>
          <w:tcPr>
            <w:tcW w:w="850" w:type="dxa"/>
            <w:tcBorders>
              <w:top w:val="nil"/>
              <w:left w:val="nil"/>
              <w:bottom w:val="single" w:sz="4" w:space="0" w:color="auto"/>
              <w:right w:val="nil"/>
            </w:tcBorders>
          </w:tcPr>
          <w:p w:rsidR="0025337A" w:rsidRPr="002474E0" w:rsidRDefault="002474E0" w:rsidP="002474E0">
            <w:pPr>
              <w:jc w:val="center"/>
              <w:rPr>
                <w:rFonts w:ascii="Times New Roman" w:hAnsi="Times New Roman" w:cs="Times New Roman"/>
                <w:color w:val="000000"/>
                <w:sz w:val="24"/>
                <w:szCs w:val="24"/>
              </w:rPr>
            </w:pPr>
            <w:r w:rsidRPr="002474E0">
              <w:rPr>
                <w:rFonts w:ascii="Times New Roman" w:hAnsi="Times New Roman" w:cs="Times New Roman"/>
                <w:color w:val="000000"/>
                <w:sz w:val="24"/>
                <w:szCs w:val="24"/>
              </w:rPr>
              <w:t>5</w:t>
            </w:r>
          </w:p>
        </w:tc>
        <w:tc>
          <w:tcPr>
            <w:tcW w:w="284" w:type="dxa"/>
            <w:tcBorders>
              <w:top w:val="nil"/>
              <w:left w:val="nil"/>
              <w:bottom w:val="single" w:sz="4" w:space="0" w:color="auto"/>
              <w:right w:val="single" w:sz="8" w:space="0" w:color="000000"/>
            </w:tcBorders>
          </w:tcPr>
          <w:p w:rsidR="0025337A" w:rsidRPr="00247BEE" w:rsidRDefault="0025337A" w:rsidP="003C3EC7">
            <w:pPr>
              <w:jc w:val="center"/>
              <w:rPr>
                <w:rFonts w:ascii="Times New Roman" w:hAnsi="Times New Roman" w:cs="Times New Roman"/>
                <w:color w:val="000000"/>
                <w:sz w:val="28"/>
                <w:szCs w:val="28"/>
              </w:rPr>
            </w:pPr>
          </w:p>
        </w:tc>
      </w:tr>
      <w:tr w:rsidR="002474E0" w:rsidRPr="00247BEE" w:rsidTr="00B87512">
        <w:trPr>
          <w:trHeight w:val="229"/>
        </w:trPr>
        <w:tc>
          <w:tcPr>
            <w:tcW w:w="3417" w:type="dxa"/>
            <w:tcBorders>
              <w:top w:val="nil"/>
              <w:left w:val="single" w:sz="8" w:space="0" w:color="000000"/>
              <w:bottom w:val="single" w:sz="8" w:space="0" w:color="000000"/>
              <w:right w:val="single" w:sz="8" w:space="0" w:color="000000"/>
            </w:tcBorders>
          </w:tcPr>
          <w:p w:rsidR="002474E0" w:rsidRPr="005C73AA" w:rsidRDefault="002474E0" w:rsidP="008622FA">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 xml:space="preserve">Расходы на оплату труда </w:t>
            </w:r>
          </w:p>
        </w:tc>
        <w:tc>
          <w:tcPr>
            <w:tcW w:w="1759" w:type="dxa"/>
            <w:gridSpan w:val="2"/>
            <w:tcBorders>
              <w:top w:val="nil"/>
              <w:left w:val="nil"/>
              <w:bottom w:val="single" w:sz="8" w:space="0" w:color="000000"/>
              <w:right w:val="single" w:sz="4" w:space="0" w:color="auto"/>
            </w:tcBorders>
          </w:tcPr>
          <w:p w:rsidR="002474E0" w:rsidRPr="00881F03" w:rsidRDefault="002474E0" w:rsidP="008622FA">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2 708 056,49</w:t>
            </w:r>
          </w:p>
        </w:tc>
        <w:tc>
          <w:tcPr>
            <w:tcW w:w="1360" w:type="dxa"/>
            <w:tcBorders>
              <w:top w:val="nil"/>
              <w:left w:val="single" w:sz="4" w:space="0" w:color="auto"/>
              <w:bottom w:val="single" w:sz="8" w:space="0" w:color="000000"/>
              <w:right w:val="single" w:sz="8" w:space="0" w:color="000000"/>
            </w:tcBorders>
          </w:tcPr>
          <w:p w:rsidR="002474E0" w:rsidRPr="00881F03" w:rsidRDefault="002474E0" w:rsidP="008622FA">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1 919 628,80</w:t>
            </w:r>
          </w:p>
        </w:tc>
        <w:tc>
          <w:tcPr>
            <w:tcW w:w="1701" w:type="dxa"/>
            <w:tcBorders>
              <w:top w:val="nil"/>
              <w:left w:val="nil"/>
              <w:bottom w:val="single" w:sz="8" w:space="0" w:color="000000"/>
              <w:right w:val="single" w:sz="8" w:space="0" w:color="000000"/>
            </w:tcBorders>
          </w:tcPr>
          <w:p w:rsidR="002474E0" w:rsidRPr="002474E0" w:rsidRDefault="002474E0" w:rsidP="003C3EC7">
            <w:pPr>
              <w:jc w:val="center"/>
              <w:rPr>
                <w:rFonts w:ascii="Times New Roman" w:hAnsi="Times New Roman" w:cs="Times New Roman"/>
                <w:color w:val="000000"/>
                <w:sz w:val="20"/>
                <w:szCs w:val="20"/>
              </w:rPr>
            </w:pPr>
            <w:r w:rsidRPr="002474E0">
              <w:rPr>
                <w:rFonts w:ascii="Times New Roman" w:hAnsi="Times New Roman" w:cs="Times New Roman"/>
                <w:color w:val="000000"/>
                <w:sz w:val="20"/>
                <w:szCs w:val="20"/>
              </w:rPr>
              <w:t>- 788 427,69</w:t>
            </w:r>
          </w:p>
        </w:tc>
        <w:tc>
          <w:tcPr>
            <w:tcW w:w="850" w:type="dxa"/>
            <w:tcBorders>
              <w:top w:val="nil"/>
              <w:left w:val="nil"/>
              <w:bottom w:val="single" w:sz="8" w:space="0" w:color="000000"/>
              <w:right w:val="nil"/>
            </w:tcBorders>
          </w:tcPr>
          <w:p w:rsidR="002474E0" w:rsidRPr="00681F23" w:rsidRDefault="002474E0" w:rsidP="003C3EC7">
            <w:pPr>
              <w:jc w:val="center"/>
              <w:rPr>
                <w:rFonts w:ascii="Times New Roman" w:hAnsi="Times New Roman" w:cs="Times New Roman"/>
                <w:color w:val="000000"/>
                <w:sz w:val="20"/>
                <w:szCs w:val="20"/>
              </w:rPr>
            </w:pPr>
            <w:r w:rsidRPr="00681F23">
              <w:rPr>
                <w:rFonts w:ascii="Times New Roman" w:hAnsi="Times New Roman" w:cs="Times New Roman"/>
                <w:color w:val="000000"/>
                <w:sz w:val="20"/>
                <w:szCs w:val="20"/>
              </w:rPr>
              <w:t>70,9</w:t>
            </w:r>
          </w:p>
        </w:tc>
        <w:tc>
          <w:tcPr>
            <w:tcW w:w="284" w:type="dxa"/>
            <w:tcBorders>
              <w:top w:val="nil"/>
              <w:left w:val="nil"/>
              <w:bottom w:val="single" w:sz="8" w:space="0" w:color="000000"/>
              <w:right w:val="single" w:sz="8" w:space="0" w:color="000000"/>
            </w:tcBorders>
          </w:tcPr>
          <w:p w:rsidR="002474E0" w:rsidRPr="00681F23" w:rsidRDefault="002474E0" w:rsidP="003C3EC7">
            <w:pPr>
              <w:jc w:val="center"/>
              <w:rPr>
                <w:rFonts w:ascii="Times New Roman" w:hAnsi="Times New Roman" w:cs="Times New Roman"/>
                <w:color w:val="000000"/>
                <w:sz w:val="20"/>
                <w:szCs w:val="20"/>
              </w:rPr>
            </w:pPr>
          </w:p>
        </w:tc>
      </w:tr>
      <w:tr w:rsidR="0025337A" w:rsidRPr="00247BEE" w:rsidTr="00B87512">
        <w:trPr>
          <w:trHeight w:val="229"/>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i/>
                <w:color w:val="000000"/>
                <w:sz w:val="20"/>
                <w:szCs w:val="20"/>
              </w:rPr>
            </w:pPr>
            <w:r w:rsidRPr="005C73AA">
              <w:rPr>
                <w:rFonts w:ascii="Times New Roman" w:hAnsi="Times New Roman" w:cs="Times New Roman"/>
                <w:b/>
                <w:i/>
                <w:color w:val="000000"/>
                <w:sz w:val="20"/>
                <w:szCs w:val="20"/>
              </w:rPr>
              <w:t>Налоги</w:t>
            </w:r>
          </w:p>
        </w:tc>
        <w:tc>
          <w:tcPr>
            <w:tcW w:w="1759" w:type="dxa"/>
            <w:gridSpan w:val="2"/>
            <w:tcBorders>
              <w:top w:val="nil"/>
              <w:left w:val="nil"/>
              <w:bottom w:val="single" w:sz="8" w:space="0" w:color="000000"/>
              <w:right w:val="single" w:sz="4" w:space="0" w:color="auto"/>
            </w:tcBorders>
          </w:tcPr>
          <w:p w:rsidR="0025337A" w:rsidRPr="00881F03" w:rsidRDefault="00161DCC"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1 307 372,21</w:t>
            </w:r>
          </w:p>
        </w:tc>
        <w:tc>
          <w:tcPr>
            <w:tcW w:w="1360" w:type="dxa"/>
            <w:tcBorders>
              <w:top w:val="nil"/>
              <w:left w:val="single" w:sz="4" w:space="0" w:color="auto"/>
              <w:bottom w:val="single" w:sz="8" w:space="0" w:color="000000"/>
              <w:right w:val="single" w:sz="8" w:space="0" w:color="000000"/>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sz w:val="20"/>
                <w:szCs w:val="20"/>
              </w:rPr>
              <w:t>1 417 272,82</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color w:val="000000"/>
                <w:sz w:val="20"/>
                <w:szCs w:val="20"/>
              </w:rPr>
            </w:pPr>
            <w:r w:rsidRPr="002474E0">
              <w:rPr>
                <w:rFonts w:ascii="Times New Roman" w:hAnsi="Times New Roman" w:cs="Times New Roman"/>
                <w:color w:val="000000"/>
                <w:sz w:val="20"/>
                <w:szCs w:val="20"/>
              </w:rPr>
              <w:t>109 900,61</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color w:val="000000"/>
                <w:sz w:val="20"/>
                <w:szCs w:val="20"/>
              </w:rPr>
            </w:pPr>
            <w:r w:rsidRPr="00681F23">
              <w:rPr>
                <w:rFonts w:ascii="Times New Roman" w:hAnsi="Times New Roman" w:cs="Times New Roman"/>
                <w:color w:val="000000"/>
                <w:sz w:val="20"/>
                <w:szCs w:val="20"/>
              </w:rPr>
              <w:t>108,4</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color w:val="000000"/>
                <w:sz w:val="20"/>
                <w:szCs w:val="20"/>
              </w:rPr>
            </w:pPr>
          </w:p>
        </w:tc>
      </w:tr>
      <w:tr w:rsidR="0025337A" w:rsidRPr="00247BEE" w:rsidTr="00B87512">
        <w:trPr>
          <w:trHeight w:val="236"/>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i/>
                <w:color w:val="000000"/>
                <w:sz w:val="20"/>
                <w:szCs w:val="20"/>
              </w:rPr>
            </w:pPr>
            <w:r w:rsidRPr="005C73AA">
              <w:rPr>
                <w:rFonts w:ascii="Times New Roman" w:hAnsi="Times New Roman" w:cs="Times New Roman"/>
                <w:b/>
                <w:i/>
                <w:color w:val="000000"/>
                <w:sz w:val="20"/>
                <w:szCs w:val="20"/>
              </w:rPr>
              <w:t>Алименты</w:t>
            </w:r>
          </w:p>
        </w:tc>
        <w:tc>
          <w:tcPr>
            <w:tcW w:w="1759" w:type="dxa"/>
            <w:gridSpan w:val="2"/>
            <w:tcBorders>
              <w:top w:val="nil"/>
              <w:left w:val="nil"/>
              <w:bottom w:val="single" w:sz="8" w:space="0" w:color="000000"/>
              <w:right w:val="single" w:sz="4" w:space="0" w:color="auto"/>
            </w:tcBorders>
          </w:tcPr>
          <w:p w:rsidR="0025337A" w:rsidRPr="00881F03" w:rsidRDefault="0025337A" w:rsidP="00161DCC">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117 756,</w:t>
            </w:r>
            <w:r w:rsidR="00161DCC" w:rsidRPr="00881F03">
              <w:rPr>
                <w:rFonts w:ascii="Times New Roman" w:hAnsi="Times New Roman" w:cs="Times New Roman"/>
                <w:color w:val="000000"/>
                <w:sz w:val="20"/>
                <w:szCs w:val="20"/>
              </w:rPr>
              <w:t>6</w:t>
            </w:r>
            <w:r w:rsidRPr="00881F03">
              <w:rPr>
                <w:rFonts w:ascii="Times New Roman" w:hAnsi="Times New Roman" w:cs="Times New Roman"/>
                <w:color w:val="000000"/>
                <w:sz w:val="20"/>
                <w:szCs w:val="20"/>
              </w:rPr>
              <w:t>0</w:t>
            </w:r>
          </w:p>
        </w:tc>
        <w:tc>
          <w:tcPr>
            <w:tcW w:w="1360" w:type="dxa"/>
            <w:tcBorders>
              <w:top w:val="nil"/>
              <w:left w:val="single" w:sz="4" w:space="0" w:color="auto"/>
              <w:bottom w:val="single" w:sz="8" w:space="0" w:color="000000"/>
              <w:right w:val="single" w:sz="8" w:space="0" w:color="000000"/>
            </w:tcBorders>
          </w:tcPr>
          <w:p w:rsidR="0025337A" w:rsidRPr="00881F03" w:rsidRDefault="00881F03"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56 120,00</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i/>
                <w:color w:val="000000"/>
                <w:sz w:val="20"/>
                <w:szCs w:val="20"/>
              </w:rPr>
            </w:pPr>
            <w:r w:rsidRPr="002474E0">
              <w:rPr>
                <w:rFonts w:ascii="Times New Roman" w:hAnsi="Times New Roman" w:cs="Times New Roman"/>
                <w:i/>
                <w:color w:val="000000"/>
                <w:sz w:val="20"/>
                <w:szCs w:val="20"/>
              </w:rPr>
              <w:t>- 61 636,60</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i/>
                <w:color w:val="000000"/>
                <w:sz w:val="20"/>
                <w:szCs w:val="20"/>
              </w:rPr>
            </w:pPr>
            <w:r w:rsidRPr="00681F23">
              <w:rPr>
                <w:rFonts w:ascii="Times New Roman" w:hAnsi="Times New Roman" w:cs="Times New Roman"/>
                <w:i/>
                <w:color w:val="000000"/>
                <w:sz w:val="20"/>
                <w:szCs w:val="20"/>
              </w:rPr>
              <w:t>47,7</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i/>
                <w:color w:val="000000"/>
                <w:sz w:val="20"/>
                <w:szCs w:val="20"/>
              </w:rPr>
            </w:pPr>
          </w:p>
        </w:tc>
      </w:tr>
      <w:tr w:rsidR="0025337A" w:rsidRPr="00247BEE" w:rsidTr="00B87512">
        <w:trPr>
          <w:trHeight w:val="236"/>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Страхование машин</w:t>
            </w:r>
          </w:p>
        </w:tc>
        <w:tc>
          <w:tcPr>
            <w:tcW w:w="1759" w:type="dxa"/>
            <w:gridSpan w:val="2"/>
            <w:tcBorders>
              <w:top w:val="nil"/>
              <w:left w:val="nil"/>
              <w:bottom w:val="single" w:sz="8" w:space="0" w:color="000000"/>
              <w:right w:val="single" w:sz="4" w:space="0" w:color="auto"/>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25 300,00</w:t>
            </w:r>
          </w:p>
        </w:tc>
        <w:tc>
          <w:tcPr>
            <w:tcW w:w="1360" w:type="dxa"/>
            <w:tcBorders>
              <w:top w:val="nil"/>
              <w:left w:val="single" w:sz="4" w:space="0" w:color="auto"/>
              <w:bottom w:val="single" w:sz="8" w:space="0" w:color="000000"/>
              <w:right w:val="single" w:sz="8" w:space="0" w:color="000000"/>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12 620,84</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i/>
                <w:color w:val="000000"/>
                <w:sz w:val="20"/>
                <w:szCs w:val="20"/>
              </w:rPr>
            </w:pPr>
            <w:r w:rsidRPr="002474E0">
              <w:rPr>
                <w:rFonts w:ascii="Times New Roman" w:hAnsi="Times New Roman" w:cs="Times New Roman"/>
                <w:i/>
                <w:color w:val="000000"/>
                <w:sz w:val="20"/>
                <w:szCs w:val="20"/>
              </w:rPr>
              <w:t>12 679,16</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i/>
                <w:color w:val="000000"/>
                <w:sz w:val="20"/>
                <w:szCs w:val="20"/>
              </w:rPr>
            </w:pPr>
            <w:r w:rsidRPr="00681F23">
              <w:rPr>
                <w:rFonts w:ascii="Times New Roman" w:hAnsi="Times New Roman" w:cs="Times New Roman"/>
                <w:i/>
                <w:color w:val="000000"/>
                <w:sz w:val="20"/>
                <w:szCs w:val="20"/>
              </w:rPr>
              <w:t>49,9</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i/>
                <w:color w:val="000000"/>
                <w:sz w:val="20"/>
                <w:szCs w:val="20"/>
              </w:rPr>
            </w:pPr>
          </w:p>
        </w:tc>
      </w:tr>
      <w:tr w:rsidR="0025337A" w:rsidRPr="00247BEE" w:rsidTr="00B87512">
        <w:trPr>
          <w:trHeight w:val="256"/>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i/>
                <w:color w:val="000000"/>
                <w:sz w:val="20"/>
                <w:szCs w:val="20"/>
              </w:rPr>
            </w:pPr>
            <w:r w:rsidRPr="005C73AA">
              <w:rPr>
                <w:rFonts w:ascii="Times New Roman" w:hAnsi="Times New Roman" w:cs="Times New Roman"/>
                <w:b/>
                <w:i/>
                <w:color w:val="000000"/>
                <w:sz w:val="20"/>
                <w:szCs w:val="20"/>
              </w:rPr>
              <w:t>Расходы за аренду помещений</w:t>
            </w:r>
          </w:p>
        </w:tc>
        <w:tc>
          <w:tcPr>
            <w:tcW w:w="1759" w:type="dxa"/>
            <w:gridSpan w:val="2"/>
            <w:tcBorders>
              <w:top w:val="nil"/>
              <w:left w:val="nil"/>
              <w:bottom w:val="single" w:sz="8" w:space="0" w:color="000000"/>
              <w:right w:val="single" w:sz="4" w:space="0" w:color="auto"/>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182 000,00</w:t>
            </w:r>
          </w:p>
        </w:tc>
        <w:tc>
          <w:tcPr>
            <w:tcW w:w="1360" w:type="dxa"/>
            <w:tcBorders>
              <w:top w:val="nil"/>
              <w:left w:val="single" w:sz="4" w:space="0" w:color="auto"/>
              <w:bottom w:val="single" w:sz="8" w:space="0" w:color="000000"/>
              <w:right w:val="single" w:sz="8" w:space="0" w:color="000000"/>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198 647,00</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color w:val="000000"/>
                <w:sz w:val="20"/>
                <w:szCs w:val="20"/>
              </w:rPr>
            </w:pPr>
            <w:r w:rsidRPr="002474E0">
              <w:rPr>
                <w:rFonts w:ascii="Times New Roman" w:hAnsi="Times New Roman" w:cs="Times New Roman"/>
                <w:color w:val="000000"/>
                <w:sz w:val="20"/>
                <w:szCs w:val="20"/>
              </w:rPr>
              <w:t>+ 7 647,00</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color w:val="000000"/>
                <w:sz w:val="20"/>
                <w:szCs w:val="20"/>
              </w:rPr>
            </w:pPr>
            <w:r w:rsidRPr="00681F23">
              <w:rPr>
                <w:rFonts w:ascii="Times New Roman" w:hAnsi="Times New Roman" w:cs="Times New Roman"/>
                <w:color w:val="000000"/>
                <w:sz w:val="20"/>
                <w:szCs w:val="20"/>
              </w:rPr>
              <w:t>109,1</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color w:val="000000"/>
                <w:sz w:val="20"/>
                <w:szCs w:val="20"/>
              </w:rPr>
            </w:pPr>
          </w:p>
        </w:tc>
      </w:tr>
      <w:tr w:rsidR="0025337A" w:rsidRPr="00247BEE" w:rsidTr="00B87512">
        <w:trPr>
          <w:trHeight w:val="330"/>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Расходы за аренду транспорта</w:t>
            </w:r>
          </w:p>
        </w:tc>
        <w:tc>
          <w:tcPr>
            <w:tcW w:w="1759" w:type="dxa"/>
            <w:gridSpan w:val="2"/>
            <w:tcBorders>
              <w:top w:val="nil"/>
              <w:left w:val="nil"/>
              <w:bottom w:val="single" w:sz="8" w:space="0" w:color="000000"/>
              <w:right w:val="single" w:sz="4" w:space="0" w:color="auto"/>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60 000,00</w:t>
            </w:r>
          </w:p>
        </w:tc>
        <w:tc>
          <w:tcPr>
            <w:tcW w:w="1360" w:type="dxa"/>
            <w:tcBorders>
              <w:top w:val="nil"/>
              <w:left w:val="single" w:sz="4" w:space="0" w:color="auto"/>
              <w:bottom w:val="single" w:sz="8" w:space="0" w:color="000000"/>
              <w:right w:val="single" w:sz="8" w:space="0" w:color="000000"/>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118 550,00</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i/>
                <w:color w:val="000000"/>
                <w:sz w:val="20"/>
                <w:szCs w:val="20"/>
              </w:rPr>
            </w:pPr>
            <w:r w:rsidRPr="002474E0">
              <w:rPr>
                <w:rFonts w:ascii="Times New Roman" w:hAnsi="Times New Roman" w:cs="Times New Roman"/>
                <w:i/>
                <w:color w:val="000000"/>
                <w:sz w:val="20"/>
                <w:szCs w:val="20"/>
              </w:rPr>
              <w:t>+ 58 550,00</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i/>
                <w:color w:val="000000"/>
                <w:sz w:val="20"/>
                <w:szCs w:val="20"/>
              </w:rPr>
            </w:pPr>
            <w:r w:rsidRPr="00681F23">
              <w:rPr>
                <w:rFonts w:ascii="Times New Roman" w:hAnsi="Times New Roman" w:cs="Times New Roman"/>
                <w:i/>
                <w:color w:val="000000"/>
                <w:sz w:val="20"/>
                <w:szCs w:val="20"/>
              </w:rPr>
              <w:t>197,6</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i/>
                <w:color w:val="000000"/>
                <w:sz w:val="20"/>
                <w:szCs w:val="20"/>
              </w:rPr>
            </w:pPr>
          </w:p>
        </w:tc>
      </w:tr>
      <w:tr w:rsidR="0025337A" w:rsidRPr="00247BEE" w:rsidTr="00B87512">
        <w:trPr>
          <w:trHeight w:val="330"/>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i/>
                <w:color w:val="000000"/>
                <w:sz w:val="20"/>
                <w:szCs w:val="20"/>
              </w:rPr>
            </w:pPr>
            <w:r w:rsidRPr="005C73AA">
              <w:rPr>
                <w:rFonts w:ascii="Times New Roman" w:hAnsi="Times New Roman" w:cs="Times New Roman"/>
                <w:b/>
                <w:i/>
                <w:color w:val="000000"/>
                <w:sz w:val="20"/>
                <w:szCs w:val="20"/>
              </w:rPr>
              <w:t>Расходы на покупку ГСМ</w:t>
            </w:r>
          </w:p>
        </w:tc>
        <w:tc>
          <w:tcPr>
            <w:tcW w:w="1759" w:type="dxa"/>
            <w:gridSpan w:val="2"/>
            <w:tcBorders>
              <w:top w:val="nil"/>
              <w:left w:val="nil"/>
              <w:bottom w:val="single" w:sz="8" w:space="0" w:color="000000"/>
              <w:right w:val="single" w:sz="4" w:space="0" w:color="auto"/>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432 250,00</w:t>
            </w:r>
          </w:p>
        </w:tc>
        <w:tc>
          <w:tcPr>
            <w:tcW w:w="1360" w:type="dxa"/>
            <w:tcBorders>
              <w:top w:val="nil"/>
              <w:left w:val="single" w:sz="4" w:space="0" w:color="auto"/>
              <w:bottom w:val="single" w:sz="8" w:space="0" w:color="000000"/>
              <w:right w:val="single" w:sz="8" w:space="0" w:color="000000"/>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495 290,60</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color w:val="000000"/>
                <w:sz w:val="20"/>
                <w:szCs w:val="20"/>
              </w:rPr>
            </w:pPr>
            <w:r w:rsidRPr="002474E0">
              <w:rPr>
                <w:rFonts w:ascii="Times New Roman" w:hAnsi="Times New Roman" w:cs="Times New Roman"/>
                <w:color w:val="000000"/>
                <w:sz w:val="20"/>
                <w:szCs w:val="20"/>
              </w:rPr>
              <w:t>+ 63 040,60</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color w:val="000000"/>
                <w:sz w:val="20"/>
                <w:szCs w:val="20"/>
              </w:rPr>
            </w:pPr>
            <w:r w:rsidRPr="00681F23">
              <w:rPr>
                <w:rFonts w:ascii="Times New Roman" w:hAnsi="Times New Roman" w:cs="Times New Roman"/>
                <w:color w:val="000000"/>
                <w:sz w:val="20"/>
                <w:szCs w:val="20"/>
              </w:rPr>
              <w:t>114,6</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color w:val="000000"/>
                <w:sz w:val="20"/>
                <w:szCs w:val="20"/>
              </w:rPr>
            </w:pPr>
          </w:p>
        </w:tc>
      </w:tr>
      <w:tr w:rsidR="0025337A" w:rsidRPr="00247BEE" w:rsidTr="00B87512">
        <w:trPr>
          <w:trHeight w:val="196"/>
        </w:trPr>
        <w:tc>
          <w:tcPr>
            <w:tcW w:w="3417" w:type="dxa"/>
            <w:tcBorders>
              <w:top w:val="nil"/>
              <w:left w:val="single" w:sz="8" w:space="0" w:color="000000"/>
              <w:bottom w:val="single" w:sz="8" w:space="0" w:color="000000"/>
              <w:right w:val="single" w:sz="8" w:space="0" w:color="000000"/>
            </w:tcBorders>
          </w:tcPr>
          <w:p w:rsidR="0025337A" w:rsidRPr="005C73AA" w:rsidRDefault="0025337A" w:rsidP="003C3EC7">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Расчеты с поставщиками</w:t>
            </w:r>
          </w:p>
        </w:tc>
        <w:tc>
          <w:tcPr>
            <w:tcW w:w="1759" w:type="dxa"/>
            <w:gridSpan w:val="2"/>
            <w:tcBorders>
              <w:top w:val="nil"/>
              <w:left w:val="nil"/>
              <w:bottom w:val="single" w:sz="8" w:space="0" w:color="000000"/>
              <w:right w:val="single" w:sz="4" w:space="0" w:color="auto"/>
            </w:tcBorders>
          </w:tcPr>
          <w:p w:rsidR="0025337A" w:rsidRPr="00881F03" w:rsidRDefault="0025337A"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1 739 917,72</w:t>
            </w:r>
          </w:p>
        </w:tc>
        <w:tc>
          <w:tcPr>
            <w:tcW w:w="1360" w:type="dxa"/>
            <w:tcBorders>
              <w:top w:val="nil"/>
              <w:left w:val="single" w:sz="4" w:space="0" w:color="auto"/>
              <w:bottom w:val="single" w:sz="8" w:space="0" w:color="000000"/>
              <w:right w:val="single" w:sz="8" w:space="0" w:color="000000"/>
            </w:tcBorders>
          </w:tcPr>
          <w:p w:rsidR="0025337A" w:rsidRPr="00881F03" w:rsidRDefault="0025337A" w:rsidP="00161DCC">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1</w:t>
            </w:r>
            <w:r w:rsidR="00161DCC" w:rsidRPr="00881F03">
              <w:rPr>
                <w:rFonts w:ascii="Times New Roman" w:hAnsi="Times New Roman" w:cs="Times New Roman"/>
                <w:color w:val="000000"/>
                <w:sz w:val="20"/>
                <w:szCs w:val="20"/>
              </w:rPr>
              <w:t> 081 494,81</w:t>
            </w:r>
          </w:p>
        </w:tc>
        <w:tc>
          <w:tcPr>
            <w:tcW w:w="1701" w:type="dxa"/>
            <w:tcBorders>
              <w:top w:val="nil"/>
              <w:left w:val="nil"/>
              <w:bottom w:val="single" w:sz="8" w:space="0" w:color="000000"/>
              <w:right w:val="single" w:sz="8" w:space="0" w:color="000000"/>
            </w:tcBorders>
          </w:tcPr>
          <w:p w:rsidR="0025337A" w:rsidRPr="002474E0" w:rsidRDefault="002474E0" w:rsidP="003C3EC7">
            <w:pPr>
              <w:jc w:val="center"/>
              <w:rPr>
                <w:rFonts w:ascii="Times New Roman" w:hAnsi="Times New Roman" w:cs="Times New Roman"/>
                <w:i/>
                <w:color w:val="000000"/>
                <w:sz w:val="20"/>
                <w:szCs w:val="20"/>
              </w:rPr>
            </w:pPr>
            <w:r w:rsidRPr="002474E0">
              <w:rPr>
                <w:rFonts w:ascii="Times New Roman" w:hAnsi="Times New Roman" w:cs="Times New Roman"/>
                <w:i/>
                <w:color w:val="000000"/>
                <w:sz w:val="20"/>
                <w:szCs w:val="20"/>
              </w:rPr>
              <w:t>- 658 422,91</w:t>
            </w:r>
          </w:p>
        </w:tc>
        <w:tc>
          <w:tcPr>
            <w:tcW w:w="850" w:type="dxa"/>
            <w:tcBorders>
              <w:top w:val="nil"/>
              <w:left w:val="nil"/>
              <w:bottom w:val="single" w:sz="8" w:space="0" w:color="000000"/>
              <w:right w:val="nil"/>
            </w:tcBorders>
          </w:tcPr>
          <w:p w:rsidR="0025337A" w:rsidRPr="00681F23" w:rsidRDefault="002474E0" w:rsidP="003C3EC7">
            <w:pPr>
              <w:jc w:val="center"/>
              <w:rPr>
                <w:rFonts w:ascii="Times New Roman" w:hAnsi="Times New Roman" w:cs="Times New Roman"/>
                <w:i/>
                <w:color w:val="000000"/>
                <w:sz w:val="20"/>
                <w:szCs w:val="20"/>
              </w:rPr>
            </w:pPr>
            <w:r w:rsidRPr="00681F23">
              <w:rPr>
                <w:rFonts w:ascii="Times New Roman" w:hAnsi="Times New Roman" w:cs="Times New Roman"/>
                <w:i/>
                <w:color w:val="000000"/>
                <w:sz w:val="20"/>
                <w:szCs w:val="20"/>
              </w:rPr>
              <w:t>62,2</w:t>
            </w:r>
          </w:p>
        </w:tc>
        <w:tc>
          <w:tcPr>
            <w:tcW w:w="284" w:type="dxa"/>
            <w:tcBorders>
              <w:top w:val="nil"/>
              <w:left w:val="nil"/>
              <w:bottom w:val="single" w:sz="8" w:space="0" w:color="000000"/>
              <w:right w:val="single" w:sz="8" w:space="0" w:color="000000"/>
            </w:tcBorders>
          </w:tcPr>
          <w:p w:rsidR="0025337A" w:rsidRPr="00681F23" w:rsidRDefault="0025337A" w:rsidP="003C3EC7">
            <w:pPr>
              <w:jc w:val="center"/>
              <w:rPr>
                <w:rFonts w:ascii="Times New Roman" w:hAnsi="Times New Roman" w:cs="Times New Roman"/>
                <w:i/>
                <w:color w:val="000000"/>
                <w:sz w:val="20"/>
                <w:szCs w:val="20"/>
              </w:rPr>
            </w:pPr>
          </w:p>
        </w:tc>
      </w:tr>
      <w:tr w:rsidR="00B87512" w:rsidRPr="00247BEE" w:rsidTr="00B87512">
        <w:trPr>
          <w:trHeight w:val="330"/>
        </w:trPr>
        <w:tc>
          <w:tcPr>
            <w:tcW w:w="3417" w:type="dxa"/>
            <w:tcBorders>
              <w:top w:val="nil"/>
              <w:left w:val="single" w:sz="8" w:space="0" w:color="000000"/>
              <w:bottom w:val="single" w:sz="8" w:space="0" w:color="000000"/>
              <w:right w:val="single" w:sz="8" w:space="0" w:color="000000"/>
            </w:tcBorders>
          </w:tcPr>
          <w:p w:rsidR="00B87512" w:rsidRPr="005C73AA" w:rsidRDefault="00B75EDE" w:rsidP="00180981">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Процен</w:t>
            </w:r>
            <w:r w:rsidR="00180981">
              <w:rPr>
                <w:rFonts w:ascii="Times New Roman" w:hAnsi="Times New Roman" w:cs="Times New Roman"/>
                <w:b/>
                <w:color w:val="000000"/>
                <w:sz w:val="20"/>
                <w:szCs w:val="20"/>
              </w:rPr>
              <w:t xml:space="preserve">ты банка за перечисления </w:t>
            </w:r>
          </w:p>
        </w:tc>
        <w:tc>
          <w:tcPr>
            <w:tcW w:w="1759" w:type="dxa"/>
            <w:gridSpan w:val="2"/>
            <w:tcBorders>
              <w:top w:val="nil"/>
              <w:left w:val="nil"/>
              <w:bottom w:val="single" w:sz="8" w:space="0" w:color="000000"/>
              <w:right w:val="single" w:sz="4" w:space="0" w:color="auto"/>
            </w:tcBorders>
          </w:tcPr>
          <w:p w:rsidR="00B87512" w:rsidRPr="00881F03" w:rsidRDefault="00161DCC" w:rsidP="0025337A">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47 674,78</w:t>
            </w:r>
          </w:p>
        </w:tc>
        <w:tc>
          <w:tcPr>
            <w:tcW w:w="1360" w:type="dxa"/>
            <w:tcBorders>
              <w:top w:val="nil"/>
              <w:left w:val="single" w:sz="4" w:space="0" w:color="auto"/>
              <w:bottom w:val="single" w:sz="8" w:space="0" w:color="000000"/>
              <w:right w:val="single" w:sz="8" w:space="0" w:color="000000"/>
            </w:tcBorders>
          </w:tcPr>
          <w:p w:rsidR="00B87512" w:rsidRPr="00881F03" w:rsidRDefault="00161DCC" w:rsidP="003C3EC7">
            <w:pPr>
              <w:jc w:val="center"/>
              <w:rPr>
                <w:rFonts w:ascii="Times New Roman" w:hAnsi="Times New Roman" w:cs="Times New Roman"/>
                <w:color w:val="000000"/>
                <w:sz w:val="20"/>
                <w:szCs w:val="20"/>
              </w:rPr>
            </w:pPr>
            <w:r w:rsidRPr="00881F03">
              <w:rPr>
                <w:rFonts w:ascii="Times New Roman" w:hAnsi="Times New Roman" w:cs="Times New Roman"/>
                <w:color w:val="000000"/>
                <w:sz w:val="20"/>
                <w:szCs w:val="20"/>
              </w:rPr>
              <w:t>97 127,36</w:t>
            </w:r>
          </w:p>
        </w:tc>
        <w:tc>
          <w:tcPr>
            <w:tcW w:w="1701" w:type="dxa"/>
            <w:tcBorders>
              <w:top w:val="nil"/>
              <w:left w:val="nil"/>
              <w:bottom w:val="single" w:sz="8" w:space="0" w:color="000000"/>
              <w:right w:val="single" w:sz="8" w:space="0" w:color="000000"/>
            </w:tcBorders>
          </w:tcPr>
          <w:p w:rsidR="00B87512" w:rsidRPr="002474E0" w:rsidRDefault="002474E0" w:rsidP="003C3EC7">
            <w:pPr>
              <w:jc w:val="center"/>
              <w:rPr>
                <w:rFonts w:ascii="Times New Roman" w:hAnsi="Times New Roman" w:cs="Times New Roman"/>
                <w:color w:val="000000"/>
                <w:sz w:val="20"/>
                <w:szCs w:val="20"/>
              </w:rPr>
            </w:pPr>
            <w:r w:rsidRPr="002474E0">
              <w:rPr>
                <w:rFonts w:ascii="Times New Roman" w:hAnsi="Times New Roman" w:cs="Times New Roman"/>
                <w:color w:val="000000"/>
                <w:sz w:val="20"/>
                <w:szCs w:val="20"/>
              </w:rPr>
              <w:t>+ 49 452,58</w:t>
            </w:r>
          </w:p>
        </w:tc>
        <w:tc>
          <w:tcPr>
            <w:tcW w:w="850" w:type="dxa"/>
            <w:tcBorders>
              <w:top w:val="nil"/>
              <w:left w:val="nil"/>
              <w:bottom w:val="single" w:sz="8" w:space="0" w:color="000000"/>
              <w:right w:val="nil"/>
            </w:tcBorders>
          </w:tcPr>
          <w:p w:rsidR="00B87512" w:rsidRPr="00681F23" w:rsidRDefault="00681F23" w:rsidP="003C3EC7">
            <w:pPr>
              <w:jc w:val="center"/>
              <w:rPr>
                <w:rFonts w:ascii="Times New Roman" w:hAnsi="Times New Roman" w:cs="Times New Roman"/>
                <w:color w:val="000000"/>
                <w:sz w:val="20"/>
                <w:szCs w:val="20"/>
              </w:rPr>
            </w:pPr>
            <w:r w:rsidRPr="00681F23">
              <w:rPr>
                <w:rFonts w:ascii="Times New Roman" w:hAnsi="Times New Roman" w:cs="Times New Roman"/>
                <w:color w:val="000000"/>
                <w:sz w:val="20"/>
                <w:szCs w:val="20"/>
              </w:rPr>
              <w:t>203,7</w:t>
            </w:r>
          </w:p>
        </w:tc>
        <w:tc>
          <w:tcPr>
            <w:tcW w:w="284" w:type="dxa"/>
            <w:tcBorders>
              <w:top w:val="nil"/>
              <w:left w:val="nil"/>
              <w:bottom w:val="single" w:sz="8" w:space="0" w:color="000000"/>
              <w:right w:val="single" w:sz="8" w:space="0" w:color="000000"/>
            </w:tcBorders>
          </w:tcPr>
          <w:p w:rsidR="00B87512" w:rsidRPr="00681F23" w:rsidRDefault="00B87512" w:rsidP="003C3EC7">
            <w:pPr>
              <w:jc w:val="center"/>
              <w:rPr>
                <w:rFonts w:ascii="Times New Roman" w:hAnsi="Times New Roman" w:cs="Times New Roman"/>
                <w:color w:val="000000"/>
                <w:sz w:val="20"/>
                <w:szCs w:val="20"/>
              </w:rPr>
            </w:pPr>
          </w:p>
        </w:tc>
      </w:tr>
      <w:tr w:rsidR="00B87512" w:rsidRPr="00247BEE" w:rsidTr="00B87512">
        <w:trPr>
          <w:trHeight w:val="330"/>
        </w:trPr>
        <w:tc>
          <w:tcPr>
            <w:tcW w:w="3417" w:type="dxa"/>
            <w:tcBorders>
              <w:top w:val="nil"/>
              <w:left w:val="single" w:sz="8" w:space="0" w:color="000000"/>
              <w:bottom w:val="single" w:sz="8" w:space="0" w:color="000000"/>
              <w:right w:val="single" w:sz="8" w:space="0" w:color="000000"/>
            </w:tcBorders>
          </w:tcPr>
          <w:p w:rsidR="00B87512" w:rsidRPr="005C73AA" w:rsidRDefault="00B87512" w:rsidP="00B87512">
            <w:pPr>
              <w:jc w:val="both"/>
              <w:rPr>
                <w:rFonts w:ascii="Times New Roman" w:hAnsi="Times New Roman" w:cs="Times New Roman"/>
                <w:b/>
                <w:color w:val="000000"/>
                <w:sz w:val="20"/>
                <w:szCs w:val="20"/>
              </w:rPr>
            </w:pPr>
            <w:r w:rsidRPr="005C73AA">
              <w:rPr>
                <w:rFonts w:ascii="Times New Roman" w:hAnsi="Times New Roman" w:cs="Times New Roman"/>
                <w:b/>
                <w:color w:val="000000"/>
                <w:sz w:val="20"/>
                <w:szCs w:val="20"/>
              </w:rPr>
              <w:t>Итого:</w:t>
            </w:r>
          </w:p>
        </w:tc>
        <w:tc>
          <w:tcPr>
            <w:tcW w:w="1759" w:type="dxa"/>
            <w:gridSpan w:val="2"/>
            <w:tcBorders>
              <w:top w:val="nil"/>
              <w:left w:val="nil"/>
              <w:bottom w:val="single" w:sz="8" w:space="0" w:color="000000"/>
              <w:right w:val="single" w:sz="4" w:space="0" w:color="auto"/>
            </w:tcBorders>
          </w:tcPr>
          <w:p w:rsidR="00B87512" w:rsidRPr="00881F03" w:rsidRDefault="00161DCC" w:rsidP="003C3EC7">
            <w:pPr>
              <w:jc w:val="center"/>
              <w:rPr>
                <w:rFonts w:ascii="Times New Roman" w:hAnsi="Times New Roman" w:cs="Times New Roman"/>
                <w:b/>
                <w:color w:val="000000"/>
                <w:sz w:val="20"/>
                <w:szCs w:val="20"/>
              </w:rPr>
            </w:pPr>
            <w:r w:rsidRPr="00881F03">
              <w:rPr>
                <w:rFonts w:ascii="Times New Roman" w:hAnsi="Times New Roman" w:cs="Times New Roman"/>
                <w:b/>
                <w:color w:val="000000"/>
                <w:sz w:val="20"/>
                <w:szCs w:val="20"/>
              </w:rPr>
              <w:t>6 620 327,80</w:t>
            </w:r>
          </w:p>
        </w:tc>
        <w:tc>
          <w:tcPr>
            <w:tcW w:w="1360" w:type="dxa"/>
            <w:tcBorders>
              <w:top w:val="nil"/>
              <w:left w:val="single" w:sz="4" w:space="0" w:color="auto"/>
              <w:bottom w:val="single" w:sz="8" w:space="0" w:color="000000"/>
              <w:right w:val="single" w:sz="8" w:space="0" w:color="000000"/>
            </w:tcBorders>
          </w:tcPr>
          <w:p w:rsidR="00B87512" w:rsidRPr="00881F03" w:rsidRDefault="0025337A" w:rsidP="003C3EC7">
            <w:pPr>
              <w:jc w:val="center"/>
              <w:rPr>
                <w:rFonts w:ascii="Times New Roman" w:hAnsi="Times New Roman" w:cs="Times New Roman"/>
                <w:b/>
                <w:color w:val="000000"/>
                <w:sz w:val="20"/>
                <w:szCs w:val="20"/>
              </w:rPr>
            </w:pPr>
            <w:r w:rsidRPr="00881F03">
              <w:rPr>
                <w:rFonts w:ascii="Times New Roman" w:hAnsi="Times New Roman" w:cs="Times New Roman"/>
                <w:b/>
                <w:color w:val="000000"/>
                <w:sz w:val="20"/>
                <w:szCs w:val="20"/>
              </w:rPr>
              <w:t>5 396 752,23</w:t>
            </w:r>
          </w:p>
        </w:tc>
        <w:tc>
          <w:tcPr>
            <w:tcW w:w="1701" w:type="dxa"/>
            <w:tcBorders>
              <w:top w:val="nil"/>
              <w:left w:val="nil"/>
              <w:bottom w:val="single" w:sz="8" w:space="0" w:color="000000"/>
              <w:right w:val="single" w:sz="8" w:space="0" w:color="000000"/>
            </w:tcBorders>
          </w:tcPr>
          <w:p w:rsidR="00B87512" w:rsidRPr="002474E0" w:rsidRDefault="002474E0" w:rsidP="003C3EC7">
            <w:pPr>
              <w:jc w:val="center"/>
              <w:rPr>
                <w:rFonts w:ascii="Times New Roman" w:hAnsi="Times New Roman" w:cs="Times New Roman"/>
                <w:b/>
                <w:color w:val="000000"/>
                <w:sz w:val="20"/>
                <w:szCs w:val="20"/>
              </w:rPr>
            </w:pPr>
            <w:r w:rsidRPr="002474E0">
              <w:rPr>
                <w:rFonts w:ascii="Times New Roman" w:hAnsi="Times New Roman" w:cs="Times New Roman"/>
                <w:b/>
                <w:color w:val="000000"/>
                <w:sz w:val="20"/>
                <w:szCs w:val="20"/>
              </w:rPr>
              <w:t>- 1 223 575,57</w:t>
            </w:r>
          </w:p>
        </w:tc>
        <w:tc>
          <w:tcPr>
            <w:tcW w:w="850" w:type="dxa"/>
            <w:tcBorders>
              <w:top w:val="nil"/>
              <w:left w:val="nil"/>
              <w:bottom w:val="single" w:sz="8" w:space="0" w:color="000000"/>
              <w:right w:val="nil"/>
            </w:tcBorders>
          </w:tcPr>
          <w:p w:rsidR="00B87512" w:rsidRPr="00681F23" w:rsidRDefault="00681F23" w:rsidP="003C3EC7">
            <w:pPr>
              <w:jc w:val="center"/>
              <w:rPr>
                <w:rFonts w:ascii="Times New Roman" w:hAnsi="Times New Roman" w:cs="Times New Roman"/>
                <w:b/>
                <w:color w:val="000000"/>
                <w:sz w:val="20"/>
                <w:szCs w:val="20"/>
              </w:rPr>
            </w:pPr>
            <w:r w:rsidRPr="00681F23">
              <w:rPr>
                <w:rFonts w:ascii="Times New Roman" w:hAnsi="Times New Roman" w:cs="Times New Roman"/>
                <w:b/>
                <w:color w:val="000000"/>
                <w:sz w:val="20"/>
                <w:szCs w:val="20"/>
              </w:rPr>
              <w:t>81,5</w:t>
            </w:r>
          </w:p>
        </w:tc>
        <w:tc>
          <w:tcPr>
            <w:tcW w:w="284" w:type="dxa"/>
            <w:tcBorders>
              <w:top w:val="nil"/>
              <w:left w:val="nil"/>
              <w:bottom w:val="single" w:sz="8" w:space="0" w:color="000000"/>
              <w:right w:val="single" w:sz="8" w:space="0" w:color="000000"/>
            </w:tcBorders>
          </w:tcPr>
          <w:p w:rsidR="00B87512" w:rsidRPr="00681F23" w:rsidRDefault="00B87512" w:rsidP="003C3EC7">
            <w:pPr>
              <w:jc w:val="center"/>
              <w:rPr>
                <w:rFonts w:ascii="Times New Roman" w:hAnsi="Times New Roman" w:cs="Times New Roman"/>
                <w:b/>
                <w:color w:val="000000"/>
                <w:sz w:val="20"/>
                <w:szCs w:val="20"/>
              </w:rPr>
            </w:pPr>
          </w:p>
        </w:tc>
      </w:tr>
    </w:tbl>
    <w:p w:rsidR="00202971" w:rsidRDefault="00202971" w:rsidP="009E361B">
      <w:pPr>
        <w:spacing w:after="0" w:line="240" w:lineRule="auto"/>
        <w:ind w:firstLine="567"/>
        <w:jc w:val="both"/>
        <w:rPr>
          <w:rFonts w:ascii="Times New Roman" w:hAnsi="Times New Roman" w:cs="Times New Roman"/>
          <w:sz w:val="28"/>
          <w:szCs w:val="28"/>
        </w:rPr>
      </w:pPr>
    </w:p>
    <w:p w:rsidR="00202971" w:rsidRDefault="00202971" w:rsidP="00486361">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Расходы Предприятия в </w:t>
      </w:r>
      <w:r w:rsidRPr="00247BEE">
        <w:rPr>
          <w:rFonts w:ascii="Times New Roman" w:hAnsi="Times New Roman" w:cs="Times New Roman"/>
          <w:color w:val="000000"/>
          <w:sz w:val="28"/>
          <w:szCs w:val="28"/>
        </w:rPr>
        <w:t>201</w:t>
      </w:r>
      <w:r>
        <w:rPr>
          <w:rFonts w:ascii="Times New Roman" w:hAnsi="Times New Roman" w:cs="Times New Roman"/>
          <w:color w:val="000000"/>
          <w:sz w:val="28"/>
          <w:szCs w:val="28"/>
        </w:rPr>
        <w:t>7 году в сравнении с 2016</w:t>
      </w:r>
      <w:r w:rsidRPr="00247BEE">
        <w:rPr>
          <w:rFonts w:ascii="Times New Roman" w:hAnsi="Times New Roman" w:cs="Times New Roman"/>
          <w:color w:val="000000"/>
          <w:sz w:val="28"/>
          <w:szCs w:val="28"/>
        </w:rPr>
        <w:t xml:space="preserve"> годом </w:t>
      </w:r>
      <w:r>
        <w:rPr>
          <w:rFonts w:ascii="Times New Roman" w:hAnsi="Times New Roman" w:cs="Times New Roman"/>
          <w:color w:val="000000"/>
          <w:sz w:val="28"/>
          <w:szCs w:val="28"/>
        </w:rPr>
        <w:t xml:space="preserve">снизились на </w:t>
      </w:r>
      <w:r w:rsidRPr="0070361B">
        <w:rPr>
          <w:rFonts w:ascii="Times New Roman" w:hAnsi="Times New Roman" w:cs="Times New Roman"/>
          <w:b/>
          <w:i/>
          <w:color w:val="000000"/>
          <w:sz w:val="28"/>
          <w:szCs w:val="28"/>
        </w:rPr>
        <w:t>1</w:t>
      </w:r>
      <w:r>
        <w:rPr>
          <w:rFonts w:ascii="Times New Roman" w:hAnsi="Times New Roman" w:cs="Times New Roman"/>
          <w:b/>
          <w:i/>
          <w:color w:val="000000"/>
          <w:sz w:val="28"/>
          <w:szCs w:val="28"/>
        </w:rPr>
        <w:t xml:space="preserve"> 223 575,57 </w:t>
      </w:r>
      <w:r>
        <w:rPr>
          <w:rFonts w:ascii="Times New Roman" w:hAnsi="Times New Roman" w:cs="Times New Roman"/>
          <w:color w:val="000000"/>
          <w:sz w:val="28"/>
          <w:szCs w:val="28"/>
        </w:rPr>
        <w:t xml:space="preserve">рублей или на </w:t>
      </w:r>
      <w:r w:rsidRPr="0070361B">
        <w:rPr>
          <w:rFonts w:ascii="Times New Roman" w:hAnsi="Times New Roman" w:cs="Times New Roman"/>
          <w:b/>
          <w:i/>
          <w:color w:val="000000"/>
          <w:sz w:val="28"/>
          <w:szCs w:val="28"/>
        </w:rPr>
        <w:t>1</w:t>
      </w:r>
      <w:r>
        <w:rPr>
          <w:rFonts w:ascii="Times New Roman" w:hAnsi="Times New Roman" w:cs="Times New Roman"/>
          <w:b/>
          <w:i/>
          <w:color w:val="000000"/>
          <w:sz w:val="28"/>
          <w:szCs w:val="28"/>
        </w:rPr>
        <w:t>8</w:t>
      </w:r>
      <w:r w:rsidRPr="0070361B">
        <w:rPr>
          <w:rFonts w:ascii="Times New Roman" w:hAnsi="Times New Roman" w:cs="Times New Roman"/>
          <w:b/>
          <w:i/>
          <w:color w:val="000000"/>
          <w:sz w:val="28"/>
          <w:szCs w:val="28"/>
        </w:rPr>
        <w:t>,</w:t>
      </w:r>
      <w:r>
        <w:rPr>
          <w:rFonts w:ascii="Times New Roman" w:hAnsi="Times New Roman" w:cs="Times New Roman"/>
          <w:b/>
          <w:i/>
          <w:color w:val="000000"/>
          <w:sz w:val="28"/>
          <w:szCs w:val="28"/>
        </w:rPr>
        <w:t>5</w:t>
      </w:r>
      <w:r w:rsidRPr="0070361B">
        <w:rPr>
          <w:rFonts w:ascii="Times New Roman" w:hAnsi="Times New Roman" w:cs="Times New Roman"/>
          <w:b/>
          <w:i/>
          <w:color w:val="000000"/>
          <w:sz w:val="28"/>
          <w:szCs w:val="28"/>
        </w:rPr>
        <w:t>%</w:t>
      </w:r>
      <w:r>
        <w:rPr>
          <w:rFonts w:ascii="Times New Roman" w:hAnsi="Times New Roman" w:cs="Times New Roman"/>
          <w:color w:val="000000"/>
          <w:sz w:val="28"/>
          <w:szCs w:val="28"/>
        </w:rPr>
        <w:t>.</w:t>
      </w:r>
    </w:p>
    <w:p w:rsidR="00C559D0" w:rsidRDefault="00B75EDE" w:rsidP="008A3B7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00681F23" w:rsidRPr="00681F23">
        <w:rPr>
          <w:rFonts w:ascii="Times New Roman" w:hAnsi="Times New Roman" w:cs="Times New Roman"/>
          <w:sz w:val="28"/>
          <w:szCs w:val="28"/>
        </w:rPr>
        <w:t>Основную долю в расходах МУП ЖКХ «Стимул»</w:t>
      </w:r>
      <w:r w:rsidR="00681F23">
        <w:rPr>
          <w:rFonts w:ascii="Times New Roman" w:hAnsi="Times New Roman" w:cs="Times New Roman"/>
          <w:sz w:val="28"/>
          <w:szCs w:val="28"/>
        </w:rPr>
        <w:t xml:space="preserve"> </w:t>
      </w:r>
      <w:r w:rsidR="00681F23" w:rsidRPr="00681F23">
        <w:rPr>
          <w:rFonts w:ascii="Times New Roman" w:hAnsi="Times New Roman" w:cs="Times New Roman"/>
          <w:sz w:val="28"/>
          <w:szCs w:val="28"/>
        </w:rPr>
        <w:t>занимают расходы</w:t>
      </w:r>
      <w:r w:rsidR="00681F23">
        <w:t xml:space="preserve"> </w:t>
      </w:r>
      <w:r w:rsidR="00247BEE" w:rsidRPr="00247BEE">
        <w:rPr>
          <w:rFonts w:ascii="Times New Roman" w:hAnsi="Times New Roman" w:cs="Times New Roman"/>
          <w:sz w:val="28"/>
          <w:szCs w:val="28"/>
        </w:rPr>
        <w:t xml:space="preserve">на оплату труда работников </w:t>
      </w:r>
      <w:r w:rsidR="00681F23">
        <w:rPr>
          <w:rFonts w:ascii="Times New Roman" w:hAnsi="Times New Roman" w:cs="Times New Roman"/>
          <w:sz w:val="28"/>
          <w:szCs w:val="28"/>
        </w:rPr>
        <w:t xml:space="preserve">предприятия – </w:t>
      </w:r>
      <w:r w:rsidR="00681F23" w:rsidRPr="00964383">
        <w:rPr>
          <w:rFonts w:ascii="Times New Roman" w:hAnsi="Times New Roman" w:cs="Times New Roman"/>
          <w:b/>
          <w:i/>
          <w:sz w:val="28"/>
          <w:szCs w:val="28"/>
        </w:rPr>
        <w:t>35,6 %</w:t>
      </w:r>
      <w:r w:rsidR="00681F23">
        <w:rPr>
          <w:rFonts w:ascii="Times New Roman" w:hAnsi="Times New Roman" w:cs="Times New Roman"/>
          <w:sz w:val="28"/>
          <w:szCs w:val="28"/>
        </w:rPr>
        <w:t xml:space="preserve"> от</w:t>
      </w:r>
      <w:r w:rsidR="00247BEE" w:rsidRPr="00247BEE">
        <w:rPr>
          <w:rFonts w:ascii="Times New Roman" w:hAnsi="Times New Roman" w:cs="Times New Roman"/>
          <w:sz w:val="28"/>
          <w:szCs w:val="28"/>
        </w:rPr>
        <w:t xml:space="preserve"> всех затрат предприятия</w:t>
      </w:r>
      <w:r w:rsidR="00681F23">
        <w:rPr>
          <w:rFonts w:ascii="Times New Roman" w:hAnsi="Times New Roman" w:cs="Times New Roman"/>
          <w:sz w:val="28"/>
          <w:szCs w:val="28"/>
        </w:rPr>
        <w:t xml:space="preserve">, расходы на оплату налогов – </w:t>
      </w:r>
      <w:r w:rsidR="00681F23" w:rsidRPr="00964383">
        <w:rPr>
          <w:rFonts w:ascii="Times New Roman" w:hAnsi="Times New Roman" w:cs="Times New Roman"/>
          <w:b/>
          <w:i/>
          <w:sz w:val="28"/>
          <w:szCs w:val="28"/>
        </w:rPr>
        <w:t>26,3%</w:t>
      </w:r>
      <w:r w:rsidR="00681F23">
        <w:rPr>
          <w:rFonts w:ascii="Times New Roman" w:hAnsi="Times New Roman" w:cs="Times New Roman"/>
          <w:sz w:val="28"/>
          <w:szCs w:val="28"/>
        </w:rPr>
        <w:t xml:space="preserve">, расчеты с поставщиками – </w:t>
      </w:r>
      <w:r w:rsidR="00681F23" w:rsidRPr="00964383">
        <w:rPr>
          <w:rFonts w:ascii="Times New Roman" w:hAnsi="Times New Roman" w:cs="Times New Roman"/>
          <w:b/>
          <w:i/>
          <w:sz w:val="28"/>
          <w:szCs w:val="28"/>
        </w:rPr>
        <w:t>20,0</w:t>
      </w:r>
      <w:r w:rsidR="00964383" w:rsidRPr="00964383">
        <w:rPr>
          <w:rFonts w:ascii="Times New Roman" w:hAnsi="Times New Roman" w:cs="Times New Roman"/>
          <w:b/>
          <w:i/>
          <w:sz w:val="28"/>
          <w:szCs w:val="28"/>
        </w:rPr>
        <w:t>%</w:t>
      </w:r>
      <w:r w:rsidR="00681F23">
        <w:rPr>
          <w:rFonts w:ascii="Times New Roman" w:hAnsi="Times New Roman" w:cs="Times New Roman"/>
          <w:sz w:val="28"/>
          <w:szCs w:val="28"/>
        </w:rPr>
        <w:t xml:space="preserve">, расходы на покупку ГСМ – </w:t>
      </w:r>
      <w:r w:rsidR="00681F23" w:rsidRPr="00964383">
        <w:rPr>
          <w:rFonts w:ascii="Times New Roman" w:hAnsi="Times New Roman" w:cs="Times New Roman"/>
          <w:b/>
          <w:i/>
          <w:sz w:val="28"/>
          <w:szCs w:val="28"/>
        </w:rPr>
        <w:t>9,2%</w:t>
      </w:r>
      <w:r w:rsidR="00247BEE" w:rsidRPr="00247BEE">
        <w:rPr>
          <w:rFonts w:ascii="Times New Roman" w:hAnsi="Times New Roman" w:cs="Times New Roman"/>
          <w:sz w:val="28"/>
          <w:szCs w:val="28"/>
        </w:rPr>
        <w:t xml:space="preserve">. </w:t>
      </w:r>
      <w:r w:rsidR="00E10CA1">
        <w:rPr>
          <w:rFonts w:ascii="Times New Roman" w:hAnsi="Times New Roman" w:cs="Times New Roman"/>
          <w:sz w:val="28"/>
          <w:szCs w:val="28"/>
        </w:rPr>
        <w:t xml:space="preserve">Снижение </w:t>
      </w:r>
      <w:r w:rsidR="00247BEE" w:rsidRPr="00247BEE">
        <w:rPr>
          <w:rFonts w:ascii="Times New Roman" w:hAnsi="Times New Roman" w:cs="Times New Roman"/>
          <w:sz w:val="28"/>
          <w:szCs w:val="28"/>
        </w:rPr>
        <w:t xml:space="preserve">расходов на оплату труда </w:t>
      </w:r>
      <w:r w:rsidR="00E10CA1">
        <w:rPr>
          <w:rFonts w:ascii="Times New Roman" w:hAnsi="Times New Roman" w:cs="Times New Roman"/>
          <w:sz w:val="28"/>
          <w:szCs w:val="28"/>
        </w:rPr>
        <w:t>в 2017</w:t>
      </w:r>
      <w:r w:rsidR="00247BEE" w:rsidRPr="00247BEE">
        <w:rPr>
          <w:rFonts w:ascii="Times New Roman" w:hAnsi="Times New Roman" w:cs="Times New Roman"/>
          <w:sz w:val="28"/>
          <w:szCs w:val="28"/>
        </w:rPr>
        <w:t xml:space="preserve"> году к уровню прошлого года на </w:t>
      </w:r>
      <w:r w:rsidR="00E10CA1" w:rsidRPr="00964383">
        <w:rPr>
          <w:rFonts w:ascii="Times New Roman" w:hAnsi="Times New Roman" w:cs="Times New Roman"/>
          <w:b/>
          <w:i/>
          <w:sz w:val="28"/>
          <w:szCs w:val="28"/>
        </w:rPr>
        <w:t>788 427,69</w:t>
      </w:r>
      <w:r w:rsidR="00E10CA1">
        <w:rPr>
          <w:rFonts w:ascii="Times New Roman" w:hAnsi="Times New Roman" w:cs="Times New Roman"/>
          <w:sz w:val="28"/>
          <w:szCs w:val="28"/>
        </w:rPr>
        <w:t xml:space="preserve"> </w:t>
      </w:r>
      <w:r w:rsidR="00247BEE" w:rsidRPr="00247BEE">
        <w:rPr>
          <w:rFonts w:ascii="Times New Roman" w:hAnsi="Times New Roman" w:cs="Times New Roman"/>
          <w:sz w:val="28"/>
          <w:szCs w:val="28"/>
        </w:rPr>
        <w:t>рублей обусловлен</w:t>
      </w:r>
      <w:r w:rsidR="0086129C">
        <w:rPr>
          <w:rFonts w:ascii="Times New Roman" w:hAnsi="Times New Roman" w:cs="Times New Roman"/>
          <w:sz w:val="28"/>
          <w:szCs w:val="28"/>
        </w:rPr>
        <w:t>о</w:t>
      </w:r>
      <w:r w:rsidR="00247BEE" w:rsidRPr="00247BEE">
        <w:rPr>
          <w:rFonts w:ascii="Times New Roman" w:hAnsi="Times New Roman" w:cs="Times New Roman"/>
          <w:sz w:val="28"/>
          <w:szCs w:val="28"/>
        </w:rPr>
        <w:t xml:space="preserve"> у</w:t>
      </w:r>
      <w:r w:rsidR="00E10CA1">
        <w:rPr>
          <w:rFonts w:ascii="Times New Roman" w:hAnsi="Times New Roman" w:cs="Times New Roman"/>
          <w:sz w:val="28"/>
          <w:szCs w:val="28"/>
        </w:rPr>
        <w:t xml:space="preserve">меньшением </w:t>
      </w:r>
      <w:r w:rsidR="006C1F0C" w:rsidRPr="00E37661">
        <w:rPr>
          <w:rFonts w:ascii="Times New Roman" w:hAnsi="Times New Roman" w:cs="Times New Roman"/>
          <w:sz w:val="28"/>
          <w:szCs w:val="28"/>
        </w:rPr>
        <w:t>объемов работ</w:t>
      </w:r>
      <w:r w:rsidR="00E37661">
        <w:rPr>
          <w:rFonts w:ascii="Times New Roman" w:hAnsi="Times New Roman" w:cs="Times New Roman"/>
          <w:sz w:val="28"/>
          <w:szCs w:val="28"/>
        </w:rPr>
        <w:t xml:space="preserve">. </w:t>
      </w:r>
      <w:r w:rsidR="00964383">
        <w:rPr>
          <w:rFonts w:ascii="Times New Roman" w:hAnsi="Times New Roman" w:cs="Times New Roman"/>
          <w:sz w:val="28"/>
          <w:szCs w:val="28"/>
        </w:rPr>
        <w:t xml:space="preserve">На 01.01.2018 года имеется задолженность по заработной плате в размере </w:t>
      </w:r>
      <w:r w:rsidR="006C1F0C" w:rsidRPr="008A3B7C">
        <w:rPr>
          <w:rFonts w:ascii="Times New Roman" w:hAnsi="Times New Roman" w:cs="Times New Roman"/>
          <w:b/>
          <w:i/>
          <w:sz w:val="28"/>
          <w:szCs w:val="28"/>
        </w:rPr>
        <w:t>11</w:t>
      </w:r>
      <w:r w:rsidR="00A412A7" w:rsidRPr="008A3B7C">
        <w:rPr>
          <w:rFonts w:ascii="Times New Roman" w:hAnsi="Times New Roman" w:cs="Times New Roman"/>
          <w:b/>
          <w:i/>
          <w:sz w:val="28"/>
          <w:szCs w:val="28"/>
        </w:rPr>
        <w:t>6 883,68</w:t>
      </w:r>
      <w:r w:rsidR="006C1F0C">
        <w:rPr>
          <w:rFonts w:ascii="Times New Roman" w:hAnsi="Times New Roman" w:cs="Times New Roman"/>
          <w:sz w:val="28"/>
          <w:szCs w:val="28"/>
        </w:rPr>
        <w:t xml:space="preserve"> рублей. </w:t>
      </w:r>
      <w:r w:rsidR="00964383">
        <w:rPr>
          <w:rFonts w:ascii="Times New Roman" w:hAnsi="Times New Roman" w:cs="Times New Roman"/>
          <w:sz w:val="28"/>
          <w:szCs w:val="28"/>
        </w:rPr>
        <w:t xml:space="preserve"> </w:t>
      </w:r>
      <w:r w:rsidR="0086129C">
        <w:rPr>
          <w:rFonts w:ascii="Times New Roman" w:hAnsi="Times New Roman" w:cs="Times New Roman"/>
          <w:sz w:val="28"/>
          <w:szCs w:val="28"/>
        </w:rPr>
        <w:t xml:space="preserve">Увеличились </w:t>
      </w:r>
      <w:r w:rsidR="0086129C" w:rsidRPr="00A412A7">
        <w:rPr>
          <w:rFonts w:ascii="Times New Roman" w:hAnsi="Times New Roman" w:cs="Times New Roman"/>
          <w:sz w:val="28"/>
          <w:szCs w:val="28"/>
        </w:rPr>
        <w:t>проценты банку</w:t>
      </w:r>
      <w:r w:rsidR="0086129C">
        <w:rPr>
          <w:rFonts w:ascii="Times New Roman" w:hAnsi="Times New Roman" w:cs="Times New Roman"/>
          <w:sz w:val="28"/>
          <w:szCs w:val="28"/>
        </w:rPr>
        <w:t xml:space="preserve"> на </w:t>
      </w:r>
      <w:r w:rsidR="0086129C" w:rsidRPr="008A3B7C">
        <w:rPr>
          <w:rFonts w:ascii="Times New Roman" w:hAnsi="Times New Roman" w:cs="Times New Roman"/>
          <w:b/>
          <w:i/>
          <w:color w:val="000000"/>
          <w:sz w:val="28"/>
          <w:szCs w:val="28"/>
        </w:rPr>
        <w:t>49 452,58</w:t>
      </w:r>
      <w:r w:rsidR="0086129C">
        <w:rPr>
          <w:rFonts w:ascii="Times New Roman" w:hAnsi="Times New Roman" w:cs="Times New Roman"/>
          <w:color w:val="000000"/>
          <w:sz w:val="28"/>
          <w:szCs w:val="28"/>
        </w:rPr>
        <w:t xml:space="preserve"> рублей </w:t>
      </w:r>
      <w:r w:rsidR="0086129C" w:rsidRPr="00247BEE">
        <w:rPr>
          <w:rFonts w:ascii="Times New Roman" w:hAnsi="Times New Roman" w:cs="Times New Roman"/>
          <w:sz w:val="28"/>
          <w:szCs w:val="28"/>
        </w:rPr>
        <w:t>за счет уплаты пеней за несвоевременн</w:t>
      </w:r>
      <w:r w:rsidR="0086129C">
        <w:rPr>
          <w:rFonts w:ascii="Times New Roman" w:hAnsi="Times New Roman" w:cs="Times New Roman"/>
          <w:sz w:val="28"/>
          <w:szCs w:val="28"/>
        </w:rPr>
        <w:t>ое перечисление</w:t>
      </w:r>
      <w:r w:rsidR="0086129C" w:rsidRPr="00247BEE">
        <w:rPr>
          <w:rFonts w:ascii="Times New Roman" w:hAnsi="Times New Roman" w:cs="Times New Roman"/>
          <w:sz w:val="28"/>
          <w:szCs w:val="28"/>
        </w:rPr>
        <w:t xml:space="preserve"> налогов.</w:t>
      </w:r>
      <w:r w:rsidR="00A412A7">
        <w:rPr>
          <w:rFonts w:ascii="Times New Roman" w:hAnsi="Times New Roman" w:cs="Times New Roman"/>
          <w:sz w:val="28"/>
          <w:szCs w:val="28"/>
        </w:rPr>
        <w:t xml:space="preserve"> </w:t>
      </w:r>
    </w:p>
    <w:p w:rsidR="00A412A7" w:rsidRPr="00C559D0" w:rsidRDefault="008A3B7C" w:rsidP="008A3B7C">
      <w:pPr>
        <w:tabs>
          <w:tab w:val="left" w:pos="567"/>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C559D0">
        <w:rPr>
          <w:rFonts w:ascii="Times New Roman" w:hAnsi="Times New Roman" w:cs="Times New Roman"/>
          <w:sz w:val="28"/>
          <w:szCs w:val="28"/>
        </w:rPr>
        <w:t xml:space="preserve"> </w:t>
      </w:r>
      <w:r w:rsidR="00A412A7" w:rsidRPr="00C559D0">
        <w:rPr>
          <w:rFonts w:ascii="Times New Roman" w:eastAsia="Times New Roman" w:hAnsi="Times New Roman" w:cs="Times New Roman"/>
          <w:sz w:val="28"/>
          <w:szCs w:val="28"/>
        </w:rPr>
        <w:t xml:space="preserve">За 2017 год было оплачено пени и недоимки по налогам и сборам на сумму </w:t>
      </w:r>
      <w:r w:rsidR="00C559D0" w:rsidRPr="008A3B7C">
        <w:rPr>
          <w:rFonts w:ascii="Times New Roman" w:eastAsia="Times New Roman" w:hAnsi="Times New Roman" w:cs="Times New Roman"/>
          <w:b/>
          <w:i/>
          <w:sz w:val="28"/>
          <w:szCs w:val="28"/>
        </w:rPr>
        <w:t>19 143,86</w:t>
      </w:r>
      <w:r w:rsidR="00A412A7" w:rsidRPr="00C559D0">
        <w:rPr>
          <w:rFonts w:ascii="Times New Roman" w:eastAsia="Times New Roman" w:hAnsi="Times New Roman" w:cs="Times New Roman"/>
          <w:sz w:val="28"/>
          <w:szCs w:val="28"/>
        </w:rPr>
        <w:t xml:space="preserve"> рублей</w:t>
      </w:r>
      <w:r w:rsidR="00C559D0">
        <w:rPr>
          <w:rFonts w:ascii="Times New Roman" w:eastAsia="Times New Roman" w:hAnsi="Times New Roman" w:cs="Times New Roman"/>
          <w:sz w:val="28"/>
          <w:szCs w:val="28"/>
        </w:rPr>
        <w:t xml:space="preserve">, </w:t>
      </w:r>
      <w:r w:rsidR="00A412A7" w:rsidRPr="00C559D0">
        <w:rPr>
          <w:rFonts w:ascii="Times New Roman" w:eastAsia="Times New Roman" w:hAnsi="Times New Roman" w:cs="Times New Roman"/>
          <w:sz w:val="28"/>
          <w:szCs w:val="28"/>
        </w:rPr>
        <w:t xml:space="preserve"> следует признат</w:t>
      </w:r>
      <w:r w:rsidR="00C559D0">
        <w:rPr>
          <w:rFonts w:ascii="Times New Roman" w:eastAsia="Times New Roman" w:hAnsi="Times New Roman" w:cs="Times New Roman"/>
          <w:sz w:val="28"/>
          <w:szCs w:val="28"/>
        </w:rPr>
        <w:t>ь эти расходы как неэффективные.</w:t>
      </w:r>
    </w:p>
    <w:p w:rsidR="00E10CA1" w:rsidRDefault="00B72490" w:rsidP="00B72490">
      <w:pPr>
        <w:pStyle w:val="a4"/>
        <w:tabs>
          <w:tab w:val="left" w:pos="993"/>
        </w:tabs>
        <w:spacing w:before="0" w:beforeAutospacing="0" w:after="0" w:afterAutospacing="0"/>
        <w:jc w:val="both"/>
        <w:rPr>
          <w:color w:val="000000"/>
          <w:sz w:val="28"/>
          <w:szCs w:val="28"/>
        </w:rPr>
      </w:pPr>
      <w:r>
        <w:rPr>
          <w:sz w:val="28"/>
          <w:szCs w:val="28"/>
        </w:rPr>
        <w:t xml:space="preserve">        Фи</w:t>
      </w:r>
      <w:r w:rsidR="00247BEE" w:rsidRPr="00247BEE">
        <w:rPr>
          <w:sz w:val="28"/>
          <w:szCs w:val="28"/>
        </w:rPr>
        <w:t>нансово- хозяйственная деятельность, как хозяйствующего субъекта,  в</w:t>
      </w:r>
      <w:r w:rsidR="006A3BC3">
        <w:rPr>
          <w:sz w:val="28"/>
          <w:szCs w:val="28"/>
        </w:rPr>
        <w:t xml:space="preserve"> целом складывается убыточно.  </w:t>
      </w:r>
      <w:r w:rsidR="008B0555">
        <w:rPr>
          <w:color w:val="000000"/>
          <w:sz w:val="28"/>
          <w:szCs w:val="28"/>
        </w:rPr>
        <w:t>П</w:t>
      </w:r>
      <w:r w:rsidR="00247BEE" w:rsidRPr="0086129C">
        <w:rPr>
          <w:color w:val="000000"/>
          <w:sz w:val="28"/>
          <w:szCs w:val="28"/>
        </w:rPr>
        <w:t xml:space="preserve">редприятие </w:t>
      </w:r>
      <w:r w:rsidR="00B43408">
        <w:rPr>
          <w:color w:val="000000"/>
          <w:sz w:val="28"/>
          <w:szCs w:val="28"/>
        </w:rPr>
        <w:t xml:space="preserve">в 2017 </w:t>
      </w:r>
      <w:r w:rsidR="00247BEE" w:rsidRPr="0086129C">
        <w:rPr>
          <w:color w:val="000000"/>
          <w:sz w:val="28"/>
          <w:szCs w:val="28"/>
        </w:rPr>
        <w:t xml:space="preserve">получило убыток  в </w:t>
      </w:r>
      <w:r w:rsidR="00247BEE" w:rsidRPr="001B7DCF">
        <w:rPr>
          <w:color w:val="000000"/>
          <w:sz w:val="28"/>
          <w:szCs w:val="28"/>
        </w:rPr>
        <w:t xml:space="preserve">размере </w:t>
      </w:r>
      <w:r w:rsidR="00045752" w:rsidRPr="008A3B7C">
        <w:rPr>
          <w:b/>
          <w:i/>
          <w:color w:val="000000"/>
          <w:sz w:val="28"/>
          <w:szCs w:val="28"/>
        </w:rPr>
        <w:t>718 000,00</w:t>
      </w:r>
      <w:r w:rsidR="00BA71D0" w:rsidRPr="001B7DCF">
        <w:rPr>
          <w:color w:val="000000"/>
          <w:sz w:val="28"/>
          <w:szCs w:val="28"/>
        </w:rPr>
        <w:t xml:space="preserve"> </w:t>
      </w:r>
      <w:r w:rsidR="00247BEE" w:rsidRPr="001B7DCF">
        <w:rPr>
          <w:color w:val="000000"/>
          <w:sz w:val="28"/>
          <w:szCs w:val="28"/>
        </w:rPr>
        <w:t xml:space="preserve"> рублей</w:t>
      </w:r>
      <w:r w:rsidR="00E10CA1" w:rsidRPr="001B7DCF">
        <w:rPr>
          <w:color w:val="000000"/>
          <w:sz w:val="28"/>
          <w:szCs w:val="28"/>
        </w:rPr>
        <w:t xml:space="preserve">. </w:t>
      </w:r>
      <w:r w:rsidR="00247BEE" w:rsidRPr="001B7DCF">
        <w:rPr>
          <w:color w:val="000000"/>
          <w:sz w:val="28"/>
          <w:szCs w:val="28"/>
        </w:rPr>
        <w:t xml:space="preserve">  </w:t>
      </w:r>
    </w:p>
    <w:p w:rsidR="00247BEE" w:rsidRPr="00247BEE" w:rsidRDefault="00247BEE" w:rsidP="008A3B7C">
      <w:pPr>
        <w:tabs>
          <w:tab w:val="left" w:pos="567"/>
        </w:tabs>
        <w:spacing w:after="0"/>
        <w:jc w:val="both"/>
        <w:rPr>
          <w:rFonts w:ascii="Times New Roman" w:hAnsi="Times New Roman" w:cs="Times New Roman"/>
          <w:sz w:val="28"/>
          <w:szCs w:val="28"/>
        </w:rPr>
      </w:pPr>
      <w:r w:rsidRPr="00247BEE">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Pr="00247BEE">
        <w:rPr>
          <w:rFonts w:ascii="Times New Roman" w:hAnsi="Times New Roman" w:cs="Times New Roman"/>
          <w:sz w:val="28"/>
          <w:szCs w:val="28"/>
        </w:rPr>
        <w:t xml:space="preserve"> Согласно пояснениям</w:t>
      </w:r>
      <w:r w:rsidR="00E10CA1">
        <w:rPr>
          <w:rFonts w:ascii="Times New Roman" w:hAnsi="Times New Roman" w:cs="Times New Roman"/>
          <w:sz w:val="28"/>
          <w:szCs w:val="28"/>
        </w:rPr>
        <w:t xml:space="preserve"> бухгалтера</w:t>
      </w:r>
      <w:r w:rsidR="00B75EDE">
        <w:rPr>
          <w:rFonts w:ascii="Times New Roman" w:hAnsi="Times New Roman" w:cs="Times New Roman"/>
          <w:sz w:val="28"/>
          <w:szCs w:val="28"/>
        </w:rPr>
        <w:t>, причинами убыточности П</w:t>
      </w:r>
      <w:r w:rsidRPr="00247BEE">
        <w:rPr>
          <w:rFonts w:ascii="Times New Roman" w:hAnsi="Times New Roman" w:cs="Times New Roman"/>
          <w:sz w:val="28"/>
          <w:szCs w:val="28"/>
        </w:rPr>
        <w:t>редприятия послужили следующие обстоятельства:</w:t>
      </w:r>
    </w:p>
    <w:p w:rsidR="0086129C" w:rsidRPr="00B75EDE" w:rsidRDefault="008A3B7C" w:rsidP="008A3B7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7BEE" w:rsidRPr="00B75EDE">
        <w:rPr>
          <w:rFonts w:ascii="Times New Roman" w:hAnsi="Times New Roman" w:cs="Times New Roman"/>
          <w:sz w:val="28"/>
          <w:szCs w:val="28"/>
        </w:rPr>
        <w:t xml:space="preserve">- </w:t>
      </w:r>
      <w:r w:rsidR="0086129C" w:rsidRPr="00B75EDE">
        <w:rPr>
          <w:rFonts w:ascii="Times New Roman" w:hAnsi="Times New Roman" w:cs="Times New Roman"/>
          <w:sz w:val="28"/>
          <w:szCs w:val="28"/>
        </w:rPr>
        <w:t xml:space="preserve">амортизация </w:t>
      </w:r>
      <w:r w:rsidR="00B75EDE" w:rsidRPr="00B75EDE">
        <w:rPr>
          <w:rFonts w:ascii="Times New Roman" w:hAnsi="Times New Roman" w:cs="Times New Roman"/>
          <w:sz w:val="28"/>
          <w:szCs w:val="28"/>
        </w:rPr>
        <w:t>транспортных средств</w:t>
      </w:r>
      <w:r w:rsidR="00B75EDE">
        <w:rPr>
          <w:rFonts w:ascii="Times New Roman" w:hAnsi="Times New Roman" w:cs="Times New Roman"/>
          <w:sz w:val="28"/>
          <w:szCs w:val="28"/>
        </w:rPr>
        <w:t>,</w:t>
      </w:r>
      <w:r w:rsidR="00B75EDE" w:rsidRPr="00B75EDE">
        <w:rPr>
          <w:rFonts w:ascii="Times New Roman" w:hAnsi="Times New Roman" w:cs="Times New Roman"/>
          <w:sz w:val="28"/>
          <w:szCs w:val="28"/>
        </w:rPr>
        <w:t xml:space="preserve"> сданных в аренду ИП Сироткин </w:t>
      </w:r>
      <w:r w:rsidR="0086129C" w:rsidRPr="00B75EDE">
        <w:rPr>
          <w:rFonts w:ascii="Times New Roman" w:hAnsi="Times New Roman" w:cs="Times New Roman"/>
          <w:sz w:val="28"/>
          <w:szCs w:val="28"/>
        </w:rPr>
        <w:t>превышает арендную плату;</w:t>
      </w:r>
    </w:p>
    <w:p w:rsidR="0086129C" w:rsidRPr="00B75EDE" w:rsidRDefault="008A3B7C" w:rsidP="008A3B7C">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29C" w:rsidRPr="00B75EDE">
        <w:rPr>
          <w:rFonts w:ascii="Times New Roman" w:hAnsi="Times New Roman" w:cs="Times New Roman"/>
          <w:sz w:val="28"/>
          <w:szCs w:val="28"/>
        </w:rPr>
        <w:t xml:space="preserve">- </w:t>
      </w:r>
      <w:r w:rsidR="00B75EDE" w:rsidRPr="001B7DCF">
        <w:rPr>
          <w:rFonts w:ascii="Times New Roman" w:hAnsi="Times New Roman" w:cs="Times New Roman"/>
          <w:sz w:val="28"/>
          <w:szCs w:val="28"/>
        </w:rPr>
        <w:t xml:space="preserve">увеличились </w:t>
      </w:r>
      <w:r w:rsidR="0086129C" w:rsidRPr="001B7DCF">
        <w:rPr>
          <w:rFonts w:ascii="Times New Roman" w:hAnsi="Times New Roman" w:cs="Times New Roman"/>
          <w:sz w:val="28"/>
          <w:szCs w:val="28"/>
        </w:rPr>
        <w:t>расходы предприятия</w:t>
      </w:r>
      <w:r w:rsidR="00B75EDE" w:rsidRPr="00B75EDE">
        <w:rPr>
          <w:rFonts w:ascii="Times New Roman" w:hAnsi="Times New Roman" w:cs="Times New Roman"/>
          <w:sz w:val="28"/>
          <w:szCs w:val="28"/>
        </w:rPr>
        <w:t>.</w:t>
      </w:r>
      <w:r w:rsidR="0086129C" w:rsidRPr="00B75EDE">
        <w:rPr>
          <w:rFonts w:ascii="Times New Roman" w:hAnsi="Times New Roman" w:cs="Times New Roman"/>
          <w:sz w:val="28"/>
          <w:szCs w:val="28"/>
        </w:rPr>
        <w:t xml:space="preserve"> </w:t>
      </w:r>
    </w:p>
    <w:p w:rsidR="00247BEE" w:rsidRPr="008A3B7C" w:rsidRDefault="00247BEE" w:rsidP="008A3B7C">
      <w:pPr>
        <w:pStyle w:val="p4"/>
        <w:tabs>
          <w:tab w:val="left" w:pos="567"/>
        </w:tabs>
        <w:spacing w:before="0" w:beforeAutospacing="0" w:after="0" w:afterAutospacing="0" w:line="276" w:lineRule="auto"/>
        <w:jc w:val="both"/>
        <w:rPr>
          <w:b/>
          <w:i/>
          <w:sz w:val="28"/>
          <w:szCs w:val="28"/>
        </w:rPr>
      </w:pPr>
      <w:r w:rsidRPr="00247BEE">
        <w:rPr>
          <w:rStyle w:val="s3"/>
          <w:sz w:val="28"/>
          <w:szCs w:val="28"/>
        </w:rPr>
        <w:t xml:space="preserve">     </w:t>
      </w:r>
      <w:r w:rsidR="008A3B7C">
        <w:rPr>
          <w:rStyle w:val="s3"/>
          <w:sz w:val="28"/>
          <w:szCs w:val="28"/>
        </w:rPr>
        <w:t xml:space="preserve">   </w:t>
      </w:r>
      <w:r w:rsidRPr="00247BEE">
        <w:rPr>
          <w:rStyle w:val="s3"/>
          <w:sz w:val="28"/>
          <w:szCs w:val="28"/>
        </w:rPr>
        <w:t>Предприятием предпринимаются шаги к снижению убытка путем оказания прочих услуг</w:t>
      </w:r>
      <w:r w:rsidR="007E3ABD">
        <w:rPr>
          <w:rStyle w:val="s3"/>
          <w:sz w:val="28"/>
          <w:szCs w:val="28"/>
        </w:rPr>
        <w:t xml:space="preserve">. </w:t>
      </w:r>
      <w:r w:rsidRPr="00247BEE">
        <w:rPr>
          <w:rStyle w:val="s3"/>
          <w:sz w:val="28"/>
          <w:szCs w:val="28"/>
        </w:rPr>
        <w:t xml:space="preserve"> </w:t>
      </w:r>
      <w:r w:rsidRPr="008A3B7C">
        <w:rPr>
          <w:rStyle w:val="s3"/>
          <w:b/>
          <w:i/>
          <w:sz w:val="28"/>
          <w:szCs w:val="28"/>
        </w:rPr>
        <w:t>По мнению</w:t>
      </w:r>
      <w:r w:rsidRPr="008A3B7C">
        <w:rPr>
          <w:b/>
          <w:i/>
          <w:sz w:val="28"/>
          <w:szCs w:val="28"/>
        </w:rPr>
        <w:t xml:space="preserve"> Счётной палаты предприятию необходимо разработать программу снижения убыточности унитарного предприятия с указанием реальных мероприятий. </w:t>
      </w:r>
    </w:p>
    <w:p w:rsidR="007E3ABD" w:rsidRPr="00247BEE" w:rsidRDefault="007E3ABD" w:rsidP="008A3B7C">
      <w:pPr>
        <w:pStyle w:val="p4"/>
        <w:spacing w:before="0" w:beforeAutospacing="0" w:after="0" w:afterAutospacing="0" w:line="276" w:lineRule="auto"/>
        <w:jc w:val="both"/>
        <w:rPr>
          <w:i/>
          <w:sz w:val="28"/>
          <w:szCs w:val="28"/>
        </w:rPr>
      </w:pPr>
    </w:p>
    <w:p w:rsidR="00247BEE" w:rsidRPr="00247BEE" w:rsidRDefault="00247BEE" w:rsidP="008A3B7C">
      <w:pPr>
        <w:tabs>
          <w:tab w:val="left" w:pos="567"/>
        </w:tabs>
        <w:spacing w:after="0"/>
        <w:jc w:val="both"/>
        <w:rPr>
          <w:rFonts w:ascii="Times New Roman" w:hAnsi="Times New Roman" w:cs="Times New Roman"/>
          <w:sz w:val="28"/>
          <w:szCs w:val="28"/>
        </w:rPr>
      </w:pPr>
      <w:r w:rsidRPr="00247BEE">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Pr="00247BEE">
        <w:rPr>
          <w:rFonts w:ascii="Times New Roman" w:hAnsi="Times New Roman" w:cs="Times New Roman"/>
          <w:sz w:val="28"/>
          <w:szCs w:val="28"/>
        </w:rPr>
        <w:t xml:space="preserve">  Д</w:t>
      </w:r>
      <w:r w:rsidR="00F356A9">
        <w:rPr>
          <w:rFonts w:ascii="Times New Roman" w:hAnsi="Times New Roman" w:cs="Times New Roman"/>
          <w:sz w:val="28"/>
          <w:szCs w:val="28"/>
        </w:rPr>
        <w:t>анные бухгалтерской отчетности П</w:t>
      </w:r>
      <w:r w:rsidRPr="00247BEE">
        <w:rPr>
          <w:rFonts w:ascii="Times New Roman" w:hAnsi="Times New Roman" w:cs="Times New Roman"/>
          <w:sz w:val="28"/>
          <w:szCs w:val="28"/>
        </w:rPr>
        <w:t xml:space="preserve">редприятия свидетельствуют о </w:t>
      </w:r>
      <w:r w:rsidR="0070361B">
        <w:rPr>
          <w:rFonts w:ascii="Times New Roman" w:hAnsi="Times New Roman" w:cs="Times New Roman"/>
          <w:sz w:val="28"/>
          <w:szCs w:val="28"/>
        </w:rPr>
        <w:t xml:space="preserve">стабильном росте </w:t>
      </w:r>
      <w:r w:rsidRPr="00247BEE">
        <w:rPr>
          <w:rFonts w:ascii="Times New Roman" w:hAnsi="Times New Roman" w:cs="Times New Roman"/>
          <w:sz w:val="28"/>
          <w:szCs w:val="28"/>
        </w:rPr>
        <w:t>дебиторской</w:t>
      </w:r>
      <w:r w:rsidR="0088674C">
        <w:rPr>
          <w:rFonts w:ascii="Times New Roman" w:hAnsi="Times New Roman" w:cs="Times New Roman"/>
          <w:sz w:val="28"/>
          <w:szCs w:val="28"/>
        </w:rPr>
        <w:t xml:space="preserve"> задолженности. К</w:t>
      </w:r>
      <w:r w:rsidR="0070361B">
        <w:rPr>
          <w:rFonts w:ascii="Times New Roman" w:hAnsi="Times New Roman" w:cs="Times New Roman"/>
          <w:sz w:val="28"/>
          <w:szCs w:val="28"/>
        </w:rPr>
        <w:t>редиторск</w:t>
      </w:r>
      <w:r w:rsidR="0088674C">
        <w:rPr>
          <w:rFonts w:ascii="Times New Roman" w:hAnsi="Times New Roman" w:cs="Times New Roman"/>
          <w:sz w:val="28"/>
          <w:szCs w:val="28"/>
        </w:rPr>
        <w:t>ая</w:t>
      </w:r>
      <w:r w:rsidR="0070361B">
        <w:rPr>
          <w:rFonts w:ascii="Times New Roman" w:hAnsi="Times New Roman" w:cs="Times New Roman"/>
          <w:sz w:val="28"/>
          <w:szCs w:val="28"/>
        </w:rPr>
        <w:t xml:space="preserve"> </w:t>
      </w:r>
      <w:r w:rsidR="00F356A9">
        <w:rPr>
          <w:rFonts w:ascii="Times New Roman" w:hAnsi="Times New Roman" w:cs="Times New Roman"/>
          <w:sz w:val="28"/>
          <w:szCs w:val="28"/>
        </w:rPr>
        <w:t>задолженност</w:t>
      </w:r>
      <w:r w:rsidR="0088674C">
        <w:rPr>
          <w:rFonts w:ascii="Times New Roman" w:hAnsi="Times New Roman" w:cs="Times New Roman"/>
          <w:sz w:val="28"/>
          <w:szCs w:val="28"/>
        </w:rPr>
        <w:t>ь имеет темпы к снижению</w:t>
      </w:r>
      <w:r w:rsidR="0070361B">
        <w:rPr>
          <w:rFonts w:ascii="Times New Roman" w:hAnsi="Times New Roman" w:cs="Times New Roman"/>
          <w:sz w:val="28"/>
          <w:szCs w:val="28"/>
        </w:rPr>
        <w:t>,</w:t>
      </w:r>
      <w:r w:rsidR="00F356A9">
        <w:rPr>
          <w:rFonts w:ascii="Times New Roman" w:hAnsi="Times New Roman" w:cs="Times New Roman"/>
          <w:sz w:val="28"/>
          <w:szCs w:val="28"/>
        </w:rPr>
        <w:t xml:space="preserve"> </w:t>
      </w:r>
      <w:r w:rsidR="00D01F0E">
        <w:rPr>
          <w:rFonts w:ascii="Times New Roman" w:hAnsi="Times New Roman" w:cs="Times New Roman"/>
          <w:sz w:val="28"/>
          <w:szCs w:val="28"/>
        </w:rPr>
        <w:t xml:space="preserve">динамика </w:t>
      </w:r>
      <w:r w:rsidRPr="00247BEE">
        <w:rPr>
          <w:rFonts w:ascii="Times New Roman" w:hAnsi="Times New Roman" w:cs="Times New Roman"/>
          <w:sz w:val="28"/>
          <w:szCs w:val="28"/>
        </w:rPr>
        <w:t>отражена в Таблице</w:t>
      </w:r>
      <w:r w:rsidR="0070361B">
        <w:rPr>
          <w:rFonts w:ascii="Times New Roman" w:hAnsi="Times New Roman" w:cs="Times New Roman"/>
          <w:sz w:val="28"/>
          <w:szCs w:val="28"/>
        </w:rPr>
        <w:t xml:space="preserve"> </w:t>
      </w:r>
      <w:r w:rsidR="00931FF1">
        <w:rPr>
          <w:rFonts w:ascii="Times New Roman" w:hAnsi="Times New Roman" w:cs="Times New Roman"/>
          <w:sz w:val="28"/>
          <w:szCs w:val="28"/>
        </w:rPr>
        <w:t>№</w:t>
      </w:r>
      <w:r w:rsidR="0070361B">
        <w:rPr>
          <w:rFonts w:ascii="Times New Roman" w:hAnsi="Times New Roman" w:cs="Times New Roman"/>
          <w:sz w:val="28"/>
          <w:szCs w:val="28"/>
        </w:rPr>
        <w:t>4</w:t>
      </w:r>
      <w:r w:rsidRPr="00247BEE">
        <w:rPr>
          <w:rFonts w:ascii="Times New Roman" w:hAnsi="Times New Roman" w:cs="Times New Roman"/>
          <w:sz w:val="28"/>
          <w:szCs w:val="28"/>
        </w:rPr>
        <w:t>.</w:t>
      </w:r>
    </w:p>
    <w:p w:rsidR="00247BEE" w:rsidRPr="00247BEE" w:rsidRDefault="00247BEE" w:rsidP="00486361">
      <w:pPr>
        <w:tabs>
          <w:tab w:val="left" w:pos="567"/>
        </w:tabs>
        <w:ind w:left="720" w:firstLine="469"/>
        <w:rPr>
          <w:rFonts w:ascii="Times New Roman" w:hAnsi="Times New Roman" w:cs="Times New Roman"/>
          <w:i/>
          <w:sz w:val="28"/>
          <w:szCs w:val="28"/>
        </w:rPr>
      </w:pPr>
      <w:r w:rsidRPr="00247BEE">
        <w:rPr>
          <w:rFonts w:ascii="Times New Roman" w:hAnsi="Times New Roman" w:cs="Times New Roman"/>
          <w:color w:val="000000"/>
          <w:sz w:val="28"/>
          <w:szCs w:val="28"/>
        </w:rPr>
        <w:tab/>
      </w:r>
      <w:r w:rsidRPr="00247BEE">
        <w:rPr>
          <w:rFonts w:ascii="Times New Roman" w:hAnsi="Times New Roman" w:cs="Times New Roman"/>
          <w:color w:val="000000"/>
          <w:sz w:val="28"/>
          <w:szCs w:val="28"/>
        </w:rPr>
        <w:tab/>
      </w:r>
      <w:r w:rsidRPr="00247BEE">
        <w:rPr>
          <w:rFonts w:ascii="Times New Roman" w:hAnsi="Times New Roman" w:cs="Times New Roman"/>
          <w:color w:val="000000"/>
          <w:sz w:val="28"/>
          <w:szCs w:val="28"/>
        </w:rPr>
        <w:tab/>
      </w:r>
      <w:r w:rsidRPr="00247BEE">
        <w:rPr>
          <w:rFonts w:ascii="Times New Roman" w:hAnsi="Times New Roman" w:cs="Times New Roman"/>
          <w:color w:val="000000"/>
          <w:sz w:val="28"/>
          <w:szCs w:val="28"/>
        </w:rPr>
        <w:tab/>
      </w:r>
      <w:r w:rsidRPr="00247BEE">
        <w:rPr>
          <w:rFonts w:ascii="Times New Roman" w:hAnsi="Times New Roman" w:cs="Times New Roman"/>
          <w:color w:val="000000"/>
          <w:sz w:val="28"/>
          <w:szCs w:val="28"/>
        </w:rPr>
        <w:tab/>
      </w:r>
      <w:r w:rsidRPr="00247BEE">
        <w:rPr>
          <w:rFonts w:ascii="Times New Roman" w:hAnsi="Times New Roman" w:cs="Times New Roman"/>
          <w:color w:val="000000"/>
          <w:sz w:val="28"/>
          <w:szCs w:val="28"/>
        </w:rPr>
        <w:tab/>
        <w:t xml:space="preserve">            </w:t>
      </w:r>
      <w:r w:rsidR="00B75EDE">
        <w:rPr>
          <w:rFonts w:ascii="Times New Roman" w:hAnsi="Times New Roman" w:cs="Times New Roman"/>
          <w:color w:val="000000"/>
          <w:sz w:val="28"/>
          <w:szCs w:val="28"/>
        </w:rPr>
        <w:t xml:space="preserve">                 </w:t>
      </w:r>
      <w:r w:rsidR="008A3B7C">
        <w:rPr>
          <w:rFonts w:ascii="Times New Roman" w:hAnsi="Times New Roman" w:cs="Times New Roman"/>
          <w:color w:val="000000"/>
          <w:sz w:val="28"/>
          <w:szCs w:val="28"/>
        </w:rPr>
        <w:t xml:space="preserve">    </w:t>
      </w:r>
      <w:r w:rsidRPr="00247BEE">
        <w:rPr>
          <w:rFonts w:ascii="Times New Roman" w:hAnsi="Times New Roman" w:cs="Times New Roman"/>
          <w:color w:val="000000"/>
          <w:sz w:val="28"/>
          <w:szCs w:val="28"/>
        </w:rPr>
        <w:t xml:space="preserve"> </w:t>
      </w:r>
      <w:r w:rsidRPr="00247BEE">
        <w:rPr>
          <w:rFonts w:ascii="Times New Roman" w:hAnsi="Times New Roman" w:cs="Times New Roman"/>
          <w:i/>
          <w:sz w:val="28"/>
          <w:szCs w:val="28"/>
        </w:rPr>
        <w:t xml:space="preserve">Таблица </w:t>
      </w:r>
      <w:r w:rsidR="007E3ABD">
        <w:rPr>
          <w:rFonts w:ascii="Times New Roman" w:hAnsi="Times New Roman" w:cs="Times New Roman"/>
          <w:i/>
          <w:sz w:val="28"/>
          <w:szCs w:val="28"/>
        </w:rPr>
        <w:t>№</w:t>
      </w:r>
      <w:r w:rsidR="00B75EDE">
        <w:rPr>
          <w:rFonts w:ascii="Times New Roman" w:hAnsi="Times New Roman" w:cs="Times New Roman"/>
          <w:i/>
          <w:sz w:val="28"/>
          <w:szCs w:val="28"/>
        </w:rPr>
        <w:t>4(руб.)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1843"/>
        <w:gridCol w:w="1843"/>
        <w:gridCol w:w="1701"/>
      </w:tblGrid>
      <w:tr w:rsidR="00247BEE" w:rsidRPr="00247BEE" w:rsidTr="00E05AB4">
        <w:tc>
          <w:tcPr>
            <w:tcW w:w="4219" w:type="dxa"/>
            <w:vMerge w:val="restart"/>
          </w:tcPr>
          <w:p w:rsidR="00247BEE" w:rsidRPr="000A313B" w:rsidRDefault="00247BEE" w:rsidP="003C3EC7">
            <w:pPr>
              <w:pStyle w:val="14"/>
              <w:spacing w:line="240" w:lineRule="auto"/>
              <w:ind w:left="0" w:firstLine="0"/>
              <w:jc w:val="center"/>
              <w:rPr>
                <w:b/>
                <w:sz w:val="24"/>
                <w:szCs w:val="24"/>
              </w:rPr>
            </w:pPr>
            <w:r w:rsidRPr="000A313B">
              <w:rPr>
                <w:b/>
                <w:sz w:val="24"/>
                <w:szCs w:val="24"/>
              </w:rPr>
              <w:t>Наименование показателя</w:t>
            </w:r>
          </w:p>
        </w:tc>
        <w:tc>
          <w:tcPr>
            <w:tcW w:w="5387" w:type="dxa"/>
            <w:gridSpan w:val="3"/>
          </w:tcPr>
          <w:p w:rsidR="00247BEE" w:rsidRPr="000A313B" w:rsidRDefault="000A313B" w:rsidP="000A313B">
            <w:pPr>
              <w:contextualSpacing/>
              <w:jc w:val="center"/>
              <w:rPr>
                <w:rFonts w:ascii="Times New Roman" w:hAnsi="Times New Roman" w:cs="Times New Roman"/>
                <w:b/>
                <w:sz w:val="24"/>
                <w:szCs w:val="24"/>
              </w:rPr>
            </w:pPr>
            <w:r w:rsidRPr="000A313B">
              <w:rPr>
                <w:rFonts w:ascii="Times New Roman" w:hAnsi="Times New Roman" w:cs="Times New Roman"/>
                <w:b/>
                <w:sz w:val="24"/>
                <w:szCs w:val="24"/>
              </w:rPr>
              <w:t>Сумма (</w:t>
            </w:r>
            <w:r w:rsidR="00247BEE" w:rsidRPr="000A313B">
              <w:rPr>
                <w:rFonts w:ascii="Times New Roman" w:hAnsi="Times New Roman" w:cs="Times New Roman"/>
                <w:b/>
                <w:sz w:val="24"/>
                <w:szCs w:val="24"/>
              </w:rPr>
              <w:t>руб.</w:t>
            </w:r>
            <w:r w:rsidRPr="000A313B">
              <w:rPr>
                <w:rFonts w:ascii="Times New Roman" w:hAnsi="Times New Roman" w:cs="Times New Roman"/>
                <w:b/>
                <w:sz w:val="24"/>
                <w:szCs w:val="24"/>
              </w:rPr>
              <w:t>)</w:t>
            </w:r>
          </w:p>
        </w:tc>
      </w:tr>
      <w:tr w:rsidR="000A313B" w:rsidRPr="00247BEE" w:rsidTr="00E05AB4">
        <w:tc>
          <w:tcPr>
            <w:tcW w:w="4219" w:type="dxa"/>
            <w:vMerge/>
            <w:vAlign w:val="center"/>
          </w:tcPr>
          <w:p w:rsidR="000A313B" w:rsidRPr="000A313B" w:rsidRDefault="000A313B" w:rsidP="003C3EC7">
            <w:pPr>
              <w:rPr>
                <w:rFonts w:ascii="Times New Roman" w:hAnsi="Times New Roman" w:cs="Times New Roman"/>
                <w:b/>
                <w:sz w:val="24"/>
                <w:szCs w:val="24"/>
              </w:rPr>
            </w:pPr>
          </w:p>
        </w:tc>
        <w:tc>
          <w:tcPr>
            <w:tcW w:w="1843" w:type="dxa"/>
          </w:tcPr>
          <w:p w:rsidR="000A313B" w:rsidRPr="000A313B" w:rsidRDefault="000A313B" w:rsidP="007E3ABD">
            <w:pPr>
              <w:contextualSpacing/>
              <w:jc w:val="center"/>
              <w:rPr>
                <w:rFonts w:ascii="Times New Roman" w:hAnsi="Times New Roman" w:cs="Times New Roman"/>
                <w:b/>
                <w:sz w:val="24"/>
                <w:szCs w:val="24"/>
              </w:rPr>
            </w:pPr>
            <w:r w:rsidRPr="000A313B">
              <w:rPr>
                <w:rFonts w:ascii="Times New Roman" w:hAnsi="Times New Roman" w:cs="Times New Roman"/>
                <w:b/>
                <w:sz w:val="24"/>
                <w:szCs w:val="24"/>
              </w:rPr>
              <w:t>по состоянию на 01.01.2017г.</w:t>
            </w:r>
          </w:p>
        </w:tc>
        <w:tc>
          <w:tcPr>
            <w:tcW w:w="1843" w:type="dxa"/>
          </w:tcPr>
          <w:p w:rsidR="000A313B" w:rsidRPr="000A313B" w:rsidRDefault="000A313B" w:rsidP="007E3ABD">
            <w:pPr>
              <w:contextualSpacing/>
              <w:jc w:val="center"/>
              <w:rPr>
                <w:rFonts w:ascii="Times New Roman" w:hAnsi="Times New Roman" w:cs="Times New Roman"/>
                <w:b/>
                <w:sz w:val="24"/>
                <w:szCs w:val="24"/>
              </w:rPr>
            </w:pPr>
            <w:r w:rsidRPr="000A313B">
              <w:rPr>
                <w:rFonts w:ascii="Times New Roman" w:hAnsi="Times New Roman" w:cs="Times New Roman"/>
                <w:b/>
                <w:sz w:val="24"/>
                <w:szCs w:val="24"/>
              </w:rPr>
              <w:t>по состоянию на 01.01.2018г.</w:t>
            </w:r>
          </w:p>
        </w:tc>
        <w:tc>
          <w:tcPr>
            <w:tcW w:w="1701" w:type="dxa"/>
          </w:tcPr>
          <w:p w:rsidR="000A313B" w:rsidRPr="000A313B" w:rsidRDefault="000A313B" w:rsidP="003C3EC7">
            <w:pPr>
              <w:tabs>
                <w:tab w:val="left" w:pos="567"/>
              </w:tabs>
              <w:jc w:val="center"/>
              <w:rPr>
                <w:rFonts w:ascii="Times New Roman" w:hAnsi="Times New Roman" w:cs="Times New Roman"/>
                <w:b/>
                <w:i/>
                <w:color w:val="000000"/>
                <w:sz w:val="24"/>
                <w:szCs w:val="24"/>
              </w:rPr>
            </w:pPr>
            <w:r w:rsidRPr="000A313B">
              <w:rPr>
                <w:rFonts w:ascii="Times New Roman" w:hAnsi="Times New Roman" w:cs="Times New Roman"/>
                <w:b/>
                <w:i/>
                <w:color w:val="000000"/>
                <w:sz w:val="24"/>
                <w:szCs w:val="24"/>
              </w:rPr>
              <w:t>отклонение</w:t>
            </w:r>
          </w:p>
        </w:tc>
      </w:tr>
      <w:tr w:rsidR="000A313B" w:rsidRPr="00247BEE" w:rsidTr="00E05AB4">
        <w:tc>
          <w:tcPr>
            <w:tcW w:w="4219" w:type="dxa"/>
          </w:tcPr>
          <w:p w:rsidR="000A313B" w:rsidRPr="000A313B" w:rsidRDefault="000A313B" w:rsidP="003C3EC7">
            <w:pPr>
              <w:pStyle w:val="14"/>
              <w:spacing w:line="240" w:lineRule="auto"/>
              <w:ind w:left="0" w:firstLine="0"/>
              <w:rPr>
                <w:b/>
                <w:sz w:val="24"/>
                <w:szCs w:val="24"/>
              </w:rPr>
            </w:pPr>
            <w:r w:rsidRPr="000A313B">
              <w:rPr>
                <w:b/>
                <w:sz w:val="24"/>
                <w:szCs w:val="24"/>
              </w:rPr>
              <w:t>Дебиторская задолженность,</w:t>
            </w:r>
          </w:p>
        </w:tc>
        <w:tc>
          <w:tcPr>
            <w:tcW w:w="1843" w:type="dxa"/>
          </w:tcPr>
          <w:p w:rsidR="000A313B" w:rsidRPr="000A313B" w:rsidRDefault="000A313B" w:rsidP="000A313B">
            <w:pPr>
              <w:tabs>
                <w:tab w:val="left" w:pos="567"/>
              </w:tabs>
              <w:jc w:val="center"/>
              <w:rPr>
                <w:rFonts w:ascii="Times New Roman" w:hAnsi="Times New Roman" w:cs="Times New Roman"/>
                <w:b/>
                <w:color w:val="000000"/>
                <w:sz w:val="24"/>
                <w:szCs w:val="24"/>
              </w:rPr>
            </w:pPr>
            <w:r w:rsidRPr="000A313B">
              <w:rPr>
                <w:rFonts w:ascii="Times New Roman" w:hAnsi="Times New Roman" w:cs="Times New Roman"/>
                <w:b/>
                <w:color w:val="000000"/>
                <w:sz w:val="24"/>
                <w:szCs w:val="24"/>
              </w:rPr>
              <w:t>1 268 341,88</w:t>
            </w:r>
          </w:p>
        </w:tc>
        <w:tc>
          <w:tcPr>
            <w:tcW w:w="1843" w:type="dxa"/>
          </w:tcPr>
          <w:p w:rsidR="000A313B" w:rsidRPr="000A313B" w:rsidRDefault="000A313B" w:rsidP="00203E24">
            <w:pPr>
              <w:tabs>
                <w:tab w:val="left" w:pos="567"/>
              </w:tabs>
              <w:jc w:val="center"/>
              <w:rPr>
                <w:rFonts w:ascii="Times New Roman" w:hAnsi="Times New Roman" w:cs="Times New Roman"/>
                <w:b/>
                <w:color w:val="000000"/>
                <w:sz w:val="24"/>
                <w:szCs w:val="24"/>
              </w:rPr>
            </w:pPr>
            <w:r w:rsidRPr="000A313B">
              <w:rPr>
                <w:rFonts w:ascii="Times New Roman" w:hAnsi="Times New Roman" w:cs="Times New Roman"/>
                <w:b/>
                <w:color w:val="000000"/>
                <w:sz w:val="24"/>
                <w:szCs w:val="24"/>
              </w:rPr>
              <w:t>1</w:t>
            </w:r>
            <w:r w:rsidR="00203E24">
              <w:rPr>
                <w:rFonts w:ascii="Times New Roman" w:hAnsi="Times New Roman" w:cs="Times New Roman"/>
                <w:b/>
                <w:color w:val="000000"/>
                <w:sz w:val="24"/>
                <w:szCs w:val="24"/>
              </w:rPr>
              <w:t> </w:t>
            </w:r>
            <w:r w:rsidRPr="000A313B">
              <w:rPr>
                <w:rFonts w:ascii="Times New Roman" w:hAnsi="Times New Roman" w:cs="Times New Roman"/>
                <w:b/>
                <w:color w:val="000000"/>
                <w:sz w:val="24"/>
                <w:szCs w:val="24"/>
              </w:rPr>
              <w:t>3</w:t>
            </w:r>
            <w:r w:rsidR="00203E24">
              <w:rPr>
                <w:rFonts w:ascii="Times New Roman" w:hAnsi="Times New Roman" w:cs="Times New Roman"/>
                <w:b/>
                <w:color w:val="000000"/>
                <w:sz w:val="24"/>
                <w:szCs w:val="24"/>
              </w:rPr>
              <w:t>35 955,28</w:t>
            </w:r>
          </w:p>
        </w:tc>
        <w:tc>
          <w:tcPr>
            <w:tcW w:w="1701" w:type="dxa"/>
          </w:tcPr>
          <w:p w:rsidR="000A313B" w:rsidRPr="000A313B" w:rsidRDefault="000A313B" w:rsidP="00E05AB4">
            <w:pPr>
              <w:tabs>
                <w:tab w:val="left" w:pos="567"/>
              </w:tabs>
              <w:jc w:val="center"/>
              <w:rPr>
                <w:rFonts w:ascii="Times New Roman" w:hAnsi="Times New Roman" w:cs="Times New Roman"/>
                <w:b/>
                <w:i/>
                <w:color w:val="000000"/>
                <w:sz w:val="24"/>
                <w:szCs w:val="24"/>
              </w:rPr>
            </w:pPr>
            <w:r w:rsidRPr="000A313B">
              <w:rPr>
                <w:rFonts w:ascii="Times New Roman" w:hAnsi="Times New Roman" w:cs="Times New Roman"/>
                <w:b/>
                <w:i/>
                <w:color w:val="000000"/>
                <w:sz w:val="24"/>
                <w:szCs w:val="24"/>
              </w:rPr>
              <w:t>+</w:t>
            </w:r>
            <w:r w:rsidR="00E05AB4">
              <w:rPr>
                <w:rFonts w:ascii="Times New Roman" w:hAnsi="Times New Roman" w:cs="Times New Roman"/>
                <w:b/>
                <w:i/>
                <w:color w:val="000000"/>
                <w:sz w:val="24"/>
                <w:szCs w:val="24"/>
              </w:rPr>
              <w:t>6</w:t>
            </w:r>
            <w:r w:rsidRPr="000A313B">
              <w:rPr>
                <w:rFonts w:ascii="Times New Roman" w:hAnsi="Times New Roman" w:cs="Times New Roman"/>
                <w:b/>
                <w:i/>
                <w:color w:val="000000"/>
                <w:sz w:val="24"/>
                <w:szCs w:val="24"/>
              </w:rPr>
              <w:t>7</w:t>
            </w:r>
            <w:r w:rsidR="00E05AB4">
              <w:rPr>
                <w:rFonts w:ascii="Times New Roman" w:hAnsi="Times New Roman" w:cs="Times New Roman"/>
                <w:b/>
                <w:i/>
                <w:color w:val="000000"/>
                <w:sz w:val="24"/>
                <w:szCs w:val="24"/>
              </w:rPr>
              <w:t> 613,40</w:t>
            </w:r>
          </w:p>
        </w:tc>
      </w:tr>
      <w:tr w:rsidR="000A313B" w:rsidRPr="00247BEE" w:rsidTr="00E05AB4">
        <w:tc>
          <w:tcPr>
            <w:tcW w:w="4219" w:type="dxa"/>
          </w:tcPr>
          <w:p w:rsidR="000A313B" w:rsidRPr="000A313B" w:rsidRDefault="000A313B" w:rsidP="000A313B">
            <w:pPr>
              <w:pStyle w:val="14"/>
              <w:spacing w:line="240" w:lineRule="auto"/>
              <w:ind w:left="0" w:firstLine="0"/>
              <w:rPr>
                <w:i/>
                <w:sz w:val="20"/>
              </w:rPr>
            </w:pPr>
            <w:r w:rsidRPr="000A313B">
              <w:rPr>
                <w:i/>
                <w:sz w:val="20"/>
              </w:rPr>
              <w:t>в т.ч.</w:t>
            </w:r>
            <w:r>
              <w:rPr>
                <w:i/>
                <w:sz w:val="20"/>
              </w:rPr>
              <w:t xml:space="preserve"> </w:t>
            </w:r>
            <w:r w:rsidRPr="000A313B">
              <w:rPr>
                <w:i/>
                <w:sz w:val="20"/>
              </w:rPr>
              <w:t>ИП Сироткин</w:t>
            </w:r>
          </w:p>
        </w:tc>
        <w:tc>
          <w:tcPr>
            <w:tcW w:w="1843" w:type="dxa"/>
          </w:tcPr>
          <w:p w:rsidR="000A313B" w:rsidRPr="000A313B" w:rsidRDefault="000A313B" w:rsidP="003C3EC7">
            <w:pPr>
              <w:contextualSpacing/>
              <w:jc w:val="center"/>
              <w:rPr>
                <w:rFonts w:ascii="Times New Roman" w:hAnsi="Times New Roman" w:cs="Times New Roman"/>
                <w:i/>
                <w:sz w:val="24"/>
                <w:szCs w:val="24"/>
              </w:rPr>
            </w:pPr>
          </w:p>
        </w:tc>
        <w:tc>
          <w:tcPr>
            <w:tcW w:w="1843" w:type="dxa"/>
          </w:tcPr>
          <w:p w:rsidR="000A313B" w:rsidRPr="000A313B" w:rsidRDefault="000A313B" w:rsidP="000A313B">
            <w:pPr>
              <w:contextualSpacing/>
              <w:jc w:val="center"/>
              <w:rPr>
                <w:rFonts w:ascii="Times New Roman" w:hAnsi="Times New Roman" w:cs="Times New Roman"/>
                <w:i/>
                <w:sz w:val="20"/>
                <w:szCs w:val="20"/>
              </w:rPr>
            </w:pPr>
            <w:r w:rsidRPr="000A313B">
              <w:rPr>
                <w:rFonts w:ascii="Times New Roman" w:hAnsi="Times New Roman" w:cs="Times New Roman"/>
                <w:i/>
                <w:sz w:val="20"/>
                <w:szCs w:val="20"/>
              </w:rPr>
              <w:t>152 588,08</w:t>
            </w:r>
          </w:p>
        </w:tc>
        <w:tc>
          <w:tcPr>
            <w:tcW w:w="1701" w:type="dxa"/>
          </w:tcPr>
          <w:p w:rsidR="000A313B" w:rsidRPr="000A313B" w:rsidRDefault="000A313B" w:rsidP="003C3EC7">
            <w:pPr>
              <w:contextualSpacing/>
              <w:jc w:val="center"/>
              <w:rPr>
                <w:rFonts w:ascii="Times New Roman" w:hAnsi="Times New Roman" w:cs="Times New Roman"/>
                <w:i/>
                <w:sz w:val="24"/>
                <w:szCs w:val="24"/>
              </w:rPr>
            </w:pPr>
          </w:p>
        </w:tc>
      </w:tr>
      <w:tr w:rsidR="000A313B" w:rsidRPr="00247BEE" w:rsidTr="00E05AB4">
        <w:tc>
          <w:tcPr>
            <w:tcW w:w="4219" w:type="dxa"/>
          </w:tcPr>
          <w:p w:rsidR="000A313B" w:rsidRPr="000A313B" w:rsidRDefault="000A313B" w:rsidP="000A313B">
            <w:pPr>
              <w:pStyle w:val="14"/>
              <w:spacing w:line="240" w:lineRule="auto"/>
              <w:ind w:left="0" w:firstLine="0"/>
              <w:rPr>
                <w:i/>
                <w:sz w:val="20"/>
              </w:rPr>
            </w:pPr>
            <w:r w:rsidRPr="000A313B">
              <w:rPr>
                <w:i/>
                <w:sz w:val="20"/>
              </w:rPr>
              <w:t>РОО</w:t>
            </w:r>
          </w:p>
        </w:tc>
        <w:tc>
          <w:tcPr>
            <w:tcW w:w="1843" w:type="dxa"/>
          </w:tcPr>
          <w:p w:rsidR="000A313B" w:rsidRPr="000A313B" w:rsidRDefault="000A313B" w:rsidP="003C3EC7">
            <w:pPr>
              <w:contextualSpacing/>
              <w:jc w:val="center"/>
              <w:rPr>
                <w:rFonts w:ascii="Times New Roman" w:hAnsi="Times New Roman" w:cs="Times New Roman"/>
                <w:i/>
                <w:sz w:val="24"/>
                <w:szCs w:val="24"/>
              </w:rPr>
            </w:pPr>
          </w:p>
        </w:tc>
        <w:tc>
          <w:tcPr>
            <w:tcW w:w="1843" w:type="dxa"/>
          </w:tcPr>
          <w:p w:rsidR="000A313B" w:rsidRPr="000A313B" w:rsidRDefault="000A313B" w:rsidP="003C3EC7">
            <w:pPr>
              <w:contextualSpacing/>
              <w:jc w:val="center"/>
              <w:rPr>
                <w:rFonts w:ascii="Times New Roman" w:hAnsi="Times New Roman" w:cs="Times New Roman"/>
                <w:i/>
                <w:sz w:val="20"/>
                <w:szCs w:val="20"/>
              </w:rPr>
            </w:pPr>
            <w:r w:rsidRPr="000A313B">
              <w:rPr>
                <w:rFonts w:ascii="Times New Roman" w:hAnsi="Times New Roman" w:cs="Times New Roman"/>
                <w:i/>
                <w:sz w:val="20"/>
                <w:szCs w:val="20"/>
              </w:rPr>
              <w:t>7 700,00</w:t>
            </w:r>
          </w:p>
        </w:tc>
        <w:tc>
          <w:tcPr>
            <w:tcW w:w="1701" w:type="dxa"/>
          </w:tcPr>
          <w:p w:rsidR="000A313B" w:rsidRPr="000A313B" w:rsidRDefault="000A313B" w:rsidP="003C3EC7">
            <w:pPr>
              <w:contextualSpacing/>
              <w:jc w:val="center"/>
              <w:rPr>
                <w:rFonts w:ascii="Times New Roman" w:hAnsi="Times New Roman" w:cs="Times New Roman"/>
                <w:i/>
                <w:sz w:val="24"/>
                <w:szCs w:val="24"/>
              </w:rPr>
            </w:pPr>
          </w:p>
        </w:tc>
      </w:tr>
      <w:tr w:rsidR="000A313B" w:rsidRPr="00247BEE" w:rsidTr="00E05AB4">
        <w:tc>
          <w:tcPr>
            <w:tcW w:w="4219" w:type="dxa"/>
          </w:tcPr>
          <w:p w:rsidR="000A313B" w:rsidRPr="000A313B" w:rsidRDefault="000A313B" w:rsidP="000A313B">
            <w:pPr>
              <w:pStyle w:val="14"/>
              <w:spacing w:line="240" w:lineRule="auto"/>
              <w:ind w:left="0" w:firstLine="0"/>
              <w:rPr>
                <w:i/>
                <w:sz w:val="20"/>
              </w:rPr>
            </w:pPr>
            <w:r w:rsidRPr="000A313B">
              <w:rPr>
                <w:i/>
                <w:sz w:val="20"/>
              </w:rPr>
              <w:t>Местное отделение ДОСАФ России</w:t>
            </w:r>
          </w:p>
        </w:tc>
        <w:tc>
          <w:tcPr>
            <w:tcW w:w="1843" w:type="dxa"/>
          </w:tcPr>
          <w:p w:rsidR="000A313B" w:rsidRPr="000A313B" w:rsidRDefault="000A313B" w:rsidP="003C3EC7">
            <w:pPr>
              <w:contextualSpacing/>
              <w:jc w:val="center"/>
              <w:rPr>
                <w:rFonts w:ascii="Times New Roman" w:hAnsi="Times New Roman" w:cs="Times New Roman"/>
                <w:i/>
                <w:sz w:val="24"/>
                <w:szCs w:val="24"/>
              </w:rPr>
            </w:pPr>
          </w:p>
        </w:tc>
        <w:tc>
          <w:tcPr>
            <w:tcW w:w="1843" w:type="dxa"/>
          </w:tcPr>
          <w:p w:rsidR="000A313B" w:rsidRPr="000A313B" w:rsidRDefault="000A313B" w:rsidP="003C3EC7">
            <w:pPr>
              <w:contextualSpacing/>
              <w:jc w:val="center"/>
              <w:rPr>
                <w:rFonts w:ascii="Times New Roman" w:hAnsi="Times New Roman" w:cs="Times New Roman"/>
                <w:i/>
                <w:sz w:val="20"/>
                <w:szCs w:val="20"/>
              </w:rPr>
            </w:pPr>
            <w:r w:rsidRPr="000A313B">
              <w:rPr>
                <w:rFonts w:ascii="Times New Roman" w:hAnsi="Times New Roman" w:cs="Times New Roman"/>
                <w:i/>
                <w:sz w:val="20"/>
                <w:szCs w:val="20"/>
              </w:rPr>
              <w:t>7</w:t>
            </w:r>
            <w:r w:rsidR="00D01F0E">
              <w:rPr>
                <w:rFonts w:ascii="Times New Roman" w:hAnsi="Times New Roman" w:cs="Times New Roman"/>
                <w:i/>
                <w:sz w:val="20"/>
                <w:szCs w:val="20"/>
              </w:rPr>
              <w:t xml:space="preserve"> </w:t>
            </w:r>
            <w:r w:rsidRPr="000A313B">
              <w:rPr>
                <w:rFonts w:ascii="Times New Roman" w:hAnsi="Times New Roman" w:cs="Times New Roman"/>
                <w:i/>
                <w:sz w:val="20"/>
                <w:szCs w:val="20"/>
              </w:rPr>
              <w:t>000,00</w:t>
            </w:r>
          </w:p>
        </w:tc>
        <w:tc>
          <w:tcPr>
            <w:tcW w:w="1701" w:type="dxa"/>
          </w:tcPr>
          <w:p w:rsidR="000A313B" w:rsidRPr="000A313B" w:rsidRDefault="000A313B" w:rsidP="003C3EC7">
            <w:pPr>
              <w:contextualSpacing/>
              <w:jc w:val="center"/>
              <w:rPr>
                <w:rFonts w:ascii="Times New Roman" w:hAnsi="Times New Roman" w:cs="Times New Roman"/>
                <w:i/>
                <w:sz w:val="24"/>
                <w:szCs w:val="24"/>
              </w:rPr>
            </w:pPr>
          </w:p>
        </w:tc>
      </w:tr>
      <w:tr w:rsidR="000A313B" w:rsidRPr="00247BEE" w:rsidTr="00E05AB4">
        <w:tc>
          <w:tcPr>
            <w:tcW w:w="4219" w:type="dxa"/>
          </w:tcPr>
          <w:p w:rsidR="000A313B" w:rsidRPr="000A313B" w:rsidRDefault="000A313B" w:rsidP="000A313B">
            <w:pPr>
              <w:pStyle w:val="14"/>
              <w:spacing w:line="240" w:lineRule="auto"/>
              <w:ind w:left="0" w:firstLine="0"/>
              <w:rPr>
                <w:i/>
                <w:sz w:val="20"/>
              </w:rPr>
            </w:pPr>
            <w:r w:rsidRPr="000A313B">
              <w:rPr>
                <w:i/>
                <w:sz w:val="20"/>
              </w:rPr>
              <w:t xml:space="preserve">Саракташский поссовет </w:t>
            </w:r>
          </w:p>
        </w:tc>
        <w:tc>
          <w:tcPr>
            <w:tcW w:w="1843" w:type="dxa"/>
          </w:tcPr>
          <w:p w:rsidR="000A313B" w:rsidRPr="000A313B" w:rsidRDefault="000A313B" w:rsidP="003C3EC7">
            <w:pPr>
              <w:contextualSpacing/>
              <w:jc w:val="center"/>
              <w:rPr>
                <w:rFonts w:ascii="Times New Roman" w:hAnsi="Times New Roman" w:cs="Times New Roman"/>
                <w:i/>
                <w:sz w:val="24"/>
                <w:szCs w:val="24"/>
              </w:rPr>
            </w:pPr>
          </w:p>
        </w:tc>
        <w:tc>
          <w:tcPr>
            <w:tcW w:w="1843" w:type="dxa"/>
          </w:tcPr>
          <w:p w:rsidR="000A313B" w:rsidRPr="000A313B" w:rsidRDefault="000A313B" w:rsidP="003C3EC7">
            <w:pPr>
              <w:contextualSpacing/>
              <w:jc w:val="center"/>
              <w:rPr>
                <w:rFonts w:ascii="Times New Roman" w:hAnsi="Times New Roman" w:cs="Times New Roman"/>
                <w:i/>
                <w:sz w:val="20"/>
                <w:szCs w:val="20"/>
              </w:rPr>
            </w:pPr>
            <w:r w:rsidRPr="000A313B">
              <w:rPr>
                <w:rFonts w:ascii="Times New Roman" w:hAnsi="Times New Roman" w:cs="Times New Roman"/>
                <w:i/>
                <w:sz w:val="20"/>
                <w:szCs w:val="20"/>
              </w:rPr>
              <w:t>1 138 522,20</w:t>
            </w:r>
          </w:p>
        </w:tc>
        <w:tc>
          <w:tcPr>
            <w:tcW w:w="1701" w:type="dxa"/>
          </w:tcPr>
          <w:p w:rsidR="000A313B" w:rsidRPr="000A313B" w:rsidRDefault="000A313B" w:rsidP="003C3EC7">
            <w:pPr>
              <w:contextualSpacing/>
              <w:jc w:val="center"/>
              <w:rPr>
                <w:rFonts w:ascii="Times New Roman" w:hAnsi="Times New Roman" w:cs="Times New Roman"/>
                <w:i/>
                <w:sz w:val="24"/>
                <w:szCs w:val="24"/>
              </w:rPr>
            </w:pPr>
          </w:p>
        </w:tc>
      </w:tr>
      <w:tr w:rsidR="00203E24" w:rsidRPr="00247BEE" w:rsidTr="00E05AB4">
        <w:tc>
          <w:tcPr>
            <w:tcW w:w="4219" w:type="dxa"/>
          </w:tcPr>
          <w:p w:rsidR="00203E24" w:rsidRPr="000A313B" w:rsidRDefault="00203E24" w:rsidP="000A313B">
            <w:pPr>
              <w:pStyle w:val="14"/>
              <w:spacing w:line="240" w:lineRule="auto"/>
              <w:ind w:left="0" w:firstLine="0"/>
              <w:rPr>
                <w:i/>
                <w:sz w:val="20"/>
              </w:rPr>
            </w:pPr>
            <w:r>
              <w:rPr>
                <w:i/>
                <w:sz w:val="20"/>
              </w:rPr>
              <w:t>Денежные средства, выданные в под отчет</w:t>
            </w:r>
          </w:p>
        </w:tc>
        <w:tc>
          <w:tcPr>
            <w:tcW w:w="1843" w:type="dxa"/>
          </w:tcPr>
          <w:p w:rsidR="00203E24" w:rsidRPr="000A313B" w:rsidRDefault="00203E24" w:rsidP="003C3EC7">
            <w:pPr>
              <w:contextualSpacing/>
              <w:jc w:val="center"/>
              <w:rPr>
                <w:rFonts w:ascii="Times New Roman" w:hAnsi="Times New Roman" w:cs="Times New Roman"/>
                <w:i/>
                <w:sz w:val="24"/>
                <w:szCs w:val="24"/>
              </w:rPr>
            </w:pPr>
          </w:p>
        </w:tc>
        <w:tc>
          <w:tcPr>
            <w:tcW w:w="1843" w:type="dxa"/>
          </w:tcPr>
          <w:p w:rsidR="00203E24" w:rsidRPr="000A313B" w:rsidRDefault="00203E24" w:rsidP="003C3EC7">
            <w:pPr>
              <w:contextualSpacing/>
              <w:jc w:val="center"/>
              <w:rPr>
                <w:rFonts w:ascii="Times New Roman" w:hAnsi="Times New Roman" w:cs="Times New Roman"/>
                <w:i/>
                <w:sz w:val="20"/>
                <w:szCs w:val="20"/>
              </w:rPr>
            </w:pPr>
            <w:r>
              <w:rPr>
                <w:rFonts w:ascii="Times New Roman" w:hAnsi="Times New Roman" w:cs="Times New Roman"/>
                <w:i/>
                <w:sz w:val="20"/>
                <w:szCs w:val="20"/>
              </w:rPr>
              <w:t>30 145,00</w:t>
            </w:r>
          </w:p>
        </w:tc>
        <w:tc>
          <w:tcPr>
            <w:tcW w:w="1701" w:type="dxa"/>
          </w:tcPr>
          <w:p w:rsidR="00203E24" w:rsidRPr="000A313B" w:rsidRDefault="00203E24" w:rsidP="003C3EC7">
            <w:pPr>
              <w:contextualSpacing/>
              <w:jc w:val="center"/>
              <w:rPr>
                <w:rFonts w:ascii="Times New Roman" w:hAnsi="Times New Roman" w:cs="Times New Roman"/>
                <w:i/>
                <w:sz w:val="24"/>
                <w:szCs w:val="24"/>
              </w:rPr>
            </w:pPr>
          </w:p>
        </w:tc>
      </w:tr>
      <w:tr w:rsidR="000A313B" w:rsidRPr="00247BEE" w:rsidTr="00E05AB4">
        <w:tc>
          <w:tcPr>
            <w:tcW w:w="4219" w:type="dxa"/>
          </w:tcPr>
          <w:p w:rsidR="000A313B" w:rsidRPr="000A313B" w:rsidRDefault="000A313B" w:rsidP="003C3EC7">
            <w:pPr>
              <w:pStyle w:val="14"/>
              <w:spacing w:line="240" w:lineRule="auto"/>
              <w:ind w:left="0" w:firstLine="0"/>
              <w:rPr>
                <w:b/>
                <w:sz w:val="24"/>
                <w:szCs w:val="24"/>
              </w:rPr>
            </w:pPr>
            <w:r w:rsidRPr="000A313B">
              <w:rPr>
                <w:b/>
                <w:sz w:val="24"/>
                <w:szCs w:val="24"/>
              </w:rPr>
              <w:t>Кредиторская  задолженность,</w:t>
            </w:r>
          </w:p>
        </w:tc>
        <w:tc>
          <w:tcPr>
            <w:tcW w:w="1843" w:type="dxa"/>
          </w:tcPr>
          <w:p w:rsidR="000A313B" w:rsidRPr="000A313B" w:rsidRDefault="000A313B" w:rsidP="003C3EC7">
            <w:pPr>
              <w:contextualSpacing/>
              <w:jc w:val="center"/>
              <w:rPr>
                <w:rFonts w:ascii="Times New Roman" w:hAnsi="Times New Roman" w:cs="Times New Roman"/>
                <w:b/>
                <w:sz w:val="24"/>
                <w:szCs w:val="24"/>
              </w:rPr>
            </w:pPr>
            <w:r w:rsidRPr="000A313B">
              <w:rPr>
                <w:rFonts w:ascii="Times New Roman" w:hAnsi="Times New Roman" w:cs="Times New Roman"/>
                <w:b/>
                <w:sz w:val="24"/>
                <w:szCs w:val="24"/>
              </w:rPr>
              <w:t>832 706,45</w:t>
            </w:r>
          </w:p>
        </w:tc>
        <w:tc>
          <w:tcPr>
            <w:tcW w:w="1843" w:type="dxa"/>
          </w:tcPr>
          <w:p w:rsidR="000A313B" w:rsidRPr="000A313B" w:rsidRDefault="00E05AB4" w:rsidP="00A412A7">
            <w:pPr>
              <w:tabs>
                <w:tab w:val="left" w:pos="567"/>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A412A7">
              <w:rPr>
                <w:rFonts w:ascii="Times New Roman" w:hAnsi="Times New Roman" w:cs="Times New Roman"/>
                <w:b/>
                <w:color w:val="000000"/>
                <w:sz w:val="24"/>
                <w:szCs w:val="24"/>
              </w:rPr>
              <w:t>15 333,15</w:t>
            </w:r>
          </w:p>
        </w:tc>
        <w:tc>
          <w:tcPr>
            <w:tcW w:w="1701" w:type="dxa"/>
          </w:tcPr>
          <w:p w:rsidR="000A313B" w:rsidRPr="000A313B" w:rsidRDefault="0088674C" w:rsidP="0088674C">
            <w:pPr>
              <w:tabs>
                <w:tab w:val="left" w:pos="567"/>
              </w:tabs>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- 17 373,30</w:t>
            </w:r>
            <w:r w:rsidR="00931FF1">
              <w:rPr>
                <w:rFonts w:ascii="Times New Roman" w:hAnsi="Times New Roman" w:cs="Times New Roman"/>
                <w:b/>
                <w:i/>
                <w:color w:val="000000"/>
                <w:sz w:val="24"/>
                <w:szCs w:val="24"/>
              </w:rPr>
              <w:t xml:space="preserve"> </w:t>
            </w:r>
            <w:r w:rsidR="000A313B">
              <w:rPr>
                <w:rFonts w:ascii="Times New Roman" w:hAnsi="Times New Roman" w:cs="Times New Roman"/>
                <w:b/>
                <w:i/>
                <w:color w:val="000000"/>
                <w:sz w:val="24"/>
                <w:szCs w:val="24"/>
              </w:rPr>
              <w:t xml:space="preserve">    </w:t>
            </w:r>
          </w:p>
        </w:tc>
      </w:tr>
      <w:tr w:rsidR="000A313B" w:rsidRPr="00247BEE" w:rsidTr="00E05AB4">
        <w:tc>
          <w:tcPr>
            <w:tcW w:w="4219" w:type="dxa"/>
          </w:tcPr>
          <w:p w:rsidR="000A313B" w:rsidRPr="00931FF1" w:rsidRDefault="000A313B" w:rsidP="00931FF1">
            <w:pPr>
              <w:pStyle w:val="14"/>
              <w:spacing w:line="240" w:lineRule="auto"/>
              <w:ind w:left="0" w:firstLine="0"/>
              <w:rPr>
                <w:i/>
                <w:sz w:val="20"/>
              </w:rPr>
            </w:pPr>
            <w:r w:rsidRPr="00931FF1">
              <w:rPr>
                <w:i/>
                <w:sz w:val="20"/>
              </w:rPr>
              <w:t>в т.ч.</w:t>
            </w:r>
            <w:r w:rsidR="00931FF1" w:rsidRPr="00931FF1">
              <w:rPr>
                <w:i/>
                <w:sz w:val="20"/>
              </w:rPr>
              <w:t xml:space="preserve"> Расчеты с поставщиками и подрядчиками</w:t>
            </w:r>
          </w:p>
        </w:tc>
        <w:tc>
          <w:tcPr>
            <w:tcW w:w="1843" w:type="dxa"/>
          </w:tcPr>
          <w:p w:rsidR="000A313B" w:rsidRPr="00931FF1" w:rsidRDefault="000A313B" w:rsidP="003C3EC7">
            <w:pPr>
              <w:contextualSpacing/>
              <w:jc w:val="center"/>
              <w:rPr>
                <w:rFonts w:ascii="Times New Roman" w:hAnsi="Times New Roman" w:cs="Times New Roman"/>
                <w:i/>
                <w:sz w:val="20"/>
                <w:szCs w:val="20"/>
              </w:rPr>
            </w:pPr>
          </w:p>
        </w:tc>
        <w:tc>
          <w:tcPr>
            <w:tcW w:w="1843" w:type="dxa"/>
          </w:tcPr>
          <w:p w:rsidR="000A313B" w:rsidRPr="00931FF1" w:rsidRDefault="00A412A7" w:rsidP="003C3EC7">
            <w:pPr>
              <w:contextualSpacing/>
              <w:jc w:val="center"/>
              <w:rPr>
                <w:rFonts w:ascii="Times New Roman" w:hAnsi="Times New Roman" w:cs="Times New Roman"/>
                <w:i/>
                <w:sz w:val="20"/>
                <w:szCs w:val="20"/>
              </w:rPr>
            </w:pPr>
            <w:r>
              <w:rPr>
                <w:rFonts w:ascii="Times New Roman" w:hAnsi="Times New Roman" w:cs="Times New Roman"/>
                <w:i/>
                <w:sz w:val="20"/>
                <w:szCs w:val="20"/>
              </w:rPr>
              <w:t>368 667,72</w:t>
            </w:r>
          </w:p>
        </w:tc>
        <w:tc>
          <w:tcPr>
            <w:tcW w:w="1701" w:type="dxa"/>
          </w:tcPr>
          <w:p w:rsidR="000A313B" w:rsidRPr="00247BEE" w:rsidRDefault="000A313B" w:rsidP="003C3EC7">
            <w:pPr>
              <w:contextualSpacing/>
              <w:jc w:val="center"/>
              <w:rPr>
                <w:rFonts w:ascii="Times New Roman" w:hAnsi="Times New Roman" w:cs="Times New Roman"/>
                <w:i/>
                <w:sz w:val="28"/>
                <w:szCs w:val="28"/>
              </w:rPr>
            </w:pPr>
          </w:p>
        </w:tc>
      </w:tr>
      <w:tr w:rsidR="000A313B" w:rsidRPr="00247BEE" w:rsidTr="00E05AB4">
        <w:tc>
          <w:tcPr>
            <w:tcW w:w="4219" w:type="dxa"/>
          </w:tcPr>
          <w:p w:rsidR="000A313B" w:rsidRPr="00931FF1" w:rsidRDefault="00931FF1" w:rsidP="003C3EC7">
            <w:pPr>
              <w:pStyle w:val="14"/>
              <w:spacing w:line="240" w:lineRule="auto"/>
              <w:ind w:left="0" w:firstLine="0"/>
              <w:rPr>
                <w:i/>
                <w:sz w:val="20"/>
              </w:rPr>
            </w:pPr>
            <w:r w:rsidRPr="00931FF1">
              <w:rPr>
                <w:i/>
                <w:sz w:val="20"/>
              </w:rPr>
              <w:t>Налоги</w:t>
            </w:r>
          </w:p>
        </w:tc>
        <w:tc>
          <w:tcPr>
            <w:tcW w:w="1843" w:type="dxa"/>
          </w:tcPr>
          <w:p w:rsidR="000A313B" w:rsidRPr="00931FF1" w:rsidRDefault="000A313B" w:rsidP="003C3EC7">
            <w:pPr>
              <w:contextualSpacing/>
              <w:jc w:val="center"/>
              <w:rPr>
                <w:rFonts w:ascii="Times New Roman" w:hAnsi="Times New Roman" w:cs="Times New Roman"/>
                <w:i/>
                <w:sz w:val="20"/>
                <w:szCs w:val="20"/>
              </w:rPr>
            </w:pPr>
          </w:p>
        </w:tc>
        <w:tc>
          <w:tcPr>
            <w:tcW w:w="1843" w:type="dxa"/>
          </w:tcPr>
          <w:p w:rsidR="000A313B" w:rsidRPr="00931FF1" w:rsidRDefault="00931FF1" w:rsidP="003C3EC7">
            <w:pPr>
              <w:contextualSpacing/>
              <w:jc w:val="center"/>
              <w:rPr>
                <w:rFonts w:ascii="Times New Roman" w:hAnsi="Times New Roman" w:cs="Times New Roman"/>
                <w:i/>
                <w:sz w:val="20"/>
                <w:szCs w:val="20"/>
              </w:rPr>
            </w:pPr>
            <w:r w:rsidRPr="00931FF1">
              <w:rPr>
                <w:rFonts w:ascii="Times New Roman" w:hAnsi="Times New Roman" w:cs="Times New Roman"/>
                <w:i/>
                <w:sz w:val="20"/>
                <w:szCs w:val="20"/>
              </w:rPr>
              <w:t>329 781,75</w:t>
            </w:r>
          </w:p>
        </w:tc>
        <w:tc>
          <w:tcPr>
            <w:tcW w:w="1701" w:type="dxa"/>
          </w:tcPr>
          <w:p w:rsidR="000A313B" w:rsidRPr="00247BEE" w:rsidRDefault="000A313B" w:rsidP="003C3EC7">
            <w:pPr>
              <w:contextualSpacing/>
              <w:jc w:val="center"/>
              <w:rPr>
                <w:rFonts w:ascii="Times New Roman" w:hAnsi="Times New Roman" w:cs="Times New Roman"/>
                <w:i/>
                <w:sz w:val="28"/>
                <w:szCs w:val="28"/>
              </w:rPr>
            </w:pPr>
          </w:p>
        </w:tc>
      </w:tr>
      <w:tr w:rsidR="000A313B" w:rsidRPr="00247BEE" w:rsidTr="00E05AB4">
        <w:tc>
          <w:tcPr>
            <w:tcW w:w="4219" w:type="dxa"/>
          </w:tcPr>
          <w:p w:rsidR="000A313B" w:rsidRPr="00931FF1" w:rsidRDefault="00931FF1" w:rsidP="003C3EC7">
            <w:pPr>
              <w:pStyle w:val="14"/>
              <w:spacing w:line="240" w:lineRule="auto"/>
              <w:ind w:left="0" w:firstLine="0"/>
              <w:rPr>
                <w:i/>
                <w:sz w:val="20"/>
              </w:rPr>
            </w:pPr>
            <w:r w:rsidRPr="00931FF1">
              <w:rPr>
                <w:i/>
                <w:sz w:val="20"/>
              </w:rPr>
              <w:t>Зар. плата</w:t>
            </w:r>
          </w:p>
        </w:tc>
        <w:tc>
          <w:tcPr>
            <w:tcW w:w="1843" w:type="dxa"/>
          </w:tcPr>
          <w:p w:rsidR="000A313B" w:rsidRPr="00931FF1" w:rsidRDefault="000A313B" w:rsidP="003C3EC7">
            <w:pPr>
              <w:contextualSpacing/>
              <w:jc w:val="center"/>
              <w:rPr>
                <w:rFonts w:ascii="Times New Roman" w:hAnsi="Times New Roman" w:cs="Times New Roman"/>
                <w:i/>
                <w:sz w:val="20"/>
                <w:szCs w:val="20"/>
              </w:rPr>
            </w:pPr>
          </w:p>
        </w:tc>
        <w:tc>
          <w:tcPr>
            <w:tcW w:w="1843" w:type="dxa"/>
          </w:tcPr>
          <w:p w:rsidR="000A313B" w:rsidRPr="00931FF1" w:rsidRDefault="00931FF1" w:rsidP="00A412A7">
            <w:pPr>
              <w:contextualSpacing/>
              <w:jc w:val="center"/>
              <w:rPr>
                <w:rFonts w:ascii="Times New Roman" w:hAnsi="Times New Roman" w:cs="Times New Roman"/>
                <w:i/>
                <w:sz w:val="20"/>
                <w:szCs w:val="20"/>
              </w:rPr>
            </w:pPr>
            <w:r w:rsidRPr="00931FF1">
              <w:rPr>
                <w:rFonts w:ascii="Times New Roman" w:hAnsi="Times New Roman" w:cs="Times New Roman"/>
                <w:i/>
                <w:sz w:val="20"/>
                <w:szCs w:val="20"/>
              </w:rPr>
              <w:t>11</w:t>
            </w:r>
            <w:r w:rsidR="00A412A7">
              <w:rPr>
                <w:rFonts w:ascii="Times New Roman" w:hAnsi="Times New Roman" w:cs="Times New Roman"/>
                <w:i/>
                <w:sz w:val="20"/>
                <w:szCs w:val="20"/>
              </w:rPr>
              <w:t>6 883,68</w:t>
            </w:r>
          </w:p>
        </w:tc>
        <w:tc>
          <w:tcPr>
            <w:tcW w:w="1701" w:type="dxa"/>
          </w:tcPr>
          <w:p w:rsidR="000A313B" w:rsidRPr="00247BEE" w:rsidRDefault="000A313B" w:rsidP="003C3EC7">
            <w:pPr>
              <w:contextualSpacing/>
              <w:jc w:val="center"/>
              <w:rPr>
                <w:rFonts w:ascii="Times New Roman" w:hAnsi="Times New Roman" w:cs="Times New Roman"/>
                <w:i/>
                <w:sz w:val="28"/>
                <w:szCs w:val="28"/>
              </w:rPr>
            </w:pPr>
          </w:p>
        </w:tc>
      </w:tr>
    </w:tbl>
    <w:p w:rsidR="00180DF6" w:rsidRDefault="00247BEE" w:rsidP="00180DF6">
      <w:pPr>
        <w:autoSpaceDE w:val="0"/>
        <w:autoSpaceDN w:val="0"/>
        <w:adjustRightInd w:val="0"/>
        <w:spacing w:after="0" w:line="240" w:lineRule="auto"/>
        <w:jc w:val="both"/>
        <w:rPr>
          <w:rFonts w:ascii="Times New Roman" w:hAnsi="Times New Roman" w:cs="Times New Roman"/>
          <w:sz w:val="28"/>
          <w:szCs w:val="28"/>
        </w:rPr>
      </w:pPr>
      <w:r w:rsidRPr="00247BEE">
        <w:rPr>
          <w:rFonts w:ascii="Times New Roman" w:hAnsi="Times New Roman" w:cs="Times New Roman"/>
          <w:sz w:val="28"/>
          <w:szCs w:val="28"/>
        </w:rPr>
        <w:t xml:space="preserve">     </w:t>
      </w:r>
    </w:p>
    <w:p w:rsidR="00247BEE" w:rsidRDefault="00180DF6" w:rsidP="008A3B7C">
      <w:pPr>
        <w:tabs>
          <w:tab w:val="left" w:pos="567"/>
        </w:tabs>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47BEE" w:rsidRPr="00247BEE">
        <w:rPr>
          <w:rFonts w:ascii="Times New Roman" w:hAnsi="Times New Roman" w:cs="Times New Roman"/>
          <w:sz w:val="28"/>
          <w:szCs w:val="28"/>
        </w:rPr>
        <w:t>Анализ состояния дебиторской задолженности показал, что по состоянию на 01.01.201</w:t>
      </w:r>
      <w:r w:rsidR="00D01F0E">
        <w:rPr>
          <w:rFonts w:ascii="Times New Roman" w:hAnsi="Times New Roman" w:cs="Times New Roman"/>
          <w:sz w:val="28"/>
          <w:szCs w:val="28"/>
        </w:rPr>
        <w:t>8</w:t>
      </w:r>
      <w:r w:rsidR="00247BEE" w:rsidRPr="00247BEE">
        <w:rPr>
          <w:rFonts w:ascii="Times New Roman" w:hAnsi="Times New Roman" w:cs="Times New Roman"/>
          <w:sz w:val="28"/>
          <w:szCs w:val="28"/>
        </w:rPr>
        <w:t xml:space="preserve"> года по сравнению с данными на 01.01.201</w:t>
      </w:r>
      <w:r w:rsidR="00D01F0E">
        <w:rPr>
          <w:rFonts w:ascii="Times New Roman" w:hAnsi="Times New Roman" w:cs="Times New Roman"/>
          <w:sz w:val="28"/>
          <w:szCs w:val="28"/>
        </w:rPr>
        <w:t>7</w:t>
      </w:r>
      <w:r w:rsidR="00247BEE" w:rsidRPr="00247BEE">
        <w:rPr>
          <w:rFonts w:ascii="Times New Roman" w:hAnsi="Times New Roman" w:cs="Times New Roman"/>
          <w:sz w:val="28"/>
          <w:szCs w:val="28"/>
        </w:rPr>
        <w:t xml:space="preserve"> года дебиторская задолженность увеличилась на </w:t>
      </w:r>
      <w:r w:rsidR="00E05AB4" w:rsidRPr="00E05AB4">
        <w:rPr>
          <w:rFonts w:ascii="Times New Roman" w:hAnsi="Times New Roman" w:cs="Times New Roman"/>
          <w:b/>
          <w:i/>
          <w:color w:val="000000"/>
          <w:sz w:val="28"/>
          <w:szCs w:val="28"/>
        </w:rPr>
        <w:t>6</w:t>
      </w:r>
      <w:r w:rsidR="00D01F0E" w:rsidRPr="00E05AB4">
        <w:rPr>
          <w:rFonts w:ascii="Times New Roman" w:hAnsi="Times New Roman" w:cs="Times New Roman"/>
          <w:b/>
          <w:i/>
          <w:color w:val="000000"/>
          <w:sz w:val="28"/>
          <w:szCs w:val="28"/>
        </w:rPr>
        <w:t>7 </w:t>
      </w:r>
      <w:r w:rsidR="00E05AB4" w:rsidRPr="00E05AB4">
        <w:rPr>
          <w:rFonts w:ascii="Times New Roman" w:hAnsi="Times New Roman" w:cs="Times New Roman"/>
          <w:b/>
          <w:i/>
          <w:color w:val="000000"/>
          <w:sz w:val="28"/>
          <w:szCs w:val="28"/>
        </w:rPr>
        <w:t>613</w:t>
      </w:r>
      <w:r w:rsidR="00D01F0E" w:rsidRPr="00E05AB4">
        <w:rPr>
          <w:rFonts w:ascii="Times New Roman" w:hAnsi="Times New Roman" w:cs="Times New Roman"/>
          <w:b/>
          <w:i/>
          <w:color w:val="000000"/>
          <w:sz w:val="28"/>
          <w:szCs w:val="28"/>
        </w:rPr>
        <w:t>,40</w:t>
      </w:r>
      <w:r w:rsidR="00D01F0E">
        <w:rPr>
          <w:rFonts w:ascii="Times New Roman" w:hAnsi="Times New Roman" w:cs="Times New Roman"/>
          <w:sz w:val="28"/>
          <w:szCs w:val="28"/>
        </w:rPr>
        <w:t xml:space="preserve"> рублей или </w:t>
      </w:r>
      <w:r w:rsidR="00E05AB4" w:rsidRPr="00E05AB4">
        <w:rPr>
          <w:rFonts w:ascii="Times New Roman" w:hAnsi="Times New Roman" w:cs="Times New Roman"/>
          <w:b/>
          <w:i/>
          <w:sz w:val="28"/>
          <w:szCs w:val="28"/>
        </w:rPr>
        <w:t>5</w:t>
      </w:r>
      <w:r w:rsidR="00D01F0E" w:rsidRPr="00E05AB4">
        <w:rPr>
          <w:rFonts w:ascii="Times New Roman" w:hAnsi="Times New Roman" w:cs="Times New Roman"/>
          <w:b/>
          <w:i/>
          <w:sz w:val="28"/>
          <w:szCs w:val="28"/>
        </w:rPr>
        <w:t>,</w:t>
      </w:r>
      <w:r w:rsidR="00E05AB4">
        <w:rPr>
          <w:rFonts w:ascii="Times New Roman" w:hAnsi="Times New Roman" w:cs="Times New Roman"/>
          <w:b/>
          <w:i/>
          <w:sz w:val="28"/>
          <w:szCs w:val="28"/>
        </w:rPr>
        <w:t>3</w:t>
      </w:r>
      <w:r w:rsidR="00D01F0E" w:rsidRPr="00E05AB4">
        <w:rPr>
          <w:rFonts w:ascii="Times New Roman" w:hAnsi="Times New Roman" w:cs="Times New Roman"/>
          <w:b/>
          <w:i/>
          <w:sz w:val="28"/>
          <w:szCs w:val="28"/>
        </w:rPr>
        <w:t>%</w:t>
      </w:r>
      <w:r>
        <w:rPr>
          <w:rFonts w:ascii="Times New Roman" w:hAnsi="Times New Roman" w:cs="Times New Roman"/>
          <w:sz w:val="28"/>
          <w:szCs w:val="28"/>
        </w:rPr>
        <w:t xml:space="preserve">, образовалась из-за задолженности оплаты по выставленным счетам. </w:t>
      </w:r>
      <w:r w:rsidR="00247BEE" w:rsidRPr="00247BEE">
        <w:rPr>
          <w:rFonts w:ascii="Times New Roman" w:hAnsi="Times New Roman" w:cs="Times New Roman"/>
          <w:color w:val="000000"/>
          <w:sz w:val="28"/>
          <w:szCs w:val="28"/>
        </w:rPr>
        <w:t>Основная доля дебитор</w:t>
      </w:r>
      <w:r w:rsidR="00D01F0E">
        <w:rPr>
          <w:rFonts w:ascii="Times New Roman" w:hAnsi="Times New Roman" w:cs="Times New Roman"/>
          <w:color w:val="000000"/>
          <w:sz w:val="28"/>
          <w:szCs w:val="28"/>
        </w:rPr>
        <w:t>ской задолженности на 01.01.2018</w:t>
      </w:r>
      <w:r w:rsidR="00247BEE" w:rsidRPr="00247BEE">
        <w:rPr>
          <w:rFonts w:ascii="Times New Roman" w:hAnsi="Times New Roman" w:cs="Times New Roman"/>
          <w:color w:val="000000"/>
          <w:sz w:val="28"/>
          <w:szCs w:val="28"/>
        </w:rPr>
        <w:t xml:space="preserve"> </w:t>
      </w:r>
      <w:r w:rsidR="00247BEE" w:rsidRPr="0070361B">
        <w:rPr>
          <w:rFonts w:ascii="Times New Roman" w:hAnsi="Times New Roman" w:cs="Times New Roman"/>
          <w:b/>
          <w:i/>
          <w:color w:val="000000"/>
          <w:sz w:val="28"/>
          <w:szCs w:val="28"/>
        </w:rPr>
        <w:t>(</w:t>
      </w:r>
      <w:r w:rsidR="0001055F" w:rsidRPr="0070361B">
        <w:rPr>
          <w:rFonts w:ascii="Times New Roman" w:hAnsi="Times New Roman" w:cs="Times New Roman"/>
          <w:b/>
          <w:i/>
          <w:color w:val="000000"/>
          <w:sz w:val="28"/>
          <w:szCs w:val="28"/>
        </w:rPr>
        <w:t>8</w:t>
      </w:r>
      <w:r w:rsidR="0070361B" w:rsidRPr="0070361B">
        <w:rPr>
          <w:rFonts w:ascii="Times New Roman" w:hAnsi="Times New Roman" w:cs="Times New Roman"/>
          <w:b/>
          <w:i/>
          <w:color w:val="000000"/>
          <w:sz w:val="28"/>
          <w:szCs w:val="28"/>
        </w:rPr>
        <w:t>5</w:t>
      </w:r>
      <w:r w:rsidR="0001055F" w:rsidRPr="0070361B">
        <w:rPr>
          <w:rFonts w:ascii="Times New Roman" w:hAnsi="Times New Roman" w:cs="Times New Roman"/>
          <w:b/>
          <w:i/>
          <w:color w:val="000000"/>
          <w:sz w:val="28"/>
          <w:szCs w:val="28"/>
        </w:rPr>
        <w:t>,2%</w:t>
      </w:r>
      <w:r w:rsidR="00247BEE" w:rsidRPr="0070361B">
        <w:rPr>
          <w:rFonts w:ascii="Times New Roman" w:hAnsi="Times New Roman" w:cs="Times New Roman"/>
          <w:b/>
          <w:i/>
          <w:color w:val="000000"/>
          <w:sz w:val="28"/>
          <w:szCs w:val="28"/>
        </w:rPr>
        <w:t>)</w:t>
      </w:r>
      <w:r w:rsidR="00247BEE" w:rsidRPr="00247BEE">
        <w:rPr>
          <w:rFonts w:ascii="Times New Roman" w:hAnsi="Times New Roman" w:cs="Times New Roman"/>
          <w:color w:val="000000"/>
          <w:sz w:val="28"/>
          <w:szCs w:val="28"/>
        </w:rPr>
        <w:t xml:space="preserve"> </w:t>
      </w:r>
      <w:r w:rsidR="0001055F">
        <w:rPr>
          <w:rFonts w:ascii="Times New Roman" w:hAnsi="Times New Roman" w:cs="Times New Roman"/>
          <w:color w:val="000000"/>
          <w:sz w:val="28"/>
          <w:szCs w:val="28"/>
        </w:rPr>
        <w:t xml:space="preserve">задолженность Саракташского </w:t>
      </w:r>
      <w:r>
        <w:rPr>
          <w:rFonts w:ascii="Times New Roman" w:hAnsi="Times New Roman" w:cs="Times New Roman"/>
          <w:color w:val="000000"/>
          <w:sz w:val="28"/>
          <w:szCs w:val="28"/>
        </w:rPr>
        <w:t>п</w:t>
      </w:r>
      <w:r w:rsidR="0001055F">
        <w:rPr>
          <w:rFonts w:ascii="Times New Roman" w:hAnsi="Times New Roman" w:cs="Times New Roman"/>
          <w:color w:val="000000"/>
          <w:sz w:val="28"/>
          <w:szCs w:val="28"/>
        </w:rPr>
        <w:t xml:space="preserve">оссовета. </w:t>
      </w:r>
      <w:r w:rsidR="00247BEE" w:rsidRPr="00247BEE">
        <w:rPr>
          <w:rFonts w:ascii="Times New Roman" w:hAnsi="Times New Roman" w:cs="Times New Roman"/>
          <w:color w:val="000000"/>
          <w:sz w:val="28"/>
          <w:szCs w:val="28"/>
        </w:rPr>
        <w:t xml:space="preserve">  </w:t>
      </w:r>
    </w:p>
    <w:p w:rsidR="00F24D65" w:rsidRDefault="00F24D65" w:rsidP="008A3B7C">
      <w:pPr>
        <w:tabs>
          <w:tab w:val="left" w:pos="567"/>
        </w:tabs>
        <w:autoSpaceDE w:val="0"/>
        <w:autoSpaceDN w:val="0"/>
        <w:adjustRightInd w:val="0"/>
        <w:spacing w:after="0"/>
        <w:jc w:val="both"/>
        <w:rPr>
          <w:rFonts w:ascii="Times New Roman" w:hAnsi="Times New Roman" w:cs="Times New Roman"/>
          <w:color w:val="000000"/>
          <w:sz w:val="28"/>
          <w:szCs w:val="28"/>
        </w:rPr>
      </w:pPr>
    </w:p>
    <w:p w:rsidR="00247BEE" w:rsidRPr="00247BEE" w:rsidRDefault="00247BEE" w:rsidP="008A3B7C">
      <w:pPr>
        <w:tabs>
          <w:tab w:val="left" w:pos="567"/>
        </w:tabs>
        <w:spacing w:after="0"/>
        <w:jc w:val="both"/>
        <w:rPr>
          <w:rFonts w:ascii="Times New Roman" w:hAnsi="Times New Roman" w:cs="Times New Roman"/>
          <w:sz w:val="28"/>
          <w:szCs w:val="28"/>
        </w:rPr>
      </w:pPr>
      <w:r w:rsidRPr="00247BEE">
        <w:rPr>
          <w:rFonts w:ascii="Times New Roman" w:hAnsi="Times New Roman" w:cs="Times New Roman"/>
          <w:sz w:val="28"/>
          <w:szCs w:val="28"/>
        </w:rPr>
        <w:lastRenderedPageBreak/>
        <w:t xml:space="preserve">   </w:t>
      </w:r>
      <w:r w:rsidR="008A3B7C">
        <w:rPr>
          <w:rFonts w:ascii="Times New Roman" w:hAnsi="Times New Roman" w:cs="Times New Roman"/>
          <w:sz w:val="28"/>
          <w:szCs w:val="28"/>
        </w:rPr>
        <w:t xml:space="preserve">   </w:t>
      </w:r>
      <w:r w:rsidRPr="00247BEE">
        <w:rPr>
          <w:rFonts w:ascii="Times New Roman" w:hAnsi="Times New Roman" w:cs="Times New Roman"/>
          <w:sz w:val="28"/>
          <w:szCs w:val="28"/>
        </w:rPr>
        <w:t xml:space="preserve">  Рост дебиторской задолженности создает угрозу финансовой устойчивости </w:t>
      </w:r>
      <w:r w:rsidR="0070361B">
        <w:rPr>
          <w:rFonts w:ascii="Times New Roman" w:hAnsi="Times New Roman" w:cs="Times New Roman"/>
          <w:sz w:val="28"/>
          <w:szCs w:val="28"/>
        </w:rPr>
        <w:t>П</w:t>
      </w:r>
      <w:r w:rsidRPr="00247BEE">
        <w:rPr>
          <w:rFonts w:ascii="Times New Roman" w:hAnsi="Times New Roman" w:cs="Times New Roman"/>
          <w:sz w:val="28"/>
          <w:szCs w:val="28"/>
        </w:rPr>
        <w:t xml:space="preserve">редприятия, а также способствует увеличению кредиторской задолженности. </w:t>
      </w:r>
    </w:p>
    <w:p w:rsidR="00365289" w:rsidRPr="00247BEE" w:rsidRDefault="00247BEE" w:rsidP="008A3B7C">
      <w:pPr>
        <w:tabs>
          <w:tab w:val="left" w:pos="567"/>
        </w:tabs>
        <w:spacing w:after="0"/>
        <w:jc w:val="both"/>
        <w:rPr>
          <w:rFonts w:ascii="Times New Roman" w:hAnsi="Times New Roman" w:cs="Times New Roman"/>
          <w:sz w:val="28"/>
          <w:szCs w:val="28"/>
        </w:rPr>
      </w:pPr>
      <w:r w:rsidRPr="00247BEE">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sidRPr="00247BEE">
        <w:rPr>
          <w:rFonts w:ascii="Times New Roman" w:hAnsi="Times New Roman" w:cs="Times New Roman"/>
          <w:sz w:val="28"/>
          <w:szCs w:val="28"/>
        </w:rPr>
        <w:t>Кредиторская задолженность за этот же период времени у</w:t>
      </w:r>
      <w:r w:rsidR="0088674C">
        <w:rPr>
          <w:rFonts w:ascii="Times New Roman" w:hAnsi="Times New Roman" w:cs="Times New Roman"/>
          <w:sz w:val="28"/>
          <w:szCs w:val="28"/>
        </w:rPr>
        <w:t>меньшилась н</w:t>
      </w:r>
      <w:r w:rsidRPr="00247BEE">
        <w:rPr>
          <w:rFonts w:ascii="Times New Roman" w:hAnsi="Times New Roman" w:cs="Times New Roman"/>
          <w:sz w:val="28"/>
          <w:szCs w:val="28"/>
        </w:rPr>
        <w:t xml:space="preserve">а </w:t>
      </w:r>
      <w:r w:rsidR="001B7DCF">
        <w:rPr>
          <w:rFonts w:ascii="Times New Roman" w:hAnsi="Times New Roman" w:cs="Times New Roman"/>
          <w:b/>
          <w:i/>
          <w:sz w:val="28"/>
          <w:szCs w:val="28"/>
        </w:rPr>
        <w:t xml:space="preserve">17 373,30 </w:t>
      </w:r>
      <w:r w:rsidR="0001055F">
        <w:rPr>
          <w:rFonts w:ascii="Times New Roman" w:hAnsi="Times New Roman" w:cs="Times New Roman"/>
          <w:b/>
          <w:i/>
          <w:color w:val="000000"/>
          <w:sz w:val="24"/>
          <w:szCs w:val="24"/>
        </w:rPr>
        <w:t xml:space="preserve"> </w:t>
      </w:r>
      <w:r w:rsidR="0001055F">
        <w:rPr>
          <w:rFonts w:ascii="Times New Roman" w:hAnsi="Times New Roman" w:cs="Times New Roman"/>
          <w:sz w:val="28"/>
          <w:szCs w:val="28"/>
        </w:rPr>
        <w:t xml:space="preserve">рублей или на </w:t>
      </w:r>
      <w:r w:rsidR="001B7DCF" w:rsidRPr="001B7DCF">
        <w:rPr>
          <w:rFonts w:ascii="Times New Roman" w:hAnsi="Times New Roman" w:cs="Times New Roman"/>
          <w:b/>
          <w:i/>
          <w:sz w:val="28"/>
          <w:szCs w:val="28"/>
        </w:rPr>
        <w:t>2,1</w:t>
      </w:r>
      <w:r w:rsidR="0001055F" w:rsidRPr="0070361B">
        <w:rPr>
          <w:rFonts w:ascii="Times New Roman" w:hAnsi="Times New Roman" w:cs="Times New Roman"/>
          <w:b/>
          <w:i/>
          <w:sz w:val="28"/>
          <w:szCs w:val="28"/>
        </w:rPr>
        <w:t xml:space="preserve"> %</w:t>
      </w:r>
      <w:r w:rsidR="0001055F">
        <w:rPr>
          <w:rFonts w:ascii="Times New Roman" w:hAnsi="Times New Roman" w:cs="Times New Roman"/>
          <w:sz w:val="28"/>
          <w:szCs w:val="28"/>
        </w:rPr>
        <w:t>.</w:t>
      </w:r>
      <w:r w:rsidRPr="00247BEE">
        <w:rPr>
          <w:rFonts w:ascii="Times New Roman" w:hAnsi="Times New Roman" w:cs="Times New Roman"/>
          <w:sz w:val="28"/>
          <w:szCs w:val="28"/>
        </w:rPr>
        <w:t xml:space="preserve">  </w:t>
      </w:r>
    </w:p>
    <w:p w:rsidR="00247BEE" w:rsidRDefault="00365289" w:rsidP="008A3B7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A3B7C">
        <w:rPr>
          <w:rFonts w:ascii="Times New Roman" w:hAnsi="Times New Roman" w:cs="Times New Roman"/>
          <w:sz w:val="28"/>
          <w:szCs w:val="28"/>
        </w:rPr>
        <w:t xml:space="preserve">   </w:t>
      </w:r>
      <w:r>
        <w:rPr>
          <w:rFonts w:ascii="Times New Roman" w:hAnsi="Times New Roman" w:cs="Times New Roman"/>
          <w:sz w:val="28"/>
          <w:szCs w:val="28"/>
        </w:rPr>
        <w:t>В результате дебиторская з</w:t>
      </w:r>
      <w:r w:rsidR="00247BEE" w:rsidRPr="00247BEE">
        <w:rPr>
          <w:rFonts w:ascii="Times New Roman" w:hAnsi="Times New Roman" w:cs="Times New Roman"/>
          <w:sz w:val="28"/>
          <w:szCs w:val="28"/>
        </w:rPr>
        <w:t xml:space="preserve">адолженность превышает </w:t>
      </w:r>
      <w:r>
        <w:rPr>
          <w:rFonts w:ascii="Times New Roman" w:hAnsi="Times New Roman" w:cs="Times New Roman"/>
          <w:sz w:val="28"/>
          <w:szCs w:val="28"/>
        </w:rPr>
        <w:t xml:space="preserve">кредиторскую </w:t>
      </w:r>
      <w:r w:rsidR="00247BEE" w:rsidRPr="00247BEE">
        <w:rPr>
          <w:rFonts w:ascii="Times New Roman" w:hAnsi="Times New Roman" w:cs="Times New Roman"/>
          <w:sz w:val="28"/>
          <w:szCs w:val="28"/>
        </w:rPr>
        <w:t xml:space="preserve"> задолженность в настоящее время </w:t>
      </w:r>
      <w:r w:rsidR="00180DF6">
        <w:rPr>
          <w:rFonts w:ascii="Times New Roman" w:hAnsi="Times New Roman" w:cs="Times New Roman"/>
          <w:sz w:val="28"/>
          <w:szCs w:val="28"/>
        </w:rPr>
        <w:t xml:space="preserve">на </w:t>
      </w:r>
      <w:r w:rsidR="001B7DCF" w:rsidRPr="001B7DCF">
        <w:rPr>
          <w:rFonts w:ascii="Times New Roman" w:hAnsi="Times New Roman" w:cs="Times New Roman"/>
          <w:b/>
          <w:i/>
          <w:sz w:val="28"/>
          <w:szCs w:val="28"/>
        </w:rPr>
        <w:t>520 622,13</w:t>
      </w:r>
      <w:r w:rsidR="00180DF6">
        <w:rPr>
          <w:rFonts w:ascii="Times New Roman" w:hAnsi="Times New Roman" w:cs="Times New Roman"/>
          <w:sz w:val="28"/>
          <w:szCs w:val="28"/>
        </w:rPr>
        <w:t xml:space="preserve"> рублей или </w:t>
      </w:r>
      <w:r w:rsidR="00247BEE" w:rsidRPr="00247BEE">
        <w:rPr>
          <w:rFonts w:ascii="Times New Roman" w:hAnsi="Times New Roman" w:cs="Times New Roman"/>
          <w:sz w:val="28"/>
          <w:szCs w:val="28"/>
        </w:rPr>
        <w:t xml:space="preserve">на </w:t>
      </w:r>
      <w:r w:rsidR="001B7DCF" w:rsidRPr="001B7DCF">
        <w:rPr>
          <w:rFonts w:ascii="Times New Roman" w:hAnsi="Times New Roman" w:cs="Times New Roman"/>
          <w:b/>
          <w:i/>
          <w:sz w:val="28"/>
          <w:szCs w:val="28"/>
        </w:rPr>
        <w:t>63,8</w:t>
      </w:r>
      <w:r w:rsidR="00247BEE" w:rsidRPr="0070361B">
        <w:rPr>
          <w:rFonts w:ascii="Times New Roman" w:hAnsi="Times New Roman" w:cs="Times New Roman"/>
          <w:b/>
          <w:i/>
          <w:sz w:val="28"/>
          <w:szCs w:val="28"/>
        </w:rPr>
        <w:t xml:space="preserve"> </w:t>
      </w:r>
      <w:r w:rsidR="00180DF6" w:rsidRPr="0070361B">
        <w:rPr>
          <w:rFonts w:ascii="Times New Roman" w:hAnsi="Times New Roman" w:cs="Times New Roman"/>
          <w:b/>
          <w:i/>
          <w:sz w:val="28"/>
          <w:szCs w:val="28"/>
        </w:rPr>
        <w:t>%</w:t>
      </w:r>
      <w:r w:rsidR="00247BEE" w:rsidRPr="0070361B">
        <w:rPr>
          <w:rFonts w:ascii="Times New Roman" w:hAnsi="Times New Roman" w:cs="Times New Roman"/>
          <w:b/>
          <w:i/>
          <w:sz w:val="28"/>
          <w:szCs w:val="28"/>
        </w:rPr>
        <w:t>.</w:t>
      </w:r>
    </w:p>
    <w:p w:rsidR="001B7DCF" w:rsidRDefault="001B7DCF" w:rsidP="001B7DCF">
      <w:pPr>
        <w:pStyle w:val="ac"/>
        <w:autoSpaceDE w:val="0"/>
        <w:autoSpaceDN w:val="0"/>
        <w:adjustRightInd w:val="0"/>
        <w:spacing w:after="0" w:line="240" w:lineRule="auto"/>
        <w:ind w:left="1484"/>
        <w:rPr>
          <w:rFonts w:ascii="Times New Roman" w:hAnsi="Times New Roman" w:cs="Times New Roman"/>
          <w:b/>
          <w:bCs/>
          <w:sz w:val="28"/>
          <w:szCs w:val="28"/>
        </w:rPr>
      </w:pPr>
    </w:p>
    <w:p w:rsidR="00D652B3" w:rsidRPr="008A3B7C" w:rsidRDefault="00AD4FDD" w:rsidP="00AD4FD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8A3B7C" w:rsidRPr="008A3B7C">
        <w:rPr>
          <w:rFonts w:ascii="Times New Roman" w:hAnsi="Times New Roman" w:cs="Times New Roman"/>
          <w:b/>
          <w:bCs/>
          <w:sz w:val="28"/>
          <w:szCs w:val="28"/>
        </w:rPr>
        <w:t xml:space="preserve">. </w:t>
      </w:r>
      <w:r w:rsidR="00D652B3" w:rsidRPr="008A3B7C">
        <w:rPr>
          <w:rFonts w:ascii="Times New Roman" w:hAnsi="Times New Roman" w:cs="Times New Roman"/>
          <w:b/>
          <w:bCs/>
          <w:sz w:val="28"/>
          <w:szCs w:val="28"/>
        </w:rPr>
        <w:t xml:space="preserve">Проверка расчетов с персоналом по оплате </w:t>
      </w:r>
      <w:r w:rsidR="008622FA" w:rsidRPr="008A3B7C">
        <w:rPr>
          <w:rFonts w:ascii="Times New Roman" w:hAnsi="Times New Roman" w:cs="Times New Roman"/>
          <w:b/>
          <w:bCs/>
          <w:sz w:val="28"/>
          <w:szCs w:val="28"/>
        </w:rPr>
        <w:t>труда</w:t>
      </w:r>
    </w:p>
    <w:p w:rsidR="008622FA" w:rsidRPr="008622FA" w:rsidRDefault="008622FA" w:rsidP="00AD4FDD">
      <w:pPr>
        <w:autoSpaceDE w:val="0"/>
        <w:autoSpaceDN w:val="0"/>
        <w:adjustRightInd w:val="0"/>
        <w:spacing w:after="0"/>
        <w:jc w:val="center"/>
        <w:rPr>
          <w:rFonts w:ascii="Times New Roman" w:hAnsi="Times New Roman" w:cs="Times New Roman"/>
          <w:b/>
          <w:bCs/>
          <w:sz w:val="28"/>
          <w:szCs w:val="28"/>
        </w:rPr>
      </w:pPr>
    </w:p>
    <w:p w:rsidR="00D652B3" w:rsidRPr="00D652B3" w:rsidRDefault="008622FA" w:rsidP="00AD4FDD">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AD4FDD">
        <w:rPr>
          <w:rFonts w:ascii="Times New Roman" w:eastAsia="TimesNewRomanPSMT" w:hAnsi="Times New Roman" w:cs="Times New Roman"/>
          <w:sz w:val="28"/>
          <w:szCs w:val="28"/>
        </w:rPr>
        <w:t xml:space="preserve">       </w:t>
      </w:r>
      <w:r w:rsidR="00D652B3" w:rsidRPr="00D652B3">
        <w:rPr>
          <w:rFonts w:ascii="Times New Roman" w:eastAsia="TimesNewRomanPSMT" w:hAnsi="Times New Roman" w:cs="Times New Roman"/>
          <w:sz w:val="28"/>
          <w:szCs w:val="28"/>
        </w:rPr>
        <w:t>При проверке правильности начисления заработной платы работникам</w:t>
      </w:r>
    </w:p>
    <w:p w:rsidR="00AD4FDD" w:rsidRDefault="00D652B3" w:rsidP="00AD4FDD">
      <w:pPr>
        <w:autoSpaceDE w:val="0"/>
        <w:autoSpaceDN w:val="0"/>
        <w:adjustRightInd w:val="0"/>
        <w:spacing w:after="0"/>
        <w:jc w:val="both"/>
        <w:rPr>
          <w:rFonts w:ascii="Times New Roman" w:eastAsia="TimesNewRomanPSMT" w:hAnsi="Times New Roman" w:cs="Times New Roman"/>
          <w:sz w:val="28"/>
          <w:szCs w:val="28"/>
        </w:rPr>
      </w:pPr>
      <w:r w:rsidRPr="00D652B3">
        <w:rPr>
          <w:rFonts w:ascii="Times New Roman" w:eastAsia="TimesNewRomanPSMT" w:hAnsi="Times New Roman" w:cs="Times New Roman"/>
          <w:sz w:val="28"/>
          <w:szCs w:val="28"/>
        </w:rPr>
        <w:t xml:space="preserve">МУП </w:t>
      </w:r>
      <w:r w:rsidR="008622FA">
        <w:rPr>
          <w:rFonts w:ascii="Times New Roman" w:eastAsia="TimesNewRomanPSMT" w:hAnsi="Times New Roman" w:cs="Times New Roman"/>
          <w:sz w:val="28"/>
          <w:szCs w:val="28"/>
        </w:rPr>
        <w:t xml:space="preserve"> ЖКХ </w:t>
      </w:r>
      <w:r w:rsidRPr="00D652B3">
        <w:rPr>
          <w:rFonts w:ascii="Times New Roman" w:eastAsia="TimesNewRomanPSMT" w:hAnsi="Times New Roman" w:cs="Times New Roman"/>
          <w:sz w:val="28"/>
          <w:szCs w:val="28"/>
        </w:rPr>
        <w:t>«С</w:t>
      </w:r>
      <w:r w:rsidR="008622FA">
        <w:rPr>
          <w:rFonts w:ascii="Times New Roman" w:eastAsia="TimesNewRomanPSMT" w:hAnsi="Times New Roman" w:cs="Times New Roman"/>
          <w:sz w:val="28"/>
          <w:szCs w:val="28"/>
        </w:rPr>
        <w:t xml:space="preserve">тимул» </w:t>
      </w:r>
      <w:r w:rsidRPr="00D652B3">
        <w:rPr>
          <w:rFonts w:ascii="Times New Roman" w:eastAsia="TimesNewRomanPSMT" w:hAnsi="Times New Roman" w:cs="Times New Roman"/>
          <w:sz w:val="28"/>
          <w:szCs w:val="28"/>
        </w:rPr>
        <w:t>были использованы и</w:t>
      </w:r>
      <w:r w:rsidR="008622FA">
        <w:rPr>
          <w:rFonts w:ascii="Times New Roman" w:eastAsia="TimesNewRomanPSMT" w:hAnsi="Times New Roman" w:cs="Times New Roman"/>
          <w:sz w:val="28"/>
          <w:szCs w:val="28"/>
        </w:rPr>
        <w:t xml:space="preserve"> </w:t>
      </w:r>
      <w:r w:rsidRPr="00D652B3">
        <w:rPr>
          <w:rFonts w:ascii="Times New Roman" w:eastAsia="TimesNewRomanPSMT" w:hAnsi="Times New Roman" w:cs="Times New Roman"/>
          <w:sz w:val="28"/>
          <w:szCs w:val="28"/>
        </w:rPr>
        <w:t>проанализированы регистры бухгалтерского учета: расчетно – платежные</w:t>
      </w:r>
      <w:r w:rsidR="008622FA">
        <w:rPr>
          <w:rFonts w:ascii="Times New Roman" w:eastAsia="TimesNewRomanPSMT" w:hAnsi="Times New Roman" w:cs="Times New Roman"/>
          <w:sz w:val="28"/>
          <w:szCs w:val="28"/>
        </w:rPr>
        <w:t xml:space="preserve"> </w:t>
      </w:r>
      <w:r w:rsidRPr="00D652B3">
        <w:rPr>
          <w:rFonts w:ascii="Times New Roman" w:eastAsia="TimesNewRomanPSMT" w:hAnsi="Times New Roman" w:cs="Times New Roman"/>
          <w:sz w:val="28"/>
          <w:szCs w:val="28"/>
        </w:rPr>
        <w:t>ведомости, табел</w:t>
      </w:r>
      <w:r w:rsidR="003A4F21">
        <w:rPr>
          <w:rFonts w:ascii="Times New Roman" w:eastAsia="TimesNewRomanPSMT" w:hAnsi="Times New Roman" w:cs="Times New Roman"/>
          <w:sz w:val="28"/>
          <w:szCs w:val="28"/>
        </w:rPr>
        <w:t>я</w:t>
      </w:r>
      <w:r w:rsidRPr="00D652B3">
        <w:rPr>
          <w:rFonts w:ascii="Times New Roman" w:eastAsia="TimesNewRomanPSMT" w:hAnsi="Times New Roman" w:cs="Times New Roman"/>
          <w:sz w:val="28"/>
          <w:szCs w:val="28"/>
        </w:rPr>
        <w:t xml:space="preserve"> учета рабочего времени, приказы о приеме на работу,</w:t>
      </w:r>
      <w:r w:rsidR="008622FA">
        <w:rPr>
          <w:rFonts w:ascii="Times New Roman" w:eastAsia="TimesNewRomanPSMT" w:hAnsi="Times New Roman" w:cs="Times New Roman"/>
          <w:sz w:val="28"/>
          <w:szCs w:val="28"/>
        </w:rPr>
        <w:t xml:space="preserve"> </w:t>
      </w:r>
      <w:r w:rsidRPr="00D652B3">
        <w:rPr>
          <w:rFonts w:ascii="Times New Roman" w:eastAsia="TimesNewRomanPSMT" w:hAnsi="Times New Roman" w:cs="Times New Roman"/>
          <w:sz w:val="28"/>
          <w:szCs w:val="28"/>
        </w:rPr>
        <w:t xml:space="preserve">увольнении, о возложении </w:t>
      </w:r>
      <w:r w:rsidR="008622FA">
        <w:rPr>
          <w:rFonts w:ascii="Times New Roman" w:eastAsia="TimesNewRomanPSMT" w:hAnsi="Times New Roman" w:cs="Times New Roman"/>
          <w:sz w:val="28"/>
          <w:szCs w:val="28"/>
        </w:rPr>
        <w:t>о</w:t>
      </w:r>
      <w:r w:rsidRPr="00D652B3">
        <w:rPr>
          <w:rFonts w:ascii="Times New Roman" w:eastAsia="TimesNewRomanPSMT" w:hAnsi="Times New Roman" w:cs="Times New Roman"/>
          <w:sz w:val="28"/>
          <w:szCs w:val="28"/>
        </w:rPr>
        <w:t>бязанностей, предоставлении отпуска</w:t>
      </w:r>
      <w:r w:rsidR="008622FA">
        <w:rPr>
          <w:rFonts w:ascii="Times New Roman" w:eastAsia="TimesNewRomanPSMT" w:hAnsi="Times New Roman" w:cs="Times New Roman"/>
          <w:sz w:val="28"/>
          <w:szCs w:val="28"/>
        </w:rPr>
        <w:t>, о премировании, доплате, о выплате материальной помощи.</w:t>
      </w:r>
    </w:p>
    <w:p w:rsidR="00A017DF" w:rsidRPr="00DC3949" w:rsidRDefault="00AD4FDD" w:rsidP="00AD4FDD">
      <w:pPr>
        <w:autoSpaceDE w:val="0"/>
        <w:autoSpaceDN w:val="0"/>
        <w:adjustRightInd w:val="0"/>
        <w:spacing w:after="0"/>
        <w:jc w:val="both"/>
        <w:rPr>
          <w:rFonts w:ascii="Times New Roman" w:hAnsi="Times New Roman" w:cs="Times New Roman"/>
          <w:sz w:val="28"/>
          <w:szCs w:val="28"/>
        </w:rPr>
      </w:pPr>
      <w:r>
        <w:rPr>
          <w:rFonts w:ascii="Times New Roman" w:eastAsia="TimesNewRomanPSMT" w:hAnsi="Times New Roman" w:cs="Times New Roman"/>
          <w:sz w:val="28"/>
          <w:szCs w:val="28"/>
        </w:rPr>
        <w:t xml:space="preserve">        </w:t>
      </w:r>
      <w:r w:rsidR="00A017DF" w:rsidRPr="00DC3949">
        <w:rPr>
          <w:rFonts w:ascii="Times New Roman" w:hAnsi="Times New Roman" w:cs="Times New Roman"/>
          <w:sz w:val="28"/>
          <w:szCs w:val="28"/>
        </w:rPr>
        <w:t>В соответствии со статьей 21 Фед</w:t>
      </w:r>
      <w:r w:rsidR="00A017DF">
        <w:rPr>
          <w:rFonts w:ascii="Times New Roman" w:hAnsi="Times New Roman" w:cs="Times New Roman"/>
          <w:sz w:val="28"/>
          <w:szCs w:val="28"/>
        </w:rPr>
        <w:t>ерального закона № 161-ФЗ МУ</w:t>
      </w:r>
      <w:r w:rsidR="00A017DF" w:rsidRPr="00DC3949">
        <w:rPr>
          <w:rFonts w:ascii="Times New Roman" w:hAnsi="Times New Roman" w:cs="Times New Roman"/>
          <w:sz w:val="28"/>
          <w:szCs w:val="28"/>
        </w:rPr>
        <w:t>П</w:t>
      </w:r>
      <w:r w:rsidR="00A017DF">
        <w:rPr>
          <w:rFonts w:ascii="Times New Roman" w:hAnsi="Times New Roman" w:cs="Times New Roman"/>
          <w:sz w:val="28"/>
          <w:szCs w:val="28"/>
        </w:rPr>
        <w:t xml:space="preserve"> </w:t>
      </w:r>
      <w:r w:rsidR="00A017DF" w:rsidRPr="00DC3949">
        <w:rPr>
          <w:rFonts w:ascii="Times New Roman" w:hAnsi="Times New Roman" w:cs="Times New Roman"/>
          <w:sz w:val="28"/>
          <w:szCs w:val="28"/>
        </w:rPr>
        <w:t xml:space="preserve"> ЖКХ </w:t>
      </w:r>
      <w:r w:rsidR="00A017DF">
        <w:rPr>
          <w:rFonts w:ascii="Times New Roman" w:hAnsi="Times New Roman" w:cs="Times New Roman"/>
          <w:sz w:val="28"/>
          <w:szCs w:val="28"/>
        </w:rPr>
        <w:t xml:space="preserve">«Стимул» </w:t>
      </w:r>
      <w:r w:rsidR="00A017DF" w:rsidRPr="00DC3949">
        <w:rPr>
          <w:rFonts w:ascii="Times New Roman" w:hAnsi="Times New Roman" w:cs="Times New Roman"/>
          <w:sz w:val="28"/>
          <w:szCs w:val="28"/>
        </w:rPr>
        <w:t>самостоятельно</w:t>
      </w:r>
      <w:r w:rsidR="00A017DF" w:rsidRPr="00DC3949">
        <w:rPr>
          <w:rFonts w:ascii="Times New Roman" w:eastAsia="Calibri" w:hAnsi="Times New Roman" w:cs="Times New Roman"/>
          <w:sz w:val="28"/>
          <w:szCs w:val="28"/>
        </w:rPr>
        <w:t xml:space="preserve"> утверждает структуру и </w:t>
      </w:r>
      <w:r w:rsidR="00A017DF" w:rsidRPr="00DC3949">
        <w:rPr>
          <w:rFonts w:ascii="Times New Roman" w:hAnsi="Times New Roman" w:cs="Times New Roman"/>
          <w:sz w:val="28"/>
          <w:szCs w:val="28"/>
        </w:rPr>
        <w:t>штатное расписание.</w:t>
      </w:r>
    </w:p>
    <w:p w:rsidR="00A017DF" w:rsidRDefault="00A017DF" w:rsidP="00AD4FDD">
      <w:pPr>
        <w:tabs>
          <w:tab w:val="left" w:pos="709"/>
        </w:tabs>
        <w:autoSpaceDE w:val="0"/>
        <w:autoSpaceDN w:val="0"/>
        <w:spacing w:after="0"/>
        <w:ind w:firstLine="567"/>
        <w:jc w:val="both"/>
        <w:rPr>
          <w:rFonts w:ascii="Times New Roman" w:hAnsi="Times New Roman" w:cs="Times New Roman"/>
          <w:sz w:val="28"/>
          <w:szCs w:val="28"/>
        </w:rPr>
      </w:pPr>
      <w:r w:rsidRPr="00DC3949">
        <w:rPr>
          <w:rFonts w:ascii="Times New Roman" w:hAnsi="Times New Roman" w:cs="Times New Roman"/>
          <w:sz w:val="28"/>
          <w:szCs w:val="28"/>
        </w:rPr>
        <w:t>Начисление и выпла</w:t>
      </w:r>
      <w:r>
        <w:rPr>
          <w:rFonts w:ascii="Times New Roman" w:hAnsi="Times New Roman" w:cs="Times New Roman"/>
          <w:sz w:val="28"/>
          <w:szCs w:val="28"/>
        </w:rPr>
        <w:t>та заработной платы работникам П</w:t>
      </w:r>
      <w:r w:rsidRPr="00DC3949">
        <w:rPr>
          <w:rFonts w:ascii="Times New Roman" w:hAnsi="Times New Roman" w:cs="Times New Roman"/>
          <w:sz w:val="28"/>
          <w:szCs w:val="28"/>
        </w:rPr>
        <w:t>редприятия осуществлялась на основании Ко</w:t>
      </w:r>
      <w:r>
        <w:rPr>
          <w:rFonts w:ascii="Times New Roman" w:hAnsi="Times New Roman" w:cs="Times New Roman"/>
          <w:sz w:val="28"/>
          <w:szCs w:val="28"/>
        </w:rPr>
        <w:t>ллективного договора на 2017-2020 годы и Положени</w:t>
      </w:r>
      <w:r w:rsidR="00AD4FDD">
        <w:rPr>
          <w:rFonts w:ascii="Times New Roman" w:hAnsi="Times New Roman" w:cs="Times New Roman"/>
          <w:sz w:val="28"/>
          <w:szCs w:val="28"/>
        </w:rPr>
        <w:t>й</w:t>
      </w:r>
      <w:r w:rsidRPr="00DC3949">
        <w:rPr>
          <w:rFonts w:ascii="Times New Roman" w:hAnsi="Times New Roman" w:cs="Times New Roman"/>
          <w:sz w:val="28"/>
          <w:szCs w:val="28"/>
        </w:rPr>
        <w:t xml:space="preserve"> по оплате труда</w:t>
      </w:r>
      <w:r w:rsidR="00CB7371">
        <w:rPr>
          <w:rFonts w:ascii="Times New Roman" w:hAnsi="Times New Roman" w:cs="Times New Roman"/>
          <w:sz w:val="28"/>
          <w:szCs w:val="28"/>
        </w:rPr>
        <w:t xml:space="preserve"> от 15.01.2012 года (</w:t>
      </w:r>
      <w:r w:rsidR="00AD4FDD">
        <w:rPr>
          <w:rFonts w:ascii="Times New Roman" w:hAnsi="Times New Roman" w:cs="Times New Roman"/>
          <w:sz w:val="28"/>
          <w:szCs w:val="28"/>
        </w:rPr>
        <w:t xml:space="preserve">в период </w:t>
      </w:r>
      <w:r w:rsidR="00CB7371" w:rsidRPr="00AD4FDD">
        <w:rPr>
          <w:rFonts w:ascii="Times New Roman" w:hAnsi="Times New Roman" w:cs="Times New Roman"/>
          <w:sz w:val="28"/>
          <w:szCs w:val="28"/>
        </w:rPr>
        <w:t>с 01.01.-22.06.2017г</w:t>
      </w:r>
      <w:r w:rsidRPr="00AD4FDD">
        <w:rPr>
          <w:rFonts w:ascii="Times New Roman" w:hAnsi="Times New Roman" w:cs="Times New Roman"/>
          <w:sz w:val="28"/>
          <w:szCs w:val="28"/>
        </w:rPr>
        <w:t>.</w:t>
      </w:r>
      <w:r w:rsidR="00CB7371" w:rsidRPr="00AD4FDD">
        <w:rPr>
          <w:rFonts w:ascii="Times New Roman" w:hAnsi="Times New Roman" w:cs="Times New Roman"/>
          <w:sz w:val="28"/>
          <w:szCs w:val="28"/>
        </w:rPr>
        <w:t>),</w:t>
      </w:r>
      <w:r w:rsidR="00CB7371">
        <w:rPr>
          <w:rFonts w:ascii="Times New Roman" w:hAnsi="Times New Roman" w:cs="Times New Roman"/>
          <w:sz w:val="28"/>
          <w:szCs w:val="28"/>
        </w:rPr>
        <w:t xml:space="preserve"> от 23.06.2017г.</w:t>
      </w:r>
      <w:r w:rsidR="002D7CD4">
        <w:rPr>
          <w:rFonts w:ascii="Times New Roman" w:hAnsi="Times New Roman" w:cs="Times New Roman"/>
          <w:sz w:val="28"/>
          <w:szCs w:val="28"/>
        </w:rPr>
        <w:t xml:space="preserve"> (</w:t>
      </w:r>
      <w:r w:rsidR="00AD4FDD">
        <w:rPr>
          <w:rFonts w:ascii="Times New Roman" w:hAnsi="Times New Roman" w:cs="Times New Roman"/>
          <w:sz w:val="28"/>
          <w:szCs w:val="28"/>
        </w:rPr>
        <w:t xml:space="preserve">в период </w:t>
      </w:r>
      <w:r w:rsidR="002D7CD4">
        <w:rPr>
          <w:rFonts w:ascii="Times New Roman" w:hAnsi="Times New Roman" w:cs="Times New Roman"/>
          <w:sz w:val="28"/>
          <w:szCs w:val="28"/>
        </w:rPr>
        <w:t>с 23.06.2017г. – по настоящее время).</w:t>
      </w:r>
      <w:r>
        <w:rPr>
          <w:rFonts w:ascii="Times New Roman" w:hAnsi="Times New Roman" w:cs="Times New Roman"/>
          <w:sz w:val="28"/>
          <w:szCs w:val="28"/>
        </w:rPr>
        <w:t xml:space="preserve"> </w:t>
      </w:r>
      <w:r w:rsidRPr="00DC3949">
        <w:rPr>
          <w:rFonts w:ascii="Times New Roman" w:hAnsi="Times New Roman" w:cs="Times New Roman"/>
          <w:sz w:val="28"/>
          <w:szCs w:val="28"/>
        </w:rPr>
        <w:t xml:space="preserve">Коллективный договор одобрен общим собранием работников МУП ЖКХ </w:t>
      </w:r>
      <w:r w:rsidR="00EA6789">
        <w:rPr>
          <w:rFonts w:ascii="Times New Roman" w:hAnsi="Times New Roman" w:cs="Times New Roman"/>
          <w:sz w:val="28"/>
          <w:szCs w:val="28"/>
        </w:rPr>
        <w:t xml:space="preserve">«Стимул» 20.03.2017 года. </w:t>
      </w:r>
      <w:r w:rsidRPr="00DC3949">
        <w:rPr>
          <w:rFonts w:ascii="Times New Roman" w:hAnsi="Times New Roman" w:cs="Times New Roman"/>
          <w:sz w:val="28"/>
          <w:szCs w:val="28"/>
        </w:rPr>
        <w:t xml:space="preserve"> </w:t>
      </w:r>
    </w:p>
    <w:p w:rsidR="002733BC" w:rsidRPr="002733BC" w:rsidRDefault="002733BC" w:rsidP="00AD4FDD">
      <w:pPr>
        <w:tabs>
          <w:tab w:val="left" w:pos="567"/>
        </w:tabs>
        <w:autoSpaceDE w:val="0"/>
        <w:autoSpaceDN w:val="0"/>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Pr="002733BC">
        <w:rPr>
          <w:rFonts w:ascii="Times New Roman" w:hAnsi="Times New Roman" w:cs="Times New Roman"/>
          <w:sz w:val="28"/>
          <w:szCs w:val="28"/>
        </w:rPr>
        <w:t xml:space="preserve">В соответствии с пунктом 1 статьи 21 Федерального закона № 161-ФЗ и пунктом 5 статьи 113 Гражданского кодекса РФ руководитель унитарного предприятия является единоличным исполнительным органом унитарного предприятия, назначается и подотчетен собственнику имущества унитарного предприятия. </w:t>
      </w:r>
    </w:p>
    <w:p w:rsidR="00A017DF" w:rsidRDefault="00AD4FDD" w:rsidP="00AD4FDD">
      <w:pPr>
        <w:pStyle w:val="a7"/>
        <w:tabs>
          <w:tab w:val="left" w:pos="567"/>
        </w:tabs>
        <w:spacing w:after="0" w:line="276" w:lineRule="auto"/>
        <w:ind w:left="0"/>
        <w:jc w:val="both"/>
        <w:rPr>
          <w:sz w:val="28"/>
          <w:szCs w:val="28"/>
        </w:rPr>
      </w:pPr>
      <w:r>
        <w:rPr>
          <w:sz w:val="28"/>
          <w:szCs w:val="28"/>
        </w:rPr>
        <w:t xml:space="preserve">        </w:t>
      </w:r>
      <w:r w:rsidR="00A017DF" w:rsidRPr="00DC3949">
        <w:rPr>
          <w:sz w:val="28"/>
          <w:szCs w:val="28"/>
        </w:rPr>
        <w:t>Оплата труда руководител</w:t>
      </w:r>
      <w:r w:rsidR="00EA6789">
        <w:rPr>
          <w:sz w:val="28"/>
          <w:szCs w:val="28"/>
        </w:rPr>
        <w:t>я муниципального</w:t>
      </w:r>
      <w:r w:rsidR="00A017DF" w:rsidRPr="00DC3949">
        <w:rPr>
          <w:sz w:val="28"/>
          <w:szCs w:val="28"/>
        </w:rPr>
        <w:t xml:space="preserve"> унитарн</w:t>
      </w:r>
      <w:r w:rsidR="00EA6789">
        <w:rPr>
          <w:sz w:val="28"/>
          <w:szCs w:val="28"/>
        </w:rPr>
        <w:t>ого предприятия</w:t>
      </w:r>
      <w:r w:rsidR="00A017DF" w:rsidRPr="00DC3949">
        <w:rPr>
          <w:sz w:val="28"/>
          <w:szCs w:val="28"/>
        </w:rPr>
        <w:t xml:space="preserve"> осуществля</w:t>
      </w:r>
      <w:r w:rsidR="00F54EEB">
        <w:rPr>
          <w:sz w:val="28"/>
          <w:szCs w:val="28"/>
        </w:rPr>
        <w:t>лась в период с 1 января по 22 июня 2017 года н</w:t>
      </w:r>
      <w:r w:rsidR="00A017DF" w:rsidRPr="00DC3949">
        <w:rPr>
          <w:sz w:val="28"/>
          <w:szCs w:val="28"/>
        </w:rPr>
        <w:t>а основании Положения об условиях оплаты труда</w:t>
      </w:r>
      <w:r w:rsidR="00F54EEB">
        <w:rPr>
          <w:sz w:val="28"/>
          <w:szCs w:val="28"/>
        </w:rPr>
        <w:t xml:space="preserve"> работников МУП ЖКХ «Стимул» от 15.01.2012  года (приказом директора не утверждено), в период с 23</w:t>
      </w:r>
      <w:r w:rsidR="00DF21B5">
        <w:rPr>
          <w:sz w:val="28"/>
          <w:szCs w:val="28"/>
        </w:rPr>
        <w:t xml:space="preserve"> июня</w:t>
      </w:r>
      <w:r w:rsidR="002D7CD4">
        <w:rPr>
          <w:sz w:val="28"/>
          <w:szCs w:val="28"/>
        </w:rPr>
        <w:t xml:space="preserve"> 2017 года </w:t>
      </w:r>
      <w:r>
        <w:rPr>
          <w:sz w:val="28"/>
          <w:szCs w:val="28"/>
        </w:rPr>
        <w:t xml:space="preserve">по настоящее время </w:t>
      </w:r>
      <w:r w:rsidR="00DF21B5">
        <w:rPr>
          <w:sz w:val="28"/>
          <w:szCs w:val="28"/>
        </w:rPr>
        <w:t>на основании Положения об оплате труда руководителя МУП ЖКХ «Стимул» при муниципальном образовании Саракташский поссовет,</w:t>
      </w:r>
      <w:r w:rsidR="00F54EEB">
        <w:rPr>
          <w:sz w:val="28"/>
          <w:szCs w:val="28"/>
        </w:rPr>
        <w:t xml:space="preserve"> утвержденного</w:t>
      </w:r>
      <w:r w:rsidR="00DF21B5">
        <w:rPr>
          <w:sz w:val="28"/>
          <w:szCs w:val="28"/>
        </w:rPr>
        <w:t xml:space="preserve"> постановление главы администрации</w:t>
      </w:r>
      <w:r w:rsidR="00A017DF" w:rsidRPr="00DC3949">
        <w:rPr>
          <w:sz w:val="28"/>
          <w:szCs w:val="28"/>
        </w:rPr>
        <w:t xml:space="preserve"> </w:t>
      </w:r>
      <w:r w:rsidR="00785967">
        <w:rPr>
          <w:sz w:val="28"/>
          <w:szCs w:val="28"/>
        </w:rPr>
        <w:t xml:space="preserve">МО Саракташский поссовет от 17.04.2017г. №164-п (с изменениями от 07.06.2017г. №254-п) </w:t>
      </w:r>
      <w:r w:rsidR="00A017DF" w:rsidRPr="00DC3949">
        <w:rPr>
          <w:sz w:val="28"/>
          <w:szCs w:val="28"/>
        </w:rPr>
        <w:t xml:space="preserve">и </w:t>
      </w:r>
      <w:r w:rsidR="00785967">
        <w:rPr>
          <w:sz w:val="28"/>
          <w:szCs w:val="28"/>
        </w:rPr>
        <w:t xml:space="preserve">постановления главы администрации МО Саракташский поссовет «Об установлении денежного содержания директора МУП ЖКХ «Стимул»  при муниципальном образовании Саракташский поссовет от 23.06.2017г. №283-п. </w:t>
      </w:r>
    </w:p>
    <w:p w:rsidR="002D7CD4" w:rsidRPr="008622FA" w:rsidRDefault="002D7CD4" w:rsidP="00AD4FDD">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Pr="008622FA">
        <w:rPr>
          <w:rFonts w:ascii="Times New Roman" w:eastAsia="TimesNewRomanPSMT" w:hAnsi="Times New Roman" w:cs="Times New Roman"/>
          <w:sz w:val="28"/>
          <w:szCs w:val="28"/>
        </w:rPr>
        <w:t>В ходе проведения контрольного мероприятия установлено, что приказом директора</w:t>
      </w:r>
      <w:r>
        <w:rPr>
          <w:rFonts w:ascii="Times New Roman" w:eastAsia="TimesNewRomanPSMT" w:hAnsi="Times New Roman" w:cs="Times New Roman"/>
          <w:sz w:val="28"/>
          <w:szCs w:val="28"/>
        </w:rPr>
        <w:t xml:space="preserve"> </w:t>
      </w:r>
      <w:r w:rsidRPr="008622FA">
        <w:rPr>
          <w:rFonts w:ascii="Times New Roman" w:eastAsia="TimesNewRomanPSMT" w:hAnsi="Times New Roman" w:cs="Times New Roman"/>
          <w:sz w:val="28"/>
          <w:szCs w:val="28"/>
        </w:rPr>
        <w:t xml:space="preserve">МУП </w:t>
      </w:r>
      <w:r>
        <w:rPr>
          <w:rFonts w:ascii="Times New Roman" w:eastAsia="TimesNewRomanPSMT" w:hAnsi="Times New Roman" w:cs="Times New Roman"/>
          <w:sz w:val="28"/>
          <w:szCs w:val="28"/>
        </w:rPr>
        <w:t xml:space="preserve">ЖКХ «Стимул» </w:t>
      </w:r>
      <w:r w:rsidRPr="00E15835">
        <w:rPr>
          <w:rFonts w:ascii="Times New Roman" w:eastAsia="TimesNewRomanPSMT" w:hAnsi="Times New Roman" w:cs="Times New Roman"/>
          <w:sz w:val="28"/>
          <w:szCs w:val="28"/>
        </w:rPr>
        <w:t>от 01 января 2017 года №1</w:t>
      </w:r>
      <w:r>
        <w:rPr>
          <w:rFonts w:ascii="Times New Roman" w:eastAsia="TimesNewRomanPSMT" w:hAnsi="Times New Roman" w:cs="Times New Roman"/>
          <w:sz w:val="28"/>
          <w:szCs w:val="28"/>
        </w:rPr>
        <w:t xml:space="preserve"> </w:t>
      </w:r>
      <w:r w:rsidRPr="008622FA">
        <w:rPr>
          <w:rFonts w:ascii="Times New Roman" w:eastAsia="TimesNewRomanPSMT" w:hAnsi="Times New Roman" w:cs="Times New Roman"/>
          <w:sz w:val="28"/>
          <w:szCs w:val="28"/>
        </w:rPr>
        <w:t>утверждено штатное расписание на 201</w:t>
      </w:r>
      <w:r>
        <w:rPr>
          <w:rFonts w:ascii="Times New Roman" w:eastAsia="TimesNewRomanPSMT" w:hAnsi="Times New Roman" w:cs="Times New Roman"/>
          <w:sz w:val="28"/>
          <w:szCs w:val="28"/>
        </w:rPr>
        <w:t>7</w:t>
      </w:r>
      <w:r w:rsidRPr="008622FA">
        <w:rPr>
          <w:rFonts w:ascii="Times New Roman" w:eastAsia="TimesNewRomanPSMT" w:hAnsi="Times New Roman" w:cs="Times New Roman"/>
          <w:sz w:val="28"/>
          <w:szCs w:val="28"/>
        </w:rPr>
        <w:t xml:space="preserve"> год с общей штатной численностью</w:t>
      </w:r>
      <w:r>
        <w:rPr>
          <w:rFonts w:ascii="Times New Roman" w:eastAsia="TimesNewRomanPSMT" w:hAnsi="Times New Roman" w:cs="Times New Roman"/>
          <w:sz w:val="28"/>
          <w:szCs w:val="28"/>
        </w:rPr>
        <w:t xml:space="preserve"> 1</w:t>
      </w:r>
      <w:r w:rsidRPr="008622FA">
        <w:rPr>
          <w:rFonts w:ascii="Times New Roman" w:eastAsia="TimesNewRomanPSMT" w:hAnsi="Times New Roman" w:cs="Times New Roman"/>
          <w:sz w:val="28"/>
          <w:szCs w:val="28"/>
        </w:rPr>
        <w:t xml:space="preserve">5 единиц с </w:t>
      </w:r>
      <w:r>
        <w:rPr>
          <w:rFonts w:ascii="Times New Roman" w:eastAsia="TimesNewRomanPSMT" w:hAnsi="Times New Roman" w:cs="Times New Roman"/>
          <w:sz w:val="28"/>
          <w:szCs w:val="28"/>
        </w:rPr>
        <w:t xml:space="preserve">месячным </w:t>
      </w:r>
      <w:r w:rsidRPr="008622FA">
        <w:rPr>
          <w:rFonts w:ascii="Times New Roman" w:eastAsia="TimesNewRomanPSMT" w:hAnsi="Times New Roman" w:cs="Times New Roman"/>
          <w:sz w:val="28"/>
          <w:szCs w:val="28"/>
        </w:rPr>
        <w:t xml:space="preserve"> фондом оплаты </w:t>
      </w:r>
      <w:r>
        <w:rPr>
          <w:rFonts w:ascii="Times New Roman" w:eastAsia="TimesNewRomanPSMT" w:hAnsi="Times New Roman" w:cs="Times New Roman"/>
          <w:sz w:val="28"/>
          <w:szCs w:val="28"/>
        </w:rPr>
        <w:t>труда 89 700</w:t>
      </w:r>
      <w:r w:rsidRPr="008622FA">
        <w:rPr>
          <w:rFonts w:ascii="Times New Roman" w:eastAsia="TimesNewRomanPSMT" w:hAnsi="Times New Roman" w:cs="Times New Roman"/>
          <w:sz w:val="28"/>
          <w:szCs w:val="28"/>
        </w:rPr>
        <w:t>,00 рублей</w:t>
      </w:r>
      <w:r w:rsidR="003A4F21">
        <w:rPr>
          <w:rFonts w:ascii="Times New Roman" w:eastAsia="TimesNewRomanPSMT" w:hAnsi="Times New Roman" w:cs="Times New Roman"/>
          <w:sz w:val="28"/>
          <w:szCs w:val="28"/>
        </w:rPr>
        <w:t>.</w:t>
      </w:r>
    </w:p>
    <w:p w:rsidR="003F0D46" w:rsidRPr="002E0ABC" w:rsidRDefault="003F0D46" w:rsidP="00AD4FDD">
      <w:pPr>
        <w:tabs>
          <w:tab w:val="left" w:pos="567"/>
        </w:tabs>
        <w:spacing w:after="0"/>
        <w:ind w:firstLine="567"/>
        <w:jc w:val="both"/>
        <w:rPr>
          <w:rFonts w:ascii="Times New Roman" w:eastAsia="Calibri" w:hAnsi="Times New Roman" w:cs="Times New Roman"/>
          <w:sz w:val="28"/>
          <w:szCs w:val="28"/>
        </w:rPr>
      </w:pPr>
      <w:r w:rsidRPr="002E0ABC">
        <w:rPr>
          <w:rFonts w:ascii="Times New Roman" w:eastAsia="Calibri" w:hAnsi="Times New Roman" w:cs="Times New Roman"/>
          <w:sz w:val="28"/>
          <w:szCs w:val="28"/>
        </w:rPr>
        <w:t xml:space="preserve">В связи с изменениями  штатной численности и увеличением заработной платы в штатное расписание </w:t>
      </w:r>
      <w:r>
        <w:rPr>
          <w:rFonts w:ascii="Times New Roman" w:eastAsia="Calibri" w:hAnsi="Times New Roman" w:cs="Times New Roman"/>
          <w:sz w:val="28"/>
          <w:szCs w:val="28"/>
        </w:rPr>
        <w:t xml:space="preserve">в течении 2017 года </w:t>
      </w:r>
      <w:r w:rsidRPr="002E0ABC">
        <w:rPr>
          <w:rFonts w:ascii="Times New Roman" w:eastAsia="Calibri" w:hAnsi="Times New Roman" w:cs="Times New Roman"/>
          <w:sz w:val="28"/>
          <w:szCs w:val="28"/>
        </w:rPr>
        <w:t>вноси</w:t>
      </w:r>
      <w:r>
        <w:rPr>
          <w:rFonts w:ascii="Times New Roman" w:eastAsia="Calibri" w:hAnsi="Times New Roman" w:cs="Times New Roman"/>
          <w:sz w:val="28"/>
          <w:szCs w:val="28"/>
        </w:rPr>
        <w:t>лись соответствующие изменения:</w:t>
      </w:r>
    </w:p>
    <w:p w:rsidR="002D7CD4" w:rsidRDefault="002D7CD4" w:rsidP="00AD4FDD">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Pr="008622FA">
        <w:rPr>
          <w:rFonts w:ascii="Times New Roman" w:eastAsia="TimesNewRomanPSMT" w:hAnsi="Times New Roman" w:cs="Times New Roman"/>
          <w:sz w:val="28"/>
          <w:szCs w:val="28"/>
        </w:rPr>
        <w:t>приказ от 2</w:t>
      </w:r>
      <w:r>
        <w:rPr>
          <w:rFonts w:ascii="Times New Roman" w:eastAsia="TimesNewRomanPSMT" w:hAnsi="Times New Roman" w:cs="Times New Roman"/>
          <w:sz w:val="28"/>
          <w:szCs w:val="28"/>
        </w:rPr>
        <w:t>3</w:t>
      </w:r>
      <w:r w:rsidRPr="008622FA">
        <w:rPr>
          <w:rFonts w:ascii="Times New Roman" w:eastAsia="TimesNewRomanPSMT" w:hAnsi="Times New Roman" w:cs="Times New Roman"/>
          <w:sz w:val="28"/>
          <w:szCs w:val="28"/>
        </w:rPr>
        <w:t>.06.201</w:t>
      </w:r>
      <w:r>
        <w:rPr>
          <w:rFonts w:ascii="Times New Roman" w:eastAsia="TimesNewRomanPSMT" w:hAnsi="Times New Roman" w:cs="Times New Roman"/>
          <w:sz w:val="28"/>
          <w:szCs w:val="28"/>
        </w:rPr>
        <w:t>7г.</w:t>
      </w:r>
      <w:r w:rsidRPr="008622FA">
        <w:rPr>
          <w:rFonts w:ascii="Times New Roman" w:eastAsia="TimesNewRomanPSMT" w:hAnsi="Times New Roman" w:cs="Times New Roman"/>
          <w:sz w:val="28"/>
          <w:szCs w:val="28"/>
        </w:rPr>
        <w:t xml:space="preserve"> № 4</w:t>
      </w:r>
      <w:r>
        <w:rPr>
          <w:rFonts w:ascii="Times New Roman" w:eastAsia="TimesNewRomanPSMT" w:hAnsi="Times New Roman" w:cs="Times New Roman"/>
          <w:sz w:val="28"/>
          <w:szCs w:val="28"/>
        </w:rPr>
        <w:t>4</w:t>
      </w:r>
      <w:r w:rsidRPr="008622FA">
        <w:rPr>
          <w:rFonts w:ascii="Times New Roman" w:eastAsia="TimesNewRomanPSMT" w:hAnsi="Times New Roman" w:cs="Times New Roman"/>
          <w:sz w:val="28"/>
          <w:szCs w:val="28"/>
        </w:rPr>
        <w:t>, согласно которого штатная численность</w:t>
      </w:r>
      <w:r>
        <w:rPr>
          <w:rFonts w:ascii="Times New Roman" w:eastAsia="TimesNewRomanPSMT" w:hAnsi="Times New Roman" w:cs="Times New Roman"/>
          <w:sz w:val="28"/>
          <w:szCs w:val="28"/>
        </w:rPr>
        <w:t xml:space="preserve"> </w:t>
      </w:r>
      <w:r w:rsidRPr="008622FA">
        <w:rPr>
          <w:rFonts w:ascii="Times New Roman" w:eastAsia="TimesNewRomanPSMT" w:hAnsi="Times New Roman" w:cs="Times New Roman"/>
          <w:sz w:val="28"/>
          <w:szCs w:val="28"/>
        </w:rPr>
        <w:t xml:space="preserve">составила </w:t>
      </w:r>
      <w:r>
        <w:rPr>
          <w:rFonts w:ascii="Times New Roman" w:eastAsia="TimesNewRomanPSMT" w:hAnsi="Times New Roman" w:cs="Times New Roman"/>
          <w:sz w:val="28"/>
          <w:szCs w:val="28"/>
        </w:rPr>
        <w:t xml:space="preserve">12 </w:t>
      </w:r>
      <w:r w:rsidRPr="008622FA">
        <w:rPr>
          <w:rFonts w:ascii="Times New Roman" w:eastAsia="TimesNewRomanPSMT" w:hAnsi="Times New Roman" w:cs="Times New Roman"/>
          <w:sz w:val="28"/>
          <w:szCs w:val="28"/>
        </w:rPr>
        <w:t xml:space="preserve">единиц с </w:t>
      </w:r>
      <w:r>
        <w:rPr>
          <w:rFonts w:ascii="Times New Roman" w:eastAsia="TimesNewRomanPSMT" w:hAnsi="Times New Roman" w:cs="Times New Roman"/>
          <w:sz w:val="28"/>
          <w:szCs w:val="28"/>
        </w:rPr>
        <w:t xml:space="preserve">месячным фондом </w:t>
      </w:r>
      <w:r w:rsidRPr="008622FA">
        <w:rPr>
          <w:rFonts w:ascii="Times New Roman" w:eastAsia="TimesNewRomanPSMT" w:hAnsi="Times New Roman" w:cs="Times New Roman"/>
          <w:sz w:val="28"/>
          <w:szCs w:val="28"/>
        </w:rPr>
        <w:t>оплаты</w:t>
      </w:r>
      <w:r>
        <w:rPr>
          <w:rFonts w:ascii="Times New Roman" w:eastAsia="TimesNewRomanPSMT" w:hAnsi="Times New Roman" w:cs="Times New Roman"/>
          <w:sz w:val="28"/>
          <w:szCs w:val="28"/>
        </w:rPr>
        <w:t xml:space="preserve"> труда 192 950,09 рублей;</w:t>
      </w:r>
    </w:p>
    <w:p w:rsidR="002D7CD4" w:rsidRDefault="002D7CD4" w:rsidP="00AD4FDD">
      <w:pPr>
        <w:tabs>
          <w:tab w:val="left" w:pos="567"/>
        </w:tabs>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Pr="008622FA">
        <w:rPr>
          <w:rFonts w:ascii="Times New Roman" w:eastAsia="TimesNewRomanPSMT" w:hAnsi="Times New Roman" w:cs="Times New Roman"/>
          <w:sz w:val="28"/>
          <w:szCs w:val="28"/>
        </w:rPr>
        <w:t>приказ от 2</w:t>
      </w:r>
      <w:r>
        <w:rPr>
          <w:rFonts w:ascii="Times New Roman" w:eastAsia="TimesNewRomanPSMT" w:hAnsi="Times New Roman" w:cs="Times New Roman"/>
          <w:sz w:val="28"/>
          <w:szCs w:val="28"/>
        </w:rPr>
        <w:t>5</w:t>
      </w:r>
      <w:r w:rsidRPr="008622FA">
        <w:rPr>
          <w:rFonts w:ascii="Times New Roman" w:eastAsia="TimesNewRomanPSMT" w:hAnsi="Times New Roman" w:cs="Times New Roman"/>
          <w:sz w:val="28"/>
          <w:szCs w:val="28"/>
        </w:rPr>
        <w:t>.</w:t>
      </w:r>
      <w:r>
        <w:rPr>
          <w:rFonts w:ascii="Times New Roman" w:eastAsia="TimesNewRomanPSMT" w:hAnsi="Times New Roman" w:cs="Times New Roman"/>
          <w:sz w:val="28"/>
          <w:szCs w:val="28"/>
        </w:rPr>
        <w:t>12</w:t>
      </w:r>
      <w:r w:rsidRPr="008622FA">
        <w:rPr>
          <w:rFonts w:ascii="Times New Roman" w:eastAsia="TimesNewRomanPSMT" w:hAnsi="Times New Roman" w:cs="Times New Roman"/>
          <w:sz w:val="28"/>
          <w:szCs w:val="28"/>
        </w:rPr>
        <w:t>.201</w:t>
      </w:r>
      <w:r>
        <w:rPr>
          <w:rFonts w:ascii="Times New Roman" w:eastAsia="TimesNewRomanPSMT" w:hAnsi="Times New Roman" w:cs="Times New Roman"/>
          <w:sz w:val="28"/>
          <w:szCs w:val="28"/>
        </w:rPr>
        <w:t>7г.</w:t>
      </w:r>
      <w:r w:rsidRPr="008622FA">
        <w:rPr>
          <w:rFonts w:ascii="Times New Roman" w:eastAsia="TimesNewRomanPSMT" w:hAnsi="Times New Roman" w:cs="Times New Roman"/>
          <w:sz w:val="28"/>
          <w:szCs w:val="28"/>
        </w:rPr>
        <w:t xml:space="preserve"> № </w:t>
      </w:r>
      <w:r>
        <w:rPr>
          <w:rFonts w:ascii="Times New Roman" w:eastAsia="TimesNewRomanPSMT" w:hAnsi="Times New Roman" w:cs="Times New Roman"/>
          <w:sz w:val="28"/>
          <w:szCs w:val="28"/>
        </w:rPr>
        <w:t>67</w:t>
      </w:r>
      <w:r w:rsidRPr="008622FA">
        <w:rPr>
          <w:rFonts w:ascii="Times New Roman" w:eastAsia="TimesNewRomanPSMT" w:hAnsi="Times New Roman" w:cs="Times New Roman"/>
          <w:sz w:val="28"/>
          <w:szCs w:val="28"/>
        </w:rPr>
        <w:t>, согласно которого штатная численность</w:t>
      </w:r>
      <w:r>
        <w:rPr>
          <w:rFonts w:ascii="Times New Roman" w:eastAsia="TimesNewRomanPSMT" w:hAnsi="Times New Roman" w:cs="Times New Roman"/>
          <w:sz w:val="28"/>
          <w:szCs w:val="28"/>
        </w:rPr>
        <w:t xml:space="preserve"> </w:t>
      </w:r>
      <w:r w:rsidRPr="008622FA">
        <w:rPr>
          <w:rFonts w:ascii="Times New Roman" w:eastAsia="TimesNewRomanPSMT" w:hAnsi="Times New Roman" w:cs="Times New Roman"/>
          <w:sz w:val="28"/>
          <w:szCs w:val="28"/>
        </w:rPr>
        <w:t xml:space="preserve">составила </w:t>
      </w:r>
      <w:r>
        <w:rPr>
          <w:rFonts w:ascii="Times New Roman" w:eastAsia="TimesNewRomanPSMT" w:hAnsi="Times New Roman" w:cs="Times New Roman"/>
          <w:sz w:val="28"/>
          <w:szCs w:val="28"/>
        </w:rPr>
        <w:t xml:space="preserve">15 </w:t>
      </w:r>
      <w:r w:rsidRPr="008622FA">
        <w:rPr>
          <w:rFonts w:ascii="Times New Roman" w:eastAsia="TimesNewRomanPSMT" w:hAnsi="Times New Roman" w:cs="Times New Roman"/>
          <w:sz w:val="28"/>
          <w:szCs w:val="28"/>
        </w:rPr>
        <w:t xml:space="preserve">единиц с </w:t>
      </w:r>
      <w:r>
        <w:rPr>
          <w:rFonts w:ascii="Times New Roman" w:eastAsia="TimesNewRomanPSMT" w:hAnsi="Times New Roman" w:cs="Times New Roman"/>
          <w:sz w:val="28"/>
          <w:szCs w:val="28"/>
        </w:rPr>
        <w:t xml:space="preserve">месячным фондом </w:t>
      </w:r>
      <w:r w:rsidRPr="008622FA">
        <w:rPr>
          <w:rFonts w:ascii="Times New Roman" w:eastAsia="TimesNewRomanPSMT" w:hAnsi="Times New Roman" w:cs="Times New Roman"/>
          <w:sz w:val="28"/>
          <w:szCs w:val="28"/>
        </w:rPr>
        <w:t>оплаты</w:t>
      </w:r>
      <w:r>
        <w:rPr>
          <w:rFonts w:ascii="Times New Roman" w:eastAsia="TimesNewRomanPSMT" w:hAnsi="Times New Roman" w:cs="Times New Roman"/>
          <w:sz w:val="28"/>
          <w:szCs w:val="28"/>
        </w:rPr>
        <w:t xml:space="preserve"> труда 241 472,15</w:t>
      </w:r>
      <w:r w:rsidRPr="008622FA">
        <w:rPr>
          <w:rFonts w:ascii="Times New Roman" w:eastAsia="TimesNewRomanPSMT" w:hAnsi="Times New Roman" w:cs="Times New Roman"/>
          <w:sz w:val="28"/>
          <w:szCs w:val="28"/>
        </w:rPr>
        <w:t xml:space="preserve"> рублей.</w:t>
      </w:r>
    </w:p>
    <w:p w:rsidR="002D7CD4" w:rsidRPr="00DC3949" w:rsidRDefault="002D7CD4" w:rsidP="00AD4FDD">
      <w:pPr>
        <w:spacing w:after="0"/>
        <w:ind w:firstLine="567"/>
        <w:jc w:val="both"/>
        <w:rPr>
          <w:rFonts w:ascii="Times New Roman" w:eastAsia="Calibri" w:hAnsi="Times New Roman" w:cs="Times New Roman"/>
          <w:sz w:val="28"/>
          <w:szCs w:val="28"/>
        </w:rPr>
      </w:pPr>
      <w:r w:rsidRPr="00DC3949">
        <w:rPr>
          <w:rFonts w:ascii="Times New Roman" w:hAnsi="Times New Roman" w:cs="Times New Roman"/>
          <w:sz w:val="28"/>
          <w:szCs w:val="28"/>
        </w:rPr>
        <w:t xml:space="preserve">Штатное расписание составлено с учетом Постановления </w:t>
      </w:r>
      <w:r w:rsidRPr="00DC3949">
        <w:rPr>
          <w:rFonts w:ascii="Times New Roman" w:eastAsia="Calibri" w:hAnsi="Times New Roman" w:cs="Times New Roman"/>
          <w:sz w:val="28"/>
          <w:szCs w:val="28"/>
        </w:rPr>
        <w:t xml:space="preserve">Госкомстата </w:t>
      </w:r>
      <w:r w:rsidRPr="00DB382D">
        <w:rPr>
          <w:rFonts w:ascii="Times New Roman" w:eastAsia="Calibri" w:hAnsi="Times New Roman" w:cs="Times New Roman"/>
          <w:sz w:val="28"/>
          <w:szCs w:val="28"/>
        </w:rPr>
        <w:t>РФ от 05.01.2004 г. № 1 «Об утверждении унифицированных форм первичной</w:t>
      </w:r>
      <w:r w:rsidRPr="00DC3949">
        <w:rPr>
          <w:rFonts w:ascii="Times New Roman" w:eastAsia="Calibri" w:hAnsi="Times New Roman" w:cs="Times New Roman"/>
          <w:sz w:val="28"/>
          <w:szCs w:val="28"/>
        </w:rPr>
        <w:t xml:space="preserve"> учетной документации по учету труда и его оплаты».</w:t>
      </w:r>
    </w:p>
    <w:p w:rsidR="0030628C" w:rsidRDefault="00AD4FDD" w:rsidP="00AD4FDD">
      <w:pPr>
        <w:tabs>
          <w:tab w:val="left" w:pos="567"/>
        </w:tabs>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834343" w:rsidRPr="00082612">
        <w:rPr>
          <w:rFonts w:ascii="Times New Roman" w:hAnsi="Times New Roman" w:cs="Times New Roman"/>
          <w:sz w:val="28"/>
          <w:szCs w:val="28"/>
        </w:rPr>
        <w:t xml:space="preserve">Выплата заработной платы работникам предприятия производилась по </w:t>
      </w:r>
      <w:r w:rsidR="00383957">
        <w:rPr>
          <w:rFonts w:ascii="Times New Roman" w:hAnsi="Times New Roman" w:cs="Times New Roman"/>
          <w:sz w:val="28"/>
          <w:szCs w:val="28"/>
        </w:rPr>
        <w:t xml:space="preserve">расчетной </w:t>
      </w:r>
      <w:r w:rsidR="00834343" w:rsidRPr="00082612">
        <w:rPr>
          <w:rFonts w:ascii="Times New Roman" w:hAnsi="Times New Roman" w:cs="Times New Roman"/>
          <w:sz w:val="28"/>
          <w:szCs w:val="28"/>
        </w:rPr>
        <w:t>ведомости (форма № Т-5</w:t>
      </w:r>
      <w:r w:rsidR="00834343">
        <w:rPr>
          <w:rFonts w:ascii="Times New Roman" w:hAnsi="Times New Roman" w:cs="Times New Roman"/>
          <w:sz w:val="28"/>
          <w:szCs w:val="28"/>
        </w:rPr>
        <w:t>1</w:t>
      </w:r>
      <w:r w:rsidR="00834343" w:rsidRPr="00082612">
        <w:rPr>
          <w:rFonts w:ascii="Times New Roman" w:hAnsi="Times New Roman" w:cs="Times New Roman"/>
          <w:sz w:val="28"/>
          <w:szCs w:val="28"/>
        </w:rPr>
        <w:t xml:space="preserve">). </w:t>
      </w:r>
      <w:r w:rsidR="00383957" w:rsidRPr="00383957">
        <w:rPr>
          <w:rFonts w:ascii="Times New Roman" w:hAnsi="Times New Roman" w:cs="Times New Roman"/>
          <w:sz w:val="28"/>
          <w:szCs w:val="28"/>
          <w:shd w:val="clear" w:color="auto" w:fill="FFFFFF"/>
        </w:rPr>
        <w:t>Расчетная ведомость по унифицированной форме Т-51 применяется для расчета заработной платы и иных выплат работникам</w:t>
      </w:r>
      <w:r w:rsidR="00383957">
        <w:rPr>
          <w:rFonts w:ascii="Times New Roman" w:hAnsi="Times New Roman" w:cs="Times New Roman"/>
          <w:sz w:val="28"/>
          <w:szCs w:val="28"/>
          <w:shd w:val="clear" w:color="auto" w:fill="FFFFFF"/>
        </w:rPr>
        <w:t>,</w:t>
      </w:r>
      <w:r w:rsidR="00383957" w:rsidRPr="00383957">
        <w:rPr>
          <w:rFonts w:ascii="Times New Roman" w:hAnsi="Times New Roman" w:cs="Times New Roman"/>
          <w:sz w:val="28"/>
          <w:szCs w:val="28"/>
          <w:shd w:val="clear" w:color="auto" w:fill="FFFFFF"/>
        </w:rPr>
        <w:t xml:space="preserve"> утверждена постановлением Госкомстата России от 05.01.2004</w:t>
      </w:r>
      <w:r w:rsidR="00383957">
        <w:rPr>
          <w:rFonts w:ascii="Times New Roman" w:hAnsi="Times New Roman" w:cs="Times New Roman"/>
          <w:sz w:val="28"/>
          <w:szCs w:val="28"/>
          <w:shd w:val="clear" w:color="auto" w:fill="FFFFFF"/>
        </w:rPr>
        <w:t>г.  №1</w:t>
      </w:r>
      <w:r w:rsidR="00383957" w:rsidRPr="00383957">
        <w:rPr>
          <w:rFonts w:ascii="Times New Roman" w:hAnsi="Times New Roman" w:cs="Times New Roman"/>
          <w:sz w:val="28"/>
          <w:szCs w:val="28"/>
          <w:shd w:val="clear" w:color="auto" w:fill="FFFFFF"/>
        </w:rPr>
        <w:t>.</w:t>
      </w:r>
      <w:r w:rsidR="00383957">
        <w:rPr>
          <w:rFonts w:ascii="Times New Roman" w:hAnsi="Times New Roman" w:cs="Times New Roman"/>
          <w:sz w:val="28"/>
          <w:szCs w:val="28"/>
          <w:shd w:val="clear" w:color="auto" w:fill="FFFFFF"/>
        </w:rPr>
        <w:t xml:space="preserve">  </w:t>
      </w:r>
    </w:p>
    <w:p w:rsidR="00AD4FDD" w:rsidRDefault="0030628C" w:rsidP="00AD4FDD">
      <w:pPr>
        <w:tabs>
          <w:tab w:val="left" w:pos="567"/>
        </w:tabs>
        <w:spacing w:after="0"/>
        <w:jc w:val="both"/>
        <w:rPr>
          <w:rFonts w:ascii="Times New Roman" w:hAnsi="Times New Roman" w:cs="Times New Roman"/>
          <w:i/>
          <w:sz w:val="28"/>
          <w:szCs w:val="28"/>
        </w:rPr>
      </w:pPr>
      <w:r>
        <w:rPr>
          <w:rFonts w:ascii="Times New Roman" w:hAnsi="Times New Roman" w:cs="Times New Roman"/>
          <w:sz w:val="28"/>
          <w:szCs w:val="28"/>
          <w:shd w:val="clear" w:color="auto" w:fill="FFFFFF"/>
        </w:rPr>
        <w:t xml:space="preserve">        </w:t>
      </w:r>
      <w:r w:rsidR="009E361B" w:rsidRPr="00045752">
        <w:rPr>
          <w:rFonts w:ascii="Times New Roman" w:hAnsi="Times New Roman" w:cs="Times New Roman"/>
          <w:color w:val="000000"/>
          <w:sz w:val="28"/>
          <w:szCs w:val="28"/>
        </w:rPr>
        <w:t xml:space="preserve">В соответствии со статьей 136 </w:t>
      </w:r>
      <w:r w:rsidR="009E361B" w:rsidRPr="00045752">
        <w:rPr>
          <w:rFonts w:ascii="Times New Roman" w:hAnsi="Times New Roman" w:cs="Times New Roman"/>
          <w:sz w:val="28"/>
          <w:szCs w:val="28"/>
        </w:rPr>
        <w:t>Трудового Кодекса РФ</w:t>
      </w:r>
      <w:r>
        <w:rPr>
          <w:rFonts w:ascii="Times New Roman" w:hAnsi="Times New Roman" w:cs="Times New Roman"/>
          <w:sz w:val="28"/>
          <w:szCs w:val="28"/>
        </w:rPr>
        <w:t xml:space="preserve"> з</w:t>
      </w:r>
      <w:r w:rsidRPr="0030628C">
        <w:rPr>
          <w:rFonts w:ascii="Times New Roman" w:hAnsi="Times New Roman" w:cs="Times New Roman"/>
          <w:sz w:val="28"/>
          <w:szCs w:val="28"/>
          <w:shd w:val="clear" w:color="auto" w:fill="FFFFFF"/>
        </w:rPr>
        <w:t>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9E361B" w:rsidRPr="0030628C">
        <w:rPr>
          <w:rFonts w:ascii="Times New Roman" w:hAnsi="Times New Roman" w:cs="Times New Roman"/>
          <w:sz w:val="28"/>
          <w:szCs w:val="28"/>
        </w:rPr>
        <w:t xml:space="preserve"> </w:t>
      </w:r>
      <w:r>
        <w:rPr>
          <w:rFonts w:ascii="Times New Roman" w:hAnsi="Times New Roman" w:cs="Times New Roman"/>
          <w:sz w:val="28"/>
          <w:szCs w:val="28"/>
        </w:rPr>
        <w:t xml:space="preserve"> Согласно п.</w:t>
      </w:r>
      <w:r w:rsidR="003334B8">
        <w:rPr>
          <w:rFonts w:ascii="Times New Roman" w:hAnsi="Times New Roman" w:cs="Times New Roman"/>
          <w:sz w:val="28"/>
          <w:szCs w:val="28"/>
        </w:rPr>
        <w:t>3.3</w:t>
      </w:r>
      <w:r w:rsidR="009E361B" w:rsidRPr="00045752">
        <w:rPr>
          <w:rFonts w:ascii="Times New Roman" w:hAnsi="Times New Roman" w:cs="Times New Roman"/>
          <w:sz w:val="28"/>
          <w:szCs w:val="28"/>
        </w:rPr>
        <w:t xml:space="preserve"> Коллективного договора </w:t>
      </w:r>
      <w:r w:rsidR="009E361B" w:rsidRPr="00045752">
        <w:rPr>
          <w:rFonts w:ascii="Times New Roman" w:hAnsi="Times New Roman" w:cs="Times New Roman"/>
          <w:sz w:val="30"/>
          <w:szCs w:val="30"/>
        </w:rPr>
        <w:t xml:space="preserve">выплата заработной платы </w:t>
      </w:r>
      <w:r w:rsidRPr="00045752">
        <w:rPr>
          <w:rFonts w:ascii="Times New Roman" w:hAnsi="Times New Roman" w:cs="Times New Roman"/>
          <w:sz w:val="30"/>
          <w:szCs w:val="30"/>
        </w:rPr>
        <w:t xml:space="preserve">предусмотрена </w:t>
      </w:r>
      <w:r w:rsidR="009E361B" w:rsidRPr="00045752">
        <w:rPr>
          <w:rFonts w:ascii="Times New Roman" w:hAnsi="Times New Roman" w:cs="Times New Roman"/>
          <w:sz w:val="30"/>
          <w:szCs w:val="30"/>
        </w:rPr>
        <w:t xml:space="preserve">2 раза в месяц </w:t>
      </w:r>
      <w:r w:rsidR="009E361B" w:rsidRPr="00045752">
        <w:rPr>
          <w:rFonts w:ascii="Times New Roman" w:hAnsi="Times New Roman" w:cs="Times New Roman"/>
          <w:sz w:val="28"/>
          <w:szCs w:val="28"/>
        </w:rPr>
        <w:t xml:space="preserve">-15 и 30 число каждого месяца. </w:t>
      </w:r>
      <w:r>
        <w:rPr>
          <w:rFonts w:ascii="Times New Roman" w:hAnsi="Times New Roman" w:cs="Times New Roman"/>
          <w:sz w:val="28"/>
          <w:szCs w:val="28"/>
        </w:rPr>
        <w:t xml:space="preserve"> </w:t>
      </w:r>
      <w:r w:rsidR="009E361B" w:rsidRPr="00045752">
        <w:rPr>
          <w:rFonts w:ascii="Times New Roman" w:hAnsi="Times New Roman" w:cs="Times New Roman"/>
          <w:i/>
          <w:sz w:val="28"/>
          <w:szCs w:val="28"/>
        </w:rPr>
        <w:t xml:space="preserve">В ходе </w:t>
      </w:r>
      <w:r w:rsidR="002E389D">
        <w:rPr>
          <w:rFonts w:ascii="Times New Roman" w:hAnsi="Times New Roman" w:cs="Times New Roman"/>
          <w:i/>
          <w:sz w:val="28"/>
          <w:szCs w:val="28"/>
        </w:rPr>
        <w:t xml:space="preserve">выборочной </w:t>
      </w:r>
      <w:r w:rsidR="009E361B" w:rsidRPr="00045752">
        <w:rPr>
          <w:rFonts w:ascii="Times New Roman" w:hAnsi="Times New Roman" w:cs="Times New Roman"/>
          <w:i/>
          <w:sz w:val="28"/>
          <w:szCs w:val="28"/>
        </w:rPr>
        <w:t xml:space="preserve">проверки установлено, что в нарушение данных норм заработная плата работникам </w:t>
      </w:r>
      <w:r w:rsidR="002A7575">
        <w:rPr>
          <w:rFonts w:ascii="Times New Roman" w:hAnsi="Times New Roman" w:cs="Times New Roman"/>
          <w:i/>
          <w:sz w:val="28"/>
          <w:szCs w:val="28"/>
        </w:rPr>
        <w:t xml:space="preserve">Предприятия </w:t>
      </w:r>
      <w:r w:rsidR="009E361B" w:rsidRPr="00045752">
        <w:rPr>
          <w:rFonts w:ascii="Times New Roman" w:hAnsi="Times New Roman" w:cs="Times New Roman"/>
          <w:i/>
          <w:sz w:val="28"/>
          <w:szCs w:val="28"/>
        </w:rPr>
        <w:t>выплачивалась и в иные не установленные дни</w:t>
      </w:r>
      <w:r w:rsidR="002A7575">
        <w:rPr>
          <w:rFonts w:ascii="Times New Roman" w:hAnsi="Times New Roman" w:cs="Times New Roman"/>
          <w:i/>
          <w:sz w:val="28"/>
          <w:szCs w:val="28"/>
        </w:rPr>
        <w:t xml:space="preserve"> с промежутком более 15 календарных дней.</w:t>
      </w:r>
      <w:r w:rsidR="009E361B" w:rsidRPr="00045752">
        <w:rPr>
          <w:rFonts w:ascii="Times New Roman" w:hAnsi="Times New Roman" w:cs="Times New Roman"/>
          <w:i/>
          <w:sz w:val="28"/>
          <w:szCs w:val="28"/>
        </w:rPr>
        <w:t xml:space="preserve"> (</w:t>
      </w:r>
      <w:r w:rsidR="002A7575">
        <w:rPr>
          <w:rFonts w:ascii="Times New Roman" w:hAnsi="Times New Roman" w:cs="Times New Roman"/>
          <w:i/>
          <w:sz w:val="28"/>
          <w:szCs w:val="28"/>
        </w:rPr>
        <w:t>09.01.</w:t>
      </w:r>
      <w:r w:rsidR="009E361B" w:rsidRPr="00045752">
        <w:rPr>
          <w:rFonts w:ascii="Times New Roman" w:hAnsi="Times New Roman" w:cs="Times New Roman"/>
          <w:i/>
          <w:sz w:val="28"/>
          <w:szCs w:val="28"/>
        </w:rPr>
        <w:t>201</w:t>
      </w:r>
      <w:r w:rsidR="002E389D">
        <w:rPr>
          <w:rFonts w:ascii="Times New Roman" w:hAnsi="Times New Roman" w:cs="Times New Roman"/>
          <w:i/>
          <w:sz w:val="28"/>
          <w:szCs w:val="28"/>
        </w:rPr>
        <w:t>7 года</w:t>
      </w:r>
      <w:r w:rsidR="002A7575">
        <w:rPr>
          <w:rFonts w:ascii="Times New Roman" w:hAnsi="Times New Roman" w:cs="Times New Roman"/>
          <w:i/>
          <w:sz w:val="28"/>
          <w:szCs w:val="28"/>
        </w:rPr>
        <w:t xml:space="preserve"> и 2</w:t>
      </w:r>
      <w:r w:rsidR="002E389D">
        <w:rPr>
          <w:rFonts w:ascii="Times New Roman" w:hAnsi="Times New Roman" w:cs="Times New Roman"/>
          <w:i/>
          <w:sz w:val="28"/>
          <w:szCs w:val="28"/>
        </w:rPr>
        <w:t>6.0</w:t>
      </w:r>
      <w:r w:rsidR="002A7575">
        <w:rPr>
          <w:rFonts w:ascii="Times New Roman" w:hAnsi="Times New Roman" w:cs="Times New Roman"/>
          <w:i/>
          <w:sz w:val="28"/>
          <w:szCs w:val="28"/>
        </w:rPr>
        <w:t>1</w:t>
      </w:r>
      <w:r w:rsidR="002E389D">
        <w:rPr>
          <w:rFonts w:ascii="Times New Roman" w:hAnsi="Times New Roman" w:cs="Times New Roman"/>
          <w:i/>
          <w:sz w:val="28"/>
          <w:szCs w:val="28"/>
        </w:rPr>
        <w:t>.2017</w:t>
      </w:r>
      <w:r w:rsidR="00511424">
        <w:rPr>
          <w:rFonts w:ascii="Times New Roman" w:hAnsi="Times New Roman" w:cs="Times New Roman"/>
          <w:i/>
          <w:sz w:val="28"/>
          <w:szCs w:val="28"/>
        </w:rPr>
        <w:t xml:space="preserve"> года). </w:t>
      </w:r>
    </w:p>
    <w:p w:rsidR="00D95A33" w:rsidRPr="00737707" w:rsidRDefault="00AD4FDD" w:rsidP="00AD4FDD">
      <w:pPr>
        <w:tabs>
          <w:tab w:val="left" w:pos="567"/>
        </w:tabs>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4A4D84" w:rsidRPr="00737707">
        <w:rPr>
          <w:rFonts w:ascii="Times New Roman" w:hAnsi="Times New Roman" w:cs="Times New Roman"/>
          <w:sz w:val="28"/>
          <w:szCs w:val="28"/>
        </w:rPr>
        <w:t xml:space="preserve">Согласно оборотно-сальдовой ведомости по счету 70 за 2017 год, расходы на заработную плату составили </w:t>
      </w:r>
      <w:r w:rsidR="004A4D84" w:rsidRPr="00AD4FDD">
        <w:rPr>
          <w:rFonts w:ascii="Times New Roman" w:hAnsi="Times New Roman" w:cs="Times New Roman"/>
          <w:b/>
          <w:i/>
          <w:sz w:val="28"/>
          <w:szCs w:val="28"/>
        </w:rPr>
        <w:t>2 366 484,04</w:t>
      </w:r>
      <w:r w:rsidR="004A4D84" w:rsidRPr="00737707">
        <w:rPr>
          <w:rFonts w:ascii="Times New Roman" w:hAnsi="Times New Roman" w:cs="Times New Roman"/>
          <w:sz w:val="28"/>
          <w:szCs w:val="28"/>
        </w:rPr>
        <w:t xml:space="preserve">  рублей, что соответствует данным, представленным в расчетных ведомостях по начислению заработной платы за 2017 год, но не соответствует данным, представленным в годовой бюджетной отчетности за 2017 год </w:t>
      </w:r>
      <w:r w:rsidR="004A4D84" w:rsidRPr="00AD4FDD">
        <w:rPr>
          <w:rFonts w:ascii="Times New Roman" w:hAnsi="Times New Roman" w:cs="Times New Roman"/>
          <w:b/>
          <w:i/>
          <w:sz w:val="28"/>
          <w:szCs w:val="28"/>
        </w:rPr>
        <w:t>2 386 487,04</w:t>
      </w:r>
      <w:r w:rsidR="004A4D84" w:rsidRPr="00737707">
        <w:rPr>
          <w:rFonts w:ascii="Times New Roman" w:hAnsi="Times New Roman" w:cs="Times New Roman"/>
          <w:sz w:val="28"/>
          <w:szCs w:val="28"/>
        </w:rPr>
        <w:t xml:space="preserve"> рублей  (разница 20 003,00 рублей).</w:t>
      </w:r>
    </w:p>
    <w:p w:rsidR="00D06659" w:rsidRDefault="004A4D84" w:rsidP="00AD4FDD">
      <w:pPr>
        <w:spacing w:before="120"/>
        <w:ind w:firstLine="567"/>
        <w:jc w:val="both"/>
        <w:rPr>
          <w:rFonts w:ascii="Times New Roman" w:hAnsi="Times New Roman" w:cs="Times New Roman"/>
          <w:sz w:val="28"/>
          <w:szCs w:val="28"/>
        </w:rPr>
      </w:pPr>
      <w:r w:rsidRPr="00737707">
        <w:rPr>
          <w:rFonts w:ascii="Times New Roman" w:hAnsi="Times New Roman" w:cs="Times New Roman"/>
          <w:sz w:val="28"/>
          <w:szCs w:val="28"/>
        </w:rPr>
        <w:t xml:space="preserve">Согласно оборотно-сальдовым ведомостям по счетам </w:t>
      </w:r>
      <w:r w:rsidR="00D64DBB" w:rsidRPr="00045752">
        <w:rPr>
          <w:rFonts w:ascii="Times New Roman" w:hAnsi="Times New Roman" w:cs="Times New Roman"/>
          <w:sz w:val="28"/>
          <w:szCs w:val="28"/>
        </w:rPr>
        <w:t xml:space="preserve">69.01, </w:t>
      </w:r>
      <w:r w:rsidRPr="00045752">
        <w:rPr>
          <w:rFonts w:ascii="Times New Roman" w:hAnsi="Times New Roman" w:cs="Times New Roman"/>
          <w:sz w:val="28"/>
          <w:szCs w:val="28"/>
        </w:rPr>
        <w:t>69.02, 69.03, 69.11 за 201</w:t>
      </w:r>
      <w:r w:rsidR="00D06659" w:rsidRPr="00045752">
        <w:rPr>
          <w:rFonts w:ascii="Times New Roman" w:hAnsi="Times New Roman" w:cs="Times New Roman"/>
          <w:sz w:val="28"/>
          <w:szCs w:val="28"/>
        </w:rPr>
        <w:t>7</w:t>
      </w:r>
      <w:r w:rsidRPr="00045752">
        <w:rPr>
          <w:rFonts w:ascii="Times New Roman" w:hAnsi="Times New Roman" w:cs="Times New Roman"/>
          <w:sz w:val="28"/>
          <w:szCs w:val="28"/>
        </w:rPr>
        <w:t xml:space="preserve"> год, общая сумма начислений на заработную </w:t>
      </w:r>
      <w:r w:rsidR="00D06659" w:rsidRPr="00045752">
        <w:rPr>
          <w:rFonts w:ascii="Times New Roman" w:hAnsi="Times New Roman" w:cs="Times New Roman"/>
          <w:sz w:val="28"/>
          <w:szCs w:val="28"/>
        </w:rPr>
        <w:t>плату (30,5</w:t>
      </w:r>
      <w:r w:rsidRPr="00045752">
        <w:rPr>
          <w:rFonts w:ascii="Times New Roman" w:hAnsi="Times New Roman" w:cs="Times New Roman"/>
          <w:sz w:val="28"/>
          <w:szCs w:val="28"/>
        </w:rPr>
        <w:t>% от</w:t>
      </w:r>
      <w:r w:rsidRPr="00737707">
        <w:rPr>
          <w:rFonts w:ascii="Times New Roman" w:hAnsi="Times New Roman" w:cs="Times New Roman"/>
          <w:sz w:val="28"/>
          <w:szCs w:val="28"/>
        </w:rPr>
        <w:t xml:space="preserve"> начисленной заработной платы) составила </w:t>
      </w:r>
      <w:r w:rsidR="00D06659" w:rsidRPr="00AD4FDD">
        <w:rPr>
          <w:rFonts w:ascii="Times New Roman" w:hAnsi="Times New Roman" w:cs="Times New Roman"/>
          <w:b/>
          <w:i/>
          <w:sz w:val="28"/>
          <w:szCs w:val="28"/>
        </w:rPr>
        <w:t>721 777,64</w:t>
      </w:r>
      <w:r w:rsidRPr="00737707">
        <w:rPr>
          <w:rFonts w:ascii="Times New Roman" w:hAnsi="Times New Roman" w:cs="Times New Roman"/>
          <w:sz w:val="28"/>
          <w:szCs w:val="28"/>
        </w:rPr>
        <w:t xml:space="preserve"> рублей</w:t>
      </w:r>
      <w:r w:rsidR="00D06659">
        <w:rPr>
          <w:rFonts w:ascii="Times New Roman" w:hAnsi="Times New Roman" w:cs="Times New Roman"/>
          <w:sz w:val="28"/>
          <w:szCs w:val="28"/>
        </w:rPr>
        <w:t>, что соответствует ежемесячному фонду начислений на заработную плату</w:t>
      </w:r>
      <w:r w:rsidRPr="00737707">
        <w:rPr>
          <w:rFonts w:ascii="Times New Roman" w:hAnsi="Times New Roman" w:cs="Times New Roman"/>
          <w:sz w:val="28"/>
          <w:szCs w:val="28"/>
        </w:rPr>
        <w:t xml:space="preserve">. </w:t>
      </w:r>
    </w:p>
    <w:p w:rsidR="00D06659" w:rsidRPr="00AD4FDD" w:rsidRDefault="00D06659" w:rsidP="00D06659">
      <w:pPr>
        <w:spacing w:before="120"/>
        <w:ind w:firstLine="709"/>
        <w:jc w:val="right"/>
        <w:rPr>
          <w:rFonts w:ascii="Times New Roman" w:hAnsi="Times New Roman" w:cs="Times New Roman"/>
          <w:i/>
          <w:sz w:val="28"/>
          <w:szCs w:val="28"/>
        </w:rPr>
      </w:pPr>
      <w:r w:rsidRPr="00AD4FDD">
        <w:rPr>
          <w:rFonts w:ascii="Times New Roman" w:hAnsi="Times New Roman" w:cs="Times New Roman"/>
          <w:i/>
          <w:sz w:val="28"/>
          <w:szCs w:val="28"/>
        </w:rPr>
        <w:t>Таблица №5 (руб.)</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701"/>
        <w:gridCol w:w="1276"/>
        <w:gridCol w:w="1276"/>
        <w:gridCol w:w="1134"/>
        <w:gridCol w:w="1275"/>
        <w:gridCol w:w="1418"/>
      </w:tblGrid>
      <w:tr w:rsidR="006974CC" w:rsidRPr="00B812E4" w:rsidTr="00045752">
        <w:trPr>
          <w:trHeight w:val="1116"/>
        </w:trPr>
        <w:tc>
          <w:tcPr>
            <w:tcW w:w="1295" w:type="dxa"/>
          </w:tcPr>
          <w:p w:rsidR="006974CC" w:rsidRDefault="006974CC" w:rsidP="00CF705D">
            <w:pPr>
              <w:ind w:left="19"/>
              <w:jc w:val="center"/>
              <w:rPr>
                <w:rFonts w:ascii="Times New Roman" w:hAnsi="Times New Roman" w:cs="Times New Roman"/>
                <w:b/>
              </w:rPr>
            </w:pPr>
            <w:r>
              <w:rPr>
                <w:rFonts w:ascii="Times New Roman" w:hAnsi="Times New Roman" w:cs="Times New Roman"/>
                <w:b/>
              </w:rPr>
              <w:lastRenderedPageBreak/>
              <w:t>Месяц</w:t>
            </w:r>
          </w:p>
        </w:tc>
        <w:tc>
          <w:tcPr>
            <w:tcW w:w="1701" w:type="dxa"/>
          </w:tcPr>
          <w:p w:rsidR="006974CC" w:rsidRPr="00B812E4" w:rsidRDefault="006974CC" w:rsidP="006974CC">
            <w:pPr>
              <w:ind w:left="19"/>
              <w:jc w:val="center"/>
              <w:rPr>
                <w:rFonts w:ascii="Times New Roman" w:hAnsi="Times New Roman" w:cs="Times New Roman"/>
                <w:b/>
              </w:rPr>
            </w:pPr>
            <w:r>
              <w:rPr>
                <w:rFonts w:ascii="Times New Roman" w:hAnsi="Times New Roman" w:cs="Times New Roman"/>
                <w:b/>
              </w:rPr>
              <w:t xml:space="preserve">Начисленная заработная плата </w:t>
            </w:r>
          </w:p>
        </w:tc>
        <w:tc>
          <w:tcPr>
            <w:tcW w:w="1276" w:type="dxa"/>
          </w:tcPr>
          <w:p w:rsidR="006974CC" w:rsidRPr="00B812E4" w:rsidRDefault="006974CC" w:rsidP="00CF705D">
            <w:pPr>
              <w:spacing w:after="0"/>
              <w:jc w:val="center"/>
              <w:rPr>
                <w:rFonts w:ascii="Times New Roman" w:hAnsi="Times New Roman" w:cs="Times New Roman"/>
                <w:b/>
              </w:rPr>
            </w:pPr>
            <w:r w:rsidRPr="00D06659">
              <w:rPr>
                <w:rFonts w:ascii="Times New Roman" w:hAnsi="Times New Roman" w:cs="Times New Roman"/>
                <w:b/>
                <w:sz w:val="24"/>
                <w:szCs w:val="24"/>
              </w:rPr>
              <w:t>ПФР (22%)</w:t>
            </w:r>
          </w:p>
        </w:tc>
        <w:tc>
          <w:tcPr>
            <w:tcW w:w="1276" w:type="dxa"/>
          </w:tcPr>
          <w:p w:rsidR="006974CC" w:rsidRPr="00B812E4" w:rsidRDefault="006974CC" w:rsidP="00CF705D">
            <w:pPr>
              <w:spacing w:after="0"/>
              <w:ind w:left="19"/>
              <w:jc w:val="center"/>
              <w:rPr>
                <w:rFonts w:ascii="Times New Roman" w:hAnsi="Times New Roman" w:cs="Times New Roman"/>
                <w:b/>
              </w:rPr>
            </w:pPr>
            <w:r w:rsidRPr="00B812E4">
              <w:rPr>
                <w:rFonts w:ascii="Times New Roman" w:hAnsi="Times New Roman" w:cs="Times New Roman"/>
                <w:b/>
              </w:rPr>
              <w:t>ФФ</w:t>
            </w:r>
            <w:r>
              <w:rPr>
                <w:rFonts w:ascii="Times New Roman" w:hAnsi="Times New Roman" w:cs="Times New Roman"/>
                <w:b/>
              </w:rPr>
              <w:t>О</w:t>
            </w:r>
            <w:r w:rsidRPr="00B812E4">
              <w:rPr>
                <w:rFonts w:ascii="Times New Roman" w:hAnsi="Times New Roman" w:cs="Times New Roman"/>
                <w:b/>
              </w:rPr>
              <w:t>МС</w:t>
            </w:r>
            <w:r>
              <w:rPr>
                <w:rFonts w:ascii="Times New Roman" w:hAnsi="Times New Roman" w:cs="Times New Roman"/>
                <w:b/>
              </w:rPr>
              <w:t xml:space="preserve">  </w:t>
            </w:r>
            <w:r w:rsidRPr="00B812E4">
              <w:rPr>
                <w:rFonts w:ascii="Times New Roman" w:hAnsi="Times New Roman" w:cs="Times New Roman"/>
                <w:b/>
              </w:rPr>
              <w:t>(5,1%)</w:t>
            </w:r>
          </w:p>
        </w:tc>
        <w:tc>
          <w:tcPr>
            <w:tcW w:w="1134" w:type="dxa"/>
          </w:tcPr>
          <w:p w:rsidR="006974CC" w:rsidRPr="00B812E4" w:rsidRDefault="006974CC" w:rsidP="00CF705D">
            <w:pPr>
              <w:spacing w:after="0"/>
              <w:ind w:left="19"/>
              <w:jc w:val="center"/>
              <w:rPr>
                <w:rFonts w:ascii="Times New Roman" w:hAnsi="Times New Roman" w:cs="Times New Roman"/>
                <w:b/>
              </w:rPr>
            </w:pPr>
            <w:r>
              <w:rPr>
                <w:rFonts w:ascii="Times New Roman" w:hAnsi="Times New Roman" w:cs="Times New Roman"/>
                <w:b/>
              </w:rPr>
              <w:t>Соц. страх (2,9%)</w:t>
            </w:r>
          </w:p>
        </w:tc>
        <w:tc>
          <w:tcPr>
            <w:tcW w:w="1275" w:type="dxa"/>
          </w:tcPr>
          <w:p w:rsidR="006974CC" w:rsidRPr="00B812E4" w:rsidRDefault="006974CC" w:rsidP="00CF705D">
            <w:pPr>
              <w:spacing w:after="0"/>
              <w:ind w:left="19"/>
              <w:jc w:val="center"/>
              <w:rPr>
                <w:rFonts w:ascii="Times New Roman" w:hAnsi="Times New Roman" w:cs="Times New Roman"/>
                <w:b/>
              </w:rPr>
            </w:pPr>
            <w:r>
              <w:rPr>
                <w:rFonts w:ascii="Times New Roman" w:hAnsi="Times New Roman" w:cs="Times New Roman"/>
                <w:b/>
              </w:rPr>
              <w:t xml:space="preserve">Страхование </w:t>
            </w:r>
            <w:r w:rsidRPr="00B812E4">
              <w:rPr>
                <w:rFonts w:ascii="Times New Roman" w:hAnsi="Times New Roman" w:cs="Times New Roman"/>
                <w:b/>
              </w:rPr>
              <w:t>от несчастных случаев (0,5%)</w:t>
            </w:r>
          </w:p>
        </w:tc>
        <w:tc>
          <w:tcPr>
            <w:tcW w:w="1418" w:type="dxa"/>
          </w:tcPr>
          <w:p w:rsidR="006974CC" w:rsidRDefault="006974CC" w:rsidP="00CF705D">
            <w:pPr>
              <w:spacing w:after="0"/>
              <w:ind w:left="19"/>
              <w:jc w:val="center"/>
              <w:rPr>
                <w:rFonts w:ascii="Times New Roman" w:hAnsi="Times New Roman" w:cs="Times New Roman"/>
                <w:b/>
              </w:rPr>
            </w:pPr>
            <w:r>
              <w:rPr>
                <w:rFonts w:ascii="Times New Roman" w:hAnsi="Times New Roman" w:cs="Times New Roman"/>
                <w:b/>
              </w:rPr>
              <w:t>Итого</w:t>
            </w:r>
          </w:p>
          <w:p w:rsidR="006974CC" w:rsidRDefault="000B7191" w:rsidP="000B7191">
            <w:pPr>
              <w:spacing w:after="0"/>
              <w:ind w:left="19"/>
              <w:jc w:val="center"/>
              <w:rPr>
                <w:rFonts w:ascii="Times New Roman" w:hAnsi="Times New Roman" w:cs="Times New Roman"/>
                <w:b/>
              </w:rPr>
            </w:pPr>
            <w:r>
              <w:rPr>
                <w:rFonts w:ascii="Times New Roman" w:hAnsi="Times New Roman" w:cs="Times New Roman"/>
                <w:b/>
              </w:rPr>
              <w:t>(гр.3+гр.4+гр.5</w:t>
            </w:r>
            <w:r w:rsidR="006974CC">
              <w:rPr>
                <w:rFonts w:ascii="Times New Roman" w:hAnsi="Times New Roman" w:cs="Times New Roman"/>
                <w:b/>
              </w:rPr>
              <w:t>+гр.</w:t>
            </w:r>
            <w:r>
              <w:rPr>
                <w:rFonts w:ascii="Times New Roman" w:hAnsi="Times New Roman" w:cs="Times New Roman"/>
                <w:b/>
              </w:rPr>
              <w:t>6</w:t>
            </w:r>
            <w:r w:rsidR="006974CC">
              <w:rPr>
                <w:rFonts w:ascii="Times New Roman" w:hAnsi="Times New Roman" w:cs="Times New Roman"/>
                <w:b/>
              </w:rPr>
              <w:t>)</w:t>
            </w:r>
          </w:p>
        </w:tc>
      </w:tr>
      <w:tr w:rsidR="006974CC" w:rsidRPr="00B812E4" w:rsidTr="00045752">
        <w:trPr>
          <w:trHeight w:val="274"/>
        </w:trPr>
        <w:tc>
          <w:tcPr>
            <w:tcW w:w="1295" w:type="dxa"/>
          </w:tcPr>
          <w:p w:rsidR="006974CC" w:rsidRPr="006974CC" w:rsidRDefault="006974CC" w:rsidP="00CF705D">
            <w:pPr>
              <w:ind w:left="19"/>
              <w:jc w:val="center"/>
              <w:rPr>
                <w:rFonts w:ascii="Times New Roman" w:hAnsi="Times New Roman" w:cs="Times New Roman"/>
              </w:rPr>
            </w:pPr>
            <w:r w:rsidRPr="006974CC">
              <w:rPr>
                <w:rFonts w:ascii="Times New Roman" w:hAnsi="Times New Roman" w:cs="Times New Roman"/>
              </w:rPr>
              <w:t>1</w:t>
            </w:r>
          </w:p>
        </w:tc>
        <w:tc>
          <w:tcPr>
            <w:tcW w:w="1701" w:type="dxa"/>
          </w:tcPr>
          <w:p w:rsidR="006974CC" w:rsidRPr="006974CC" w:rsidRDefault="006974CC" w:rsidP="00CF705D">
            <w:pPr>
              <w:ind w:left="19"/>
              <w:jc w:val="center"/>
              <w:rPr>
                <w:rFonts w:ascii="Times New Roman" w:hAnsi="Times New Roman" w:cs="Times New Roman"/>
              </w:rPr>
            </w:pPr>
            <w:r w:rsidRPr="006974CC">
              <w:rPr>
                <w:rFonts w:ascii="Times New Roman" w:hAnsi="Times New Roman" w:cs="Times New Roman"/>
              </w:rPr>
              <w:t>2</w:t>
            </w:r>
          </w:p>
        </w:tc>
        <w:tc>
          <w:tcPr>
            <w:tcW w:w="1276" w:type="dxa"/>
          </w:tcPr>
          <w:p w:rsidR="006974CC" w:rsidRPr="006974CC" w:rsidRDefault="006974CC" w:rsidP="00CF705D">
            <w:pPr>
              <w:spacing w:after="0"/>
              <w:jc w:val="center"/>
              <w:rPr>
                <w:rFonts w:ascii="Times New Roman" w:hAnsi="Times New Roman" w:cs="Times New Roman"/>
                <w:sz w:val="24"/>
                <w:szCs w:val="24"/>
              </w:rPr>
            </w:pPr>
            <w:r w:rsidRPr="006974CC">
              <w:rPr>
                <w:rFonts w:ascii="Times New Roman" w:hAnsi="Times New Roman" w:cs="Times New Roman"/>
                <w:sz w:val="24"/>
                <w:szCs w:val="24"/>
              </w:rPr>
              <w:t>3</w:t>
            </w:r>
          </w:p>
        </w:tc>
        <w:tc>
          <w:tcPr>
            <w:tcW w:w="1276" w:type="dxa"/>
          </w:tcPr>
          <w:p w:rsidR="006974CC" w:rsidRPr="006974CC" w:rsidRDefault="006974CC" w:rsidP="00CF705D">
            <w:pPr>
              <w:spacing w:after="0"/>
              <w:ind w:left="19"/>
              <w:jc w:val="center"/>
              <w:rPr>
                <w:rFonts w:ascii="Times New Roman" w:hAnsi="Times New Roman" w:cs="Times New Roman"/>
              </w:rPr>
            </w:pPr>
            <w:r w:rsidRPr="006974CC">
              <w:rPr>
                <w:rFonts w:ascii="Times New Roman" w:hAnsi="Times New Roman" w:cs="Times New Roman"/>
              </w:rPr>
              <w:t>4</w:t>
            </w:r>
          </w:p>
        </w:tc>
        <w:tc>
          <w:tcPr>
            <w:tcW w:w="1134" w:type="dxa"/>
          </w:tcPr>
          <w:p w:rsidR="006974CC" w:rsidRPr="006974CC" w:rsidRDefault="006974CC" w:rsidP="00CF705D">
            <w:pPr>
              <w:spacing w:after="0"/>
              <w:ind w:left="19"/>
              <w:jc w:val="center"/>
              <w:rPr>
                <w:rFonts w:ascii="Times New Roman" w:hAnsi="Times New Roman" w:cs="Times New Roman"/>
              </w:rPr>
            </w:pPr>
            <w:r w:rsidRPr="006974CC">
              <w:rPr>
                <w:rFonts w:ascii="Times New Roman" w:hAnsi="Times New Roman" w:cs="Times New Roman"/>
              </w:rPr>
              <w:t>5</w:t>
            </w:r>
          </w:p>
        </w:tc>
        <w:tc>
          <w:tcPr>
            <w:tcW w:w="1275" w:type="dxa"/>
          </w:tcPr>
          <w:p w:rsidR="006974CC" w:rsidRPr="006974CC" w:rsidRDefault="006974CC" w:rsidP="00CF705D">
            <w:pPr>
              <w:spacing w:after="0"/>
              <w:ind w:left="19"/>
              <w:jc w:val="center"/>
              <w:rPr>
                <w:rFonts w:ascii="Times New Roman" w:hAnsi="Times New Roman" w:cs="Times New Roman"/>
              </w:rPr>
            </w:pPr>
            <w:r w:rsidRPr="006974CC">
              <w:rPr>
                <w:rFonts w:ascii="Times New Roman" w:hAnsi="Times New Roman" w:cs="Times New Roman"/>
              </w:rPr>
              <w:t>6</w:t>
            </w:r>
          </w:p>
        </w:tc>
        <w:tc>
          <w:tcPr>
            <w:tcW w:w="1418" w:type="dxa"/>
          </w:tcPr>
          <w:p w:rsidR="006974CC" w:rsidRPr="006974CC" w:rsidRDefault="006974CC" w:rsidP="006974CC">
            <w:pPr>
              <w:spacing w:after="0"/>
              <w:ind w:left="19"/>
              <w:jc w:val="center"/>
              <w:rPr>
                <w:rFonts w:ascii="Times New Roman" w:hAnsi="Times New Roman" w:cs="Times New Roman"/>
              </w:rPr>
            </w:pPr>
            <w:r w:rsidRPr="006974CC">
              <w:rPr>
                <w:rFonts w:ascii="Times New Roman" w:hAnsi="Times New Roman" w:cs="Times New Roman"/>
              </w:rPr>
              <w:t>7</w:t>
            </w:r>
          </w:p>
        </w:tc>
      </w:tr>
      <w:tr w:rsidR="006974CC" w:rsidRPr="00B812E4" w:rsidTr="00045752">
        <w:trPr>
          <w:trHeight w:val="276"/>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Январь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161 000,00</w:t>
            </w:r>
          </w:p>
        </w:tc>
        <w:tc>
          <w:tcPr>
            <w:tcW w:w="1276"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35 420,00</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8 211,00</w:t>
            </w:r>
          </w:p>
        </w:tc>
        <w:tc>
          <w:tcPr>
            <w:tcW w:w="1134"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4 669,00</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805,00</w:t>
            </w:r>
          </w:p>
        </w:tc>
        <w:tc>
          <w:tcPr>
            <w:tcW w:w="1418" w:type="dxa"/>
          </w:tcPr>
          <w:p w:rsidR="006974CC" w:rsidRPr="006974CC" w:rsidRDefault="00D64DBB" w:rsidP="006974CC">
            <w:pPr>
              <w:spacing w:after="0"/>
              <w:ind w:left="19"/>
              <w:jc w:val="center"/>
              <w:rPr>
                <w:rFonts w:ascii="Times New Roman" w:hAnsi="Times New Roman" w:cs="Times New Roman"/>
                <w:b/>
                <w:sz w:val="20"/>
                <w:szCs w:val="20"/>
              </w:rPr>
            </w:pPr>
            <w:r>
              <w:rPr>
                <w:rFonts w:ascii="Times New Roman" w:hAnsi="Times New Roman" w:cs="Times New Roman"/>
                <w:b/>
                <w:sz w:val="20"/>
                <w:szCs w:val="20"/>
              </w:rPr>
              <w:t>-</w:t>
            </w:r>
          </w:p>
        </w:tc>
      </w:tr>
      <w:tr w:rsidR="006974CC" w:rsidRPr="00B812E4" w:rsidTr="00045752">
        <w:trPr>
          <w:trHeight w:val="382"/>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Февраль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135 461,90</w:t>
            </w:r>
          </w:p>
        </w:tc>
        <w:tc>
          <w:tcPr>
            <w:tcW w:w="1276"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29 801,62</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6 908,56</w:t>
            </w:r>
          </w:p>
        </w:tc>
        <w:tc>
          <w:tcPr>
            <w:tcW w:w="1134"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3 928,40</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677,31</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332"/>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Март</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109 411,00</w:t>
            </w:r>
          </w:p>
        </w:tc>
        <w:tc>
          <w:tcPr>
            <w:tcW w:w="1276"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24 070,42</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5 579,96</w:t>
            </w:r>
          </w:p>
        </w:tc>
        <w:tc>
          <w:tcPr>
            <w:tcW w:w="1134"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3 172,92</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547,06</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282"/>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Апрель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191 512,95</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42 132,85</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9 767,16</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5 553,88</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957,56</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360"/>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Май</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189 865,00</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41 770,30</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9 683,12</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5 506,09</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949,33</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311"/>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Июнь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229 835,52</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50 563,81</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11 721,61</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6 665,23</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1 149,18</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417"/>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Июль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225 354,35</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49 577,96</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11 493,07</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6 535,28</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1 126,77</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366"/>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Август</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211 434,71</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46 515,64</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10 783,17</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6 131,61</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1057,17</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316"/>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Сентябрь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217 177,85</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47 779,13</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11 076,07</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6 298,16</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1 085,89</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266"/>
        </w:trPr>
        <w:tc>
          <w:tcPr>
            <w:tcW w:w="1295" w:type="dxa"/>
          </w:tcPr>
          <w:p w:rsidR="006974CC" w:rsidRPr="00D64DBB" w:rsidRDefault="006974CC" w:rsidP="00045752">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Октябрь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198 007,35</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43 561,62</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10 098,37</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5 742,21</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990,04</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217"/>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Ноябрь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211 129,73</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46 448,54</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10 767,62</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6 122,76</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1 055,65</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309"/>
        </w:trPr>
        <w:tc>
          <w:tcPr>
            <w:tcW w:w="1295" w:type="dxa"/>
          </w:tcPr>
          <w:p w:rsidR="006974CC" w:rsidRPr="00D64DBB" w:rsidRDefault="006974CC"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Декабрь</w:t>
            </w:r>
          </w:p>
        </w:tc>
        <w:tc>
          <w:tcPr>
            <w:tcW w:w="1701" w:type="dxa"/>
          </w:tcPr>
          <w:p w:rsidR="006974CC" w:rsidRPr="00D64DBB" w:rsidRDefault="006974CC" w:rsidP="006974CC">
            <w:pPr>
              <w:ind w:left="157"/>
              <w:jc w:val="center"/>
              <w:rPr>
                <w:rFonts w:ascii="Times New Roman" w:hAnsi="Times New Roman" w:cs="Times New Roman"/>
                <w:sz w:val="20"/>
                <w:szCs w:val="20"/>
              </w:rPr>
            </w:pPr>
            <w:r w:rsidRPr="00D64DBB">
              <w:rPr>
                <w:rFonts w:ascii="Times New Roman" w:hAnsi="Times New Roman" w:cs="Times New Roman"/>
                <w:sz w:val="20"/>
                <w:szCs w:val="20"/>
              </w:rPr>
              <w:t>286 293,68</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62 984,61</w:t>
            </w:r>
          </w:p>
        </w:tc>
        <w:tc>
          <w:tcPr>
            <w:tcW w:w="1276" w:type="dxa"/>
          </w:tcPr>
          <w:p w:rsidR="006974CC" w:rsidRPr="00D64DBB" w:rsidRDefault="000B7191"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14 600,98</w:t>
            </w:r>
          </w:p>
        </w:tc>
        <w:tc>
          <w:tcPr>
            <w:tcW w:w="1134"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8 302,52</w:t>
            </w:r>
          </w:p>
        </w:tc>
        <w:tc>
          <w:tcPr>
            <w:tcW w:w="1275" w:type="dxa"/>
          </w:tcPr>
          <w:p w:rsidR="006974CC" w:rsidRPr="00D64DBB" w:rsidRDefault="00D64DBB" w:rsidP="006974CC">
            <w:pPr>
              <w:spacing w:after="0"/>
              <w:ind w:left="19"/>
              <w:jc w:val="center"/>
              <w:rPr>
                <w:rFonts w:ascii="Times New Roman" w:hAnsi="Times New Roman" w:cs="Times New Roman"/>
                <w:sz w:val="20"/>
                <w:szCs w:val="20"/>
              </w:rPr>
            </w:pPr>
            <w:r w:rsidRPr="00D64DBB">
              <w:rPr>
                <w:rFonts w:ascii="Times New Roman" w:hAnsi="Times New Roman" w:cs="Times New Roman"/>
                <w:sz w:val="20"/>
                <w:szCs w:val="20"/>
              </w:rPr>
              <w:t>1 431,47</w:t>
            </w:r>
          </w:p>
        </w:tc>
        <w:tc>
          <w:tcPr>
            <w:tcW w:w="1418" w:type="dxa"/>
          </w:tcPr>
          <w:p w:rsidR="006974CC" w:rsidRPr="00CF705D" w:rsidRDefault="00D64DBB" w:rsidP="006974CC">
            <w:pPr>
              <w:spacing w:after="0"/>
              <w:ind w:left="19"/>
              <w:jc w:val="center"/>
              <w:rPr>
                <w:rFonts w:ascii="Times New Roman" w:hAnsi="Times New Roman" w:cs="Times New Roman"/>
                <w:b/>
                <w:sz w:val="24"/>
                <w:szCs w:val="24"/>
              </w:rPr>
            </w:pPr>
            <w:r>
              <w:rPr>
                <w:rFonts w:ascii="Times New Roman" w:hAnsi="Times New Roman" w:cs="Times New Roman"/>
                <w:b/>
                <w:sz w:val="24"/>
                <w:szCs w:val="24"/>
              </w:rPr>
              <w:t>-</w:t>
            </w:r>
          </w:p>
        </w:tc>
      </w:tr>
      <w:tr w:rsidR="006974CC" w:rsidRPr="00B812E4" w:rsidTr="00045752">
        <w:trPr>
          <w:trHeight w:val="657"/>
        </w:trPr>
        <w:tc>
          <w:tcPr>
            <w:tcW w:w="1295" w:type="dxa"/>
          </w:tcPr>
          <w:p w:rsidR="006974CC" w:rsidRPr="000B7191" w:rsidRDefault="006974CC" w:rsidP="006974CC">
            <w:pPr>
              <w:spacing w:after="0"/>
              <w:ind w:left="19"/>
              <w:jc w:val="center"/>
              <w:rPr>
                <w:rFonts w:ascii="Times New Roman" w:hAnsi="Times New Roman" w:cs="Times New Roman"/>
                <w:b/>
                <w:sz w:val="20"/>
                <w:szCs w:val="20"/>
              </w:rPr>
            </w:pPr>
            <w:r w:rsidRPr="000B7191">
              <w:rPr>
                <w:rFonts w:ascii="Times New Roman" w:hAnsi="Times New Roman" w:cs="Times New Roman"/>
                <w:b/>
                <w:sz w:val="20"/>
                <w:szCs w:val="20"/>
              </w:rPr>
              <w:t>Итого за год</w:t>
            </w:r>
          </w:p>
        </w:tc>
        <w:tc>
          <w:tcPr>
            <w:tcW w:w="1701" w:type="dxa"/>
          </w:tcPr>
          <w:p w:rsidR="006974CC" w:rsidRPr="000B7191" w:rsidRDefault="006974CC" w:rsidP="006974CC">
            <w:pPr>
              <w:ind w:left="157"/>
              <w:jc w:val="center"/>
              <w:rPr>
                <w:rFonts w:ascii="Times New Roman" w:hAnsi="Times New Roman" w:cs="Times New Roman"/>
                <w:b/>
                <w:sz w:val="20"/>
                <w:szCs w:val="20"/>
              </w:rPr>
            </w:pPr>
            <w:r w:rsidRPr="000B7191">
              <w:rPr>
                <w:rFonts w:ascii="Times New Roman" w:hAnsi="Times New Roman" w:cs="Times New Roman"/>
                <w:b/>
                <w:sz w:val="20"/>
                <w:szCs w:val="20"/>
              </w:rPr>
              <w:t>2 366 484,04</w:t>
            </w:r>
          </w:p>
        </w:tc>
        <w:tc>
          <w:tcPr>
            <w:tcW w:w="1276" w:type="dxa"/>
          </w:tcPr>
          <w:p w:rsidR="006974CC" w:rsidRPr="000B7191" w:rsidRDefault="006974CC" w:rsidP="000B7191">
            <w:pPr>
              <w:spacing w:after="0"/>
              <w:ind w:left="19"/>
              <w:jc w:val="center"/>
              <w:rPr>
                <w:rFonts w:ascii="Times New Roman" w:hAnsi="Times New Roman" w:cs="Times New Roman"/>
                <w:b/>
                <w:sz w:val="20"/>
                <w:szCs w:val="20"/>
              </w:rPr>
            </w:pPr>
            <w:r w:rsidRPr="000B7191">
              <w:rPr>
                <w:rFonts w:ascii="Times New Roman" w:hAnsi="Times New Roman" w:cs="Times New Roman"/>
                <w:b/>
                <w:sz w:val="20"/>
                <w:szCs w:val="20"/>
              </w:rPr>
              <w:t>520 626,</w:t>
            </w:r>
            <w:r w:rsidR="000B7191" w:rsidRPr="000B7191">
              <w:rPr>
                <w:rFonts w:ascii="Times New Roman" w:hAnsi="Times New Roman" w:cs="Times New Roman"/>
                <w:b/>
                <w:sz w:val="20"/>
                <w:szCs w:val="20"/>
              </w:rPr>
              <w:t>50</w:t>
            </w:r>
          </w:p>
        </w:tc>
        <w:tc>
          <w:tcPr>
            <w:tcW w:w="1276" w:type="dxa"/>
          </w:tcPr>
          <w:p w:rsidR="006974CC" w:rsidRPr="000B7191" w:rsidRDefault="006974CC" w:rsidP="00B87528">
            <w:pPr>
              <w:spacing w:after="0"/>
              <w:ind w:left="19"/>
              <w:jc w:val="center"/>
              <w:rPr>
                <w:rFonts w:ascii="Times New Roman" w:hAnsi="Times New Roman" w:cs="Times New Roman"/>
                <w:b/>
                <w:sz w:val="20"/>
                <w:szCs w:val="20"/>
              </w:rPr>
            </w:pPr>
            <w:r w:rsidRPr="000B7191">
              <w:rPr>
                <w:rFonts w:ascii="Times New Roman" w:hAnsi="Times New Roman" w:cs="Times New Roman"/>
                <w:b/>
                <w:sz w:val="20"/>
                <w:szCs w:val="20"/>
              </w:rPr>
              <w:t>120 690,69</w:t>
            </w:r>
          </w:p>
        </w:tc>
        <w:tc>
          <w:tcPr>
            <w:tcW w:w="1134" w:type="dxa"/>
          </w:tcPr>
          <w:p w:rsidR="006974CC" w:rsidRPr="000B7191" w:rsidRDefault="006974CC" w:rsidP="00B87528">
            <w:pPr>
              <w:spacing w:after="0"/>
              <w:ind w:left="19"/>
              <w:jc w:val="center"/>
              <w:rPr>
                <w:rFonts w:ascii="Times New Roman" w:hAnsi="Times New Roman" w:cs="Times New Roman"/>
                <w:b/>
                <w:sz w:val="20"/>
                <w:szCs w:val="20"/>
              </w:rPr>
            </w:pPr>
            <w:r w:rsidRPr="000B7191">
              <w:rPr>
                <w:rFonts w:ascii="Times New Roman" w:hAnsi="Times New Roman" w:cs="Times New Roman"/>
                <w:b/>
                <w:sz w:val="20"/>
                <w:szCs w:val="20"/>
              </w:rPr>
              <w:t>68 628,0</w:t>
            </w:r>
            <w:r w:rsidR="00D64DBB">
              <w:rPr>
                <w:rFonts w:ascii="Times New Roman" w:hAnsi="Times New Roman" w:cs="Times New Roman"/>
                <w:b/>
                <w:sz w:val="20"/>
                <w:szCs w:val="20"/>
              </w:rPr>
              <w:t>6</w:t>
            </w:r>
          </w:p>
        </w:tc>
        <w:tc>
          <w:tcPr>
            <w:tcW w:w="1275" w:type="dxa"/>
          </w:tcPr>
          <w:p w:rsidR="006974CC" w:rsidRPr="000B7191" w:rsidRDefault="006974CC" w:rsidP="00D64DBB">
            <w:pPr>
              <w:spacing w:after="0"/>
              <w:ind w:left="19"/>
              <w:jc w:val="center"/>
              <w:rPr>
                <w:rFonts w:ascii="Times New Roman" w:hAnsi="Times New Roman" w:cs="Times New Roman"/>
                <w:b/>
                <w:sz w:val="20"/>
                <w:szCs w:val="20"/>
              </w:rPr>
            </w:pPr>
            <w:r w:rsidRPr="000B7191">
              <w:rPr>
                <w:rFonts w:ascii="Times New Roman" w:hAnsi="Times New Roman" w:cs="Times New Roman"/>
                <w:b/>
                <w:sz w:val="20"/>
                <w:szCs w:val="20"/>
              </w:rPr>
              <w:t>11 832,4</w:t>
            </w:r>
            <w:r w:rsidR="00D64DBB">
              <w:rPr>
                <w:rFonts w:ascii="Times New Roman" w:hAnsi="Times New Roman" w:cs="Times New Roman"/>
                <w:b/>
                <w:sz w:val="20"/>
                <w:szCs w:val="20"/>
              </w:rPr>
              <w:t>3</w:t>
            </w:r>
          </w:p>
        </w:tc>
        <w:tc>
          <w:tcPr>
            <w:tcW w:w="1418" w:type="dxa"/>
          </w:tcPr>
          <w:p w:rsidR="006974CC" w:rsidRPr="006974CC" w:rsidRDefault="006974CC" w:rsidP="00B87528">
            <w:pPr>
              <w:spacing w:after="0"/>
              <w:ind w:left="19"/>
              <w:jc w:val="center"/>
              <w:rPr>
                <w:rFonts w:ascii="Times New Roman" w:hAnsi="Times New Roman" w:cs="Times New Roman"/>
                <w:b/>
                <w:sz w:val="20"/>
                <w:szCs w:val="20"/>
              </w:rPr>
            </w:pPr>
            <w:r w:rsidRPr="006974CC">
              <w:rPr>
                <w:rFonts w:ascii="Times New Roman" w:hAnsi="Times New Roman" w:cs="Times New Roman"/>
                <w:b/>
                <w:sz w:val="20"/>
                <w:szCs w:val="20"/>
              </w:rPr>
              <w:t>721 777,6</w:t>
            </w:r>
            <w:r w:rsidR="00D64DBB">
              <w:rPr>
                <w:rFonts w:ascii="Times New Roman" w:hAnsi="Times New Roman" w:cs="Times New Roman"/>
                <w:b/>
                <w:sz w:val="20"/>
                <w:szCs w:val="20"/>
              </w:rPr>
              <w:t>8</w:t>
            </w:r>
          </w:p>
        </w:tc>
      </w:tr>
    </w:tbl>
    <w:p w:rsidR="000676A6" w:rsidRPr="00DC3949" w:rsidRDefault="000676A6" w:rsidP="00AD4FDD">
      <w:pPr>
        <w:spacing w:before="60"/>
        <w:ind w:firstLine="567"/>
        <w:jc w:val="both"/>
        <w:rPr>
          <w:rFonts w:ascii="Times New Roman" w:hAnsi="Times New Roman" w:cs="Times New Roman"/>
          <w:sz w:val="28"/>
          <w:szCs w:val="28"/>
        </w:rPr>
      </w:pPr>
      <w:r w:rsidRPr="00DC3949">
        <w:rPr>
          <w:rFonts w:ascii="Times New Roman" w:hAnsi="Times New Roman" w:cs="Times New Roman"/>
          <w:sz w:val="28"/>
          <w:szCs w:val="28"/>
        </w:rPr>
        <w:t xml:space="preserve">При проведении проверки обоснованности и законности выплат по заработной плате </w:t>
      </w:r>
      <w:r>
        <w:rPr>
          <w:rFonts w:ascii="Times New Roman" w:hAnsi="Times New Roman" w:cs="Times New Roman"/>
          <w:sz w:val="28"/>
          <w:szCs w:val="28"/>
        </w:rPr>
        <w:t xml:space="preserve">за 2017 год </w:t>
      </w:r>
      <w:r w:rsidRPr="00DC3949">
        <w:rPr>
          <w:rFonts w:ascii="Times New Roman" w:hAnsi="Times New Roman" w:cs="Times New Roman"/>
          <w:sz w:val="28"/>
          <w:szCs w:val="28"/>
        </w:rPr>
        <w:t>выявлены следующие нарушения:</w:t>
      </w:r>
    </w:p>
    <w:p w:rsidR="00A742A5" w:rsidRPr="00082A69" w:rsidRDefault="000676A6" w:rsidP="00AD4FDD">
      <w:pPr>
        <w:pStyle w:val="Default"/>
        <w:spacing w:line="276" w:lineRule="auto"/>
        <w:ind w:firstLine="567"/>
        <w:jc w:val="both"/>
        <w:rPr>
          <w:b/>
          <w:sz w:val="28"/>
          <w:szCs w:val="28"/>
        </w:rPr>
      </w:pPr>
      <w:r w:rsidRPr="00082A69">
        <w:rPr>
          <w:b/>
          <w:sz w:val="28"/>
          <w:szCs w:val="28"/>
        </w:rPr>
        <w:t>–</w:t>
      </w:r>
      <w:r w:rsidRPr="00082A69">
        <w:rPr>
          <w:b/>
          <w:sz w:val="28"/>
          <w:szCs w:val="28"/>
          <w:shd w:val="clear" w:color="auto" w:fill="FFFFFF"/>
        </w:rPr>
        <w:t> </w:t>
      </w:r>
      <w:r w:rsidRPr="00082A69">
        <w:rPr>
          <w:b/>
          <w:sz w:val="28"/>
          <w:szCs w:val="28"/>
        </w:rPr>
        <w:t xml:space="preserve">в январе 2017 года </w:t>
      </w:r>
    </w:p>
    <w:p w:rsidR="00A742A5" w:rsidRDefault="000676A6" w:rsidP="00AD4FDD">
      <w:pPr>
        <w:pStyle w:val="Default"/>
        <w:numPr>
          <w:ilvl w:val="0"/>
          <w:numId w:val="17"/>
        </w:numPr>
        <w:tabs>
          <w:tab w:val="left" w:pos="851"/>
        </w:tabs>
        <w:spacing w:line="276" w:lineRule="auto"/>
        <w:ind w:left="0" w:firstLine="567"/>
        <w:jc w:val="both"/>
        <w:rPr>
          <w:sz w:val="28"/>
          <w:szCs w:val="28"/>
        </w:rPr>
      </w:pPr>
      <w:r w:rsidRPr="00DC3949">
        <w:rPr>
          <w:sz w:val="28"/>
          <w:szCs w:val="28"/>
        </w:rPr>
        <w:t xml:space="preserve">при начислении </w:t>
      </w:r>
      <w:r>
        <w:rPr>
          <w:sz w:val="28"/>
          <w:szCs w:val="28"/>
        </w:rPr>
        <w:t xml:space="preserve">заработной платы </w:t>
      </w:r>
      <w:r w:rsidRPr="00DC3949">
        <w:rPr>
          <w:sz w:val="28"/>
          <w:szCs w:val="28"/>
        </w:rPr>
        <w:t xml:space="preserve">неверно подсчитано количество </w:t>
      </w:r>
      <w:r w:rsidR="00CF705D">
        <w:rPr>
          <w:sz w:val="28"/>
          <w:szCs w:val="28"/>
        </w:rPr>
        <w:t>от</w:t>
      </w:r>
      <w:r w:rsidRPr="00DC3949">
        <w:rPr>
          <w:sz w:val="28"/>
          <w:szCs w:val="28"/>
        </w:rPr>
        <w:t>рабо</w:t>
      </w:r>
      <w:r w:rsidR="00CF705D">
        <w:rPr>
          <w:sz w:val="28"/>
          <w:szCs w:val="28"/>
        </w:rPr>
        <w:t xml:space="preserve">танных </w:t>
      </w:r>
      <w:r w:rsidRPr="00DC3949">
        <w:rPr>
          <w:sz w:val="28"/>
          <w:szCs w:val="28"/>
        </w:rPr>
        <w:t>дней</w:t>
      </w:r>
      <w:r w:rsidR="00511424">
        <w:rPr>
          <w:sz w:val="28"/>
          <w:szCs w:val="28"/>
        </w:rPr>
        <w:t xml:space="preserve"> в месяце</w:t>
      </w:r>
      <w:r w:rsidRPr="00DC3949">
        <w:rPr>
          <w:sz w:val="28"/>
          <w:szCs w:val="28"/>
        </w:rPr>
        <w:t>.</w:t>
      </w:r>
      <w:r>
        <w:rPr>
          <w:sz w:val="28"/>
          <w:szCs w:val="28"/>
        </w:rPr>
        <w:t xml:space="preserve"> </w:t>
      </w:r>
      <w:r w:rsidRPr="00DC3949">
        <w:rPr>
          <w:sz w:val="28"/>
          <w:szCs w:val="28"/>
        </w:rPr>
        <w:t xml:space="preserve">В результате </w:t>
      </w:r>
      <w:r w:rsidR="003F0D46">
        <w:rPr>
          <w:sz w:val="28"/>
          <w:szCs w:val="28"/>
        </w:rPr>
        <w:t xml:space="preserve">Понкратову В.Н. </w:t>
      </w:r>
      <w:r w:rsidRPr="00DC3949">
        <w:rPr>
          <w:b/>
          <w:sz w:val="28"/>
          <w:szCs w:val="28"/>
        </w:rPr>
        <w:t xml:space="preserve">излишне начислено в сумме </w:t>
      </w:r>
      <w:r>
        <w:rPr>
          <w:b/>
          <w:sz w:val="28"/>
          <w:szCs w:val="28"/>
        </w:rPr>
        <w:t>1 623,54</w:t>
      </w:r>
      <w:r w:rsidRPr="00DC3949">
        <w:rPr>
          <w:b/>
          <w:sz w:val="28"/>
          <w:szCs w:val="28"/>
        </w:rPr>
        <w:t xml:space="preserve"> руб.</w:t>
      </w:r>
      <w:r w:rsidRPr="00DC3949">
        <w:rPr>
          <w:sz w:val="28"/>
          <w:szCs w:val="28"/>
        </w:rPr>
        <w:t xml:space="preserve"> (с учетом районного коэффициента);</w:t>
      </w:r>
      <w:r w:rsidR="003F0D46">
        <w:rPr>
          <w:sz w:val="28"/>
          <w:szCs w:val="28"/>
        </w:rPr>
        <w:t xml:space="preserve"> </w:t>
      </w:r>
    </w:p>
    <w:p w:rsidR="0032354B" w:rsidRPr="00AC0E0B" w:rsidRDefault="00AC0E0B" w:rsidP="00AD4FDD">
      <w:pPr>
        <w:pStyle w:val="Default"/>
        <w:numPr>
          <w:ilvl w:val="0"/>
          <w:numId w:val="17"/>
        </w:numPr>
        <w:tabs>
          <w:tab w:val="left" w:pos="851"/>
        </w:tabs>
        <w:spacing w:line="276" w:lineRule="auto"/>
        <w:ind w:left="0" w:firstLine="567"/>
        <w:jc w:val="both"/>
        <w:rPr>
          <w:sz w:val="28"/>
          <w:szCs w:val="28"/>
        </w:rPr>
      </w:pPr>
      <w:r>
        <w:rPr>
          <w:sz w:val="28"/>
          <w:szCs w:val="28"/>
        </w:rPr>
        <w:t>при</w:t>
      </w:r>
      <w:r w:rsidR="003F0D46" w:rsidRPr="003F0D46">
        <w:rPr>
          <w:sz w:val="28"/>
          <w:szCs w:val="28"/>
        </w:rPr>
        <w:t xml:space="preserve"> </w:t>
      </w:r>
      <w:r w:rsidR="009D65B5">
        <w:rPr>
          <w:sz w:val="28"/>
          <w:szCs w:val="28"/>
        </w:rPr>
        <w:t>начислении заработной платы д</w:t>
      </w:r>
      <w:r w:rsidR="003F0D46">
        <w:rPr>
          <w:sz w:val="28"/>
          <w:szCs w:val="28"/>
        </w:rPr>
        <w:t>опущены</w:t>
      </w:r>
      <w:r w:rsidR="003F0D46" w:rsidRPr="003F0D46">
        <w:rPr>
          <w:sz w:val="28"/>
          <w:szCs w:val="28"/>
        </w:rPr>
        <w:t xml:space="preserve"> арифметическ</w:t>
      </w:r>
      <w:r w:rsidR="003F0D46">
        <w:rPr>
          <w:sz w:val="28"/>
          <w:szCs w:val="28"/>
        </w:rPr>
        <w:t>ие</w:t>
      </w:r>
      <w:r w:rsidR="003F0D46" w:rsidRPr="003F0D46">
        <w:rPr>
          <w:sz w:val="28"/>
          <w:szCs w:val="28"/>
        </w:rPr>
        <w:t xml:space="preserve"> ошибк</w:t>
      </w:r>
      <w:r w:rsidR="003F0D46">
        <w:rPr>
          <w:sz w:val="28"/>
          <w:szCs w:val="28"/>
        </w:rPr>
        <w:t xml:space="preserve">и. </w:t>
      </w:r>
      <w:r w:rsidR="0032354B">
        <w:rPr>
          <w:sz w:val="28"/>
          <w:szCs w:val="28"/>
        </w:rPr>
        <w:t xml:space="preserve">В результате </w:t>
      </w:r>
      <w:r w:rsidR="003F0D46">
        <w:rPr>
          <w:sz w:val="28"/>
          <w:szCs w:val="28"/>
        </w:rPr>
        <w:t xml:space="preserve"> работникам предприятия</w:t>
      </w:r>
      <w:r w:rsidR="0032354B">
        <w:rPr>
          <w:sz w:val="28"/>
          <w:szCs w:val="28"/>
        </w:rPr>
        <w:t xml:space="preserve"> </w:t>
      </w:r>
      <w:r w:rsidR="0032354B" w:rsidRPr="00DC3949">
        <w:rPr>
          <w:b/>
          <w:sz w:val="28"/>
          <w:szCs w:val="28"/>
        </w:rPr>
        <w:t xml:space="preserve">излишне начислено в сумме </w:t>
      </w:r>
      <w:r w:rsidR="0032354B">
        <w:rPr>
          <w:b/>
          <w:sz w:val="28"/>
          <w:szCs w:val="28"/>
        </w:rPr>
        <w:t>92,00</w:t>
      </w:r>
      <w:r w:rsidR="0032354B" w:rsidRPr="00DC3949">
        <w:rPr>
          <w:b/>
          <w:sz w:val="28"/>
          <w:szCs w:val="28"/>
        </w:rPr>
        <w:t xml:space="preserve"> руб.</w:t>
      </w:r>
      <w:r w:rsidR="009D65B5">
        <w:rPr>
          <w:b/>
          <w:sz w:val="28"/>
          <w:szCs w:val="28"/>
        </w:rPr>
        <w:t xml:space="preserve"> </w:t>
      </w:r>
      <w:r w:rsidR="009D65B5" w:rsidRPr="009D65B5">
        <w:rPr>
          <w:sz w:val="28"/>
          <w:szCs w:val="28"/>
        </w:rPr>
        <w:t>(Баркову А.Г. – 23</w:t>
      </w:r>
      <w:r>
        <w:rPr>
          <w:sz w:val="28"/>
          <w:szCs w:val="28"/>
        </w:rPr>
        <w:t>,00</w:t>
      </w:r>
      <w:r w:rsidR="009D65B5" w:rsidRPr="009D65B5">
        <w:rPr>
          <w:sz w:val="28"/>
          <w:szCs w:val="28"/>
        </w:rPr>
        <w:t xml:space="preserve"> руб., Мочалину А.С. – 23</w:t>
      </w:r>
      <w:r>
        <w:rPr>
          <w:sz w:val="28"/>
          <w:szCs w:val="28"/>
        </w:rPr>
        <w:t>,00</w:t>
      </w:r>
      <w:r w:rsidR="009D65B5" w:rsidRPr="009D65B5">
        <w:rPr>
          <w:sz w:val="28"/>
          <w:szCs w:val="28"/>
        </w:rPr>
        <w:t xml:space="preserve"> руб., Суслову С.А. – 23</w:t>
      </w:r>
      <w:r>
        <w:rPr>
          <w:sz w:val="28"/>
          <w:szCs w:val="28"/>
        </w:rPr>
        <w:t>,00</w:t>
      </w:r>
      <w:r w:rsidR="009D65B5" w:rsidRPr="009D65B5">
        <w:rPr>
          <w:sz w:val="28"/>
          <w:szCs w:val="28"/>
        </w:rPr>
        <w:t xml:space="preserve"> руб., Турмухамбетову Ж.А. – 23</w:t>
      </w:r>
      <w:r>
        <w:rPr>
          <w:sz w:val="28"/>
          <w:szCs w:val="28"/>
        </w:rPr>
        <w:t>,00</w:t>
      </w:r>
      <w:r w:rsidR="009D65B5" w:rsidRPr="009D65B5">
        <w:rPr>
          <w:sz w:val="28"/>
          <w:szCs w:val="28"/>
        </w:rPr>
        <w:t xml:space="preserve"> руб.), </w:t>
      </w:r>
      <w:r w:rsidR="0032354B">
        <w:rPr>
          <w:b/>
          <w:sz w:val="28"/>
          <w:szCs w:val="28"/>
        </w:rPr>
        <w:t>н</w:t>
      </w:r>
      <w:r w:rsidR="0032354B" w:rsidRPr="0032354B">
        <w:rPr>
          <w:b/>
          <w:sz w:val="28"/>
          <w:szCs w:val="28"/>
        </w:rPr>
        <w:t>едоплата составила -1</w:t>
      </w:r>
      <w:r w:rsidR="0032354B">
        <w:rPr>
          <w:b/>
          <w:sz w:val="28"/>
          <w:szCs w:val="28"/>
        </w:rPr>
        <w:t>61,00 руб</w:t>
      </w:r>
      <w:r w:rsidR="009D65B5">
        <w:rPr>
          <w:b/>
          <w:sz w:val="28"/>
          <w:szCs w:val="28"/>
        </w:rPr>
        <w:t xml:space="preserve"> </w:t>
      </w:r>
      <w:r w:rsidR="009D65B5" w:rsidRPr="00AC0E0B">
        <w:rPr>
          <w:sz w:val="28"/>
          <w:szCs w:val="28"/>
        </w:rPr>
        <w:t>(Синюкову С.М. – 46</w:t>
      </w:r>
      <w:r w:rsidRPr="00AC0E0B">
        <w:rPr>
          <w:sz w:val="28"/>
          <w:szCs w:val="28"/>
        </w:rPr>
        <w:t>,00</w:t>
      </w:r>
      <w:r w:rsidR="009D65B5" w:rsidRPr="00AC0E0B">
        <w:rPr>
          <w:sz w:val="28"/>
          <w:szCs w:val="28"/>
        </w:rPr>
        <w:t xml:space="preserve"> руб., Кондратьеву </w:t>
      </w:r>
      <w:r w:rsidRPr="00AC0E0B">
        <w:rPr>
          <w:sz w:val="28"/>
          <w:szCs w:val="28"/>
        </w:rPr>
        <w:t>В.П. – 23,00 руб., Жумагалееву С.К.  – 46,00 руб., Кириллову А.П. – 46,00)</w:t>
      </w:r>
      <w:r w:rsidR="0032354B" w:rsidRPr="00AC0E0B">
        <w:rPr>
          <w:sz w:val="28"/>
          <w:szCs w:val="28"/>
        </w:rPr>
        <w:t>.</w:t>
      </w:r>
    </w:p>
    <w:p w:rsidR="00A742A5" w:rsidRPr="00AC0E0B" w:rsidRDefault="00A742A5" w:rsidP="00486361">
      <w:pPr>
        <w:pStyle w:val="Default"/>
        <w:spacing w:line="276" w:lineRule="auto"/>
        <w:ind w:left="1788"/>
        <w:jc w:val="both"/>
        <w:rPr>
          <w:sz w:val="28"/>
          <w:szCs w:val="28"/>
        </w:rPr>
      </w:pPr>
    </w:p>
    <w:p w:rsidR="00A742A5" w:rsidRPr="00082A69" w:rsidRDefault="0032354B" w:rsidP="00AD4FDD">
      <w:pPr>
        <w:pStyle w:val="Default"/>
        <w:spacing w:line="276" w:lineRule="auto"/>
        <w:ind w:firstLine="567"/>
        <w:jc w:val="both"/>
        <w:rPr>
          <w:b/>
          <w:sz w:val="28"/>
          <w:szCs w:val="28"/>
        </w:rPr>
      </w:pPr>
      <w:r w:rsidRPr="00082A69">
        <w:rPr>
          <w:b/>
          <w:sz w:val="28"/>
          <w:szCs w:val="28"/>
        </w:rPr>
        <w:t>- в</w:t>
      </w:r>
      <w:r w:rsidR="00AD4FDD">
        <w:rPr>
          <w:b/>
          <w:sz w:val="28"/>
          <w:szCs w:val="28"/>
        </w:rPr>
        <w:t xml:space="preserve"> </w:t>
      </w:r>
      <w:r w:rsidRPr="00082A69">
        <w:rPr>
          <w:b/>
          <w:sz w:val="28"/>
          <w:szCs w:val="28"/>
        </w:rPr>
        <w:t xml:space="preserve">феврале 2017 года </w:t>
      </w:r>
    </w:p>
    <w:p w:rsidR="00AC0E0B" w:rsidRDefault="00A742A5" w:rsidP="00AD4FDD">
      <w:pPr>
        <w:pStyle w:val="Default"/>
        <w:spacing w:line="276" w:lineRule="auto"/>
        <w:ind w:firstLine="567"/>
        <w:jc w:val="both"/>
        <w:rPr>
          <w:b/>
          <w:sz w:val="28"/>
          <w:szCs w:val="28"/>
        </w:rPr>
      </w:pPr>
      <w:r>
        <w:rPr>
          <w:sz w:val="28"/>
          <w:szCs w:val="28"/>
        </w:rPr>
        <w:t xml:space="preserve">1) </w:t>
      </w:r>
      <w:r w:rsidR="0032354B">
        <w:rPr>
          <w:sz w:val="28"/>
          <w:szCs w:val="28"/>
        </w:rPr>
        <w:t>при</w:t>
      </w:r>
      <w:r w:rsidR="0032354B" w:rsidRPr="0032354B">
        <w:rPr>
          <w:sz w:val="28"/>
          <w:szCs w:val="28"/>
        </w:rPr>
        <w:t xml:space="preserve"> </w:t>
      </w:r>
      <w:r w:rsidR="0032354B">
        <w:rPr>
          <w:sz w:val="28"/>
          <w:szCs w:val="28"/>
        </w:rPr>
        <w:t xml:space="preserve">начислении </w:t>
      </w:r>
      <w:r w:rsidR="0032354B" w:rsidRPr="0032354B">
        <w:rPr>
          <w:sz w:val="28"/>
          <w:szCs w:val="28"/>
        </w:rPr>
        <w:t xml:space="preserve">отпускных </w:t>
      </w:r>
      <w:r w:rsidR="00582EFB">
        <w:rPr>
          <w:sz w:val="28"/>
          <w:szCs w:val="28"/>
        </w:rPr>
        <w:t xml:space="preserve">Понкратову В.Н. </w:t>
      </w:r>
      <w:r w:rsidR="0032354B" w:rsidRPr="0032354B">
        <w:rPr>
          <w:sz w:val="28"/>
          <w:szCs w:val="28"/>
        </w:rPr>
        <w:t xml:space="preserve"> </w:t>
      </w:r>
      <w:r w:rsidR="00582EFB">
        <w:rPr>
          <w:sz w:val="28"/>
          <w:szCs w:val="28"/>
        </w:rPr>
        <w:t>мастеру МУП ЖКХ «Стимул»</w:t>
      </w:r>
      <w:r w:rsidR="0032354B">
        <w:rPr>
          <w:sz w:val="28"/>
          <w:szCs w:val="28"/>
        </w:rPr>
        <w:t xml:space="preserve">,  произведен неправильный расчет. </w:t>
      </w:r>
      <w:r w:rsidR="0032354B" w:rsidRPr="0032354B">
        <w:rPr>
          <w:sz w:val="28"/>
          <w:szCs w:val="28"/>
        </w:rPr>
        <w:t xml:space="preserve">Сумма отпускных вместо </w:t>
      </w:r>
      <w:r w:rsidR="00E369E7">
        <w:rPr>
          <w:sz w:val="28"/>
          <w:szCs w:val="28"/>
        </w:rPr>
        <w:t>19 720,20</w:t>
      </w:r>
      <w:r w:rsidR="0032354B" w:rsidRPr="0032354B">
        <w:rPr>
          <w:sz w:val="28"/>
          <w:szCs w:val="28"/>
        </w:rPr>
        <w:t xml:space="preserve"> руб. составила </w:t>
      </w:r>
      <w:r w:rsidR="0032354B">
        <w:rPr>
          <w:sz w:val="28"/>
          <w:szCs w:val="28"/>
        </w:rPr>
        <w:t xml:space="preserve">19 931,24 </w:t>
      </w:r>
      <w:r w:rsidR="0032354B" w:rsidRPr="0032354B">
        <w:rPr>
          <w:sz w:val="28"/>
          <w:szCs w:val="28"/>
        </w:rPr>
        <w:t>руб. (</w:t>
      </w:r>
      <w:r w:rsidR="0032354B" w:rsidRPr="005A33CB">
        <w:rPr>
          <w:sz w:val="28"/>
          <w:szCs w:val="28"/>
        </w:rPr>
        <w:t xml:space="preserve">среднедневной заработок </w:t>
      </w:r>
      <w:r w:rsidR="00803E89" w:rsidRPr="005A33CB">
        <w:rPr>
          <w:sz w:val="28"/>
          <w:szCs w:val="28"/>
        </w:rPr>
        <w:t>711,83</w:t>
      </w:r>
      <w:r w:rsidR="0032354B" w:rsidRPr="005A33CB">
        <w:rPr>
          <w:sz w:val="28"/>
          <w:szCs w:val="28"/>
        </w:rPr>
        <w:t>х28 дней</w:t>
      </w:r>
      <w:r w:rsidR="0032354B" w:rsidRPr="0032354B">
        <w:rPr>
          <w:sz w:val="28"/>
          <w:szCs w:val="28"/>
        </w:rPr>
        <w:t xml:space="preserve">). </w:t>
      </w:r>
      <w:r w:rsidR="0032354B" w:rsidRPr="00582EFB">
        <w:rPr>
          <w:b/>
          <w:sz w:val="28"/>
          <w:szCs w:val="28"/>
        </w:rPr>
        <w:t>Недоплата отпускных составила 211,04 руб.</w:t>
      </w:r>
      <w:r w:rsidR="00AC0E0B">
        <w:rPr>
          <w:b/>
          <w:sz w:val="28"/>
          <w:szCs w:val="28"/>
        </w:rPr>
        <w:t xml:space="preserve"> </w:t>
      </w:r>
    </w:p>
    <w:p w:rsidR="00A742A5" w:rsidRDefault="00A742A5" w:rsidP="00AD4FDD">
      <w:pPr>
        <w:pStyle w:val="Default"/>
        <w:spacing w:line="276" w:lineRule="auto"/>
        <w:ind w:firstLine="567"/>
        <w:jc w:val="both"/>
        <w:rPr>
          <w:sz w:val="28"/>
          <w:szCs w:val="28"/>
        </w:rPr>
      </w:pPr>
      <w:r>
        <w:rPr>
          <w:sz w:val="28"/>
          <w:szCs w:val="28"/>
        </w:rPr>
        <w:lastRenderedPageBreak/>
        <w:t xml:space="preserve">2) </w:t>
      </w:r>
      <w:r w:rsidR="0032354B">
        <w:rPr>
          <w:sz w:val="28"/>
          <w:szCs w:val="28"/>
        </w:rPr>
        <w:t>при</w:t>
      </w:r>
      <w:r w:rsidR="0032354B" w:rsidRPr="0032354B">
        <w:rPr>
          <w:sz w:val="28"/>
          <w:szCs w:val="28"/>
        </w:rPr>
        <w:t xml:space="preserve"> </w:t>
      </w:r>
      <w:r w:rsidR="00E369E7">
        <w:rPr>
          <w:sz w:val="28"/>
          <w:szCs w:val="28"/>
        </w:rPr>
        <w:t>увольнении Кириллов</w:t>
      </w:r>
      <w:r w:rsidR="00100482">
        <w:rPr>
          <w:sz w:val="28"/>
          <w:szCs w:val="28"/>
        </w:rPr>
        <w:t>а</w:t>
      </w:r>
      <w:r w:rsidR="00E369E7">
        <w:rPr>
          <w:sz w:val="28"/>
          <w:szCs w:val="28"/>
        </w:rPr>
        <w:t xml:space="preserve"> А.П. </w:t>
      </w:r>
      <w:r w:rsidR="00100482">
        <w:rPr>
          <w:sz w:val="28"/>
          <w:szCs w:val="28"/>
        </w:rPr>
        <w:t>произведен неправильный расчет</w:t>
      </w:r>
      <w:r w:rsidR="0032354B">
        <w:rPr>
          <w:sz w:val="28"/>
          <w:szCs w:val="28"/>
        </w:rPr>
        <w:t xml:space="preserve">. </w:t>
      </w:r>
      <w:r w:rsidR="0032354B" w:rsidRPr="0032354B">
        <w:rPr>
          <w:sz w:val="28"/>
          <w:szCs w:val="28"/>
        </w:rPr>
        <w:t xml:space="preserve">Сумма вместо </w:t>
      </w:r>
      <w:r w:rsidR="00100482">
        <w:rPr>
          <w:sz w:val="28"/>
          <w:szCs w:val="28"/>
        </w:rPr>
        <w:t>11 497,70</w:t>
      </w:r>
      <w:r w:rsidR="0032354B" w:rsidRPr="0032354B">
        <w:rPr>
          <w:sz w:val="28"/>
          <w:szCs w:val="28"/>
        </w:rPr>
        <w:t xml:space="preserve"> руб.</w:t>
      </w:r>
      <w:r w:rsidR="003A4F21">
        <w:rPr>
          <w:sz w:val="28"/>
          <w:szCs w:val="28"/>
        </w:rPr>
        <w:t>,</w:t>
      </w:r>
      <w:r w:rsidR="0032354B" w:rsidRPr="0032354B">
        <w:rPr>
          <w:sz w:val="28"/>
          <w:szCs w:val="28"/>
        </w:rPr>
        <w:t xml:space="preserve"> составила </w:t>
      </w:r>
      <w:r w:rsidR="0032354B">
        <w:rPr>
          <w:sz w:val="28"/>
          <w:szCs w:val="28"/>
        </w:rPr>
        <w:t>1</w:t>
      </w:r>
      <w:r w:rsidR="00582EFB">
        <w:rPr>
          <w:sz w:val="28"/>
          <w:szCs w:val="28"/>
        </w:rPr>
        <w:t xml:space="preserve">1 669,56 </w:t>
      </w:r>
      <w:r w:rsidR="0032354B" w:rsidRPr="0032354B">
        <w:rPr>
          <w:sz w:val="28"/>
          <w:szCs w:val="28"/>
        </w:rPr>
        <w:t>руб. (</w:t>
      </w:r>
      <w:r w:rsidR="0032354B" w:rsidRPr="005A33CB">
        <w:rPr>
          <w:sz w:val="28"/>
          <w:szCs w:val="28"/>
        </w:rPr>
        <w:t xml:space="preserve">среднедневной заработок </w:t>
      </w:r>
      <w:r w:rsidR="005A33CB" w:rsidRPr="005A33CB">
        <w:rPr>
          <w:sz w:val="28"/>
          <w:szCs w:val="28"/>
        </w:rPr>
        <w:t>416,77</w:t>
      </w:r>
      <w:r w:rsidR="0032354B" w:rsidRPr="005A33CB">
        <w:rPr>
          <w:sz w:val="28"/>
          <w:szCs w:val="28"/>
        </w:rPr>
        <w:t>х28 дней</w:t>
      </w:r>
      <w:r w:rsidR="0032354B" w:rsidRPr="0032354B">
        <w:rPr>
          <w:sz w:val="28"/>
          <w:szCs w:val="28"/>
        </w:rPr>
        <w:t xml:space="preserve">). </w:t>
      </w:r>
      <w:r w:rsidR="0032354B" w:rsidRPr="00582EFB">
        <w:rPr>
          <w:b/>
          <w:sz w:val="28"/>
          <w:szCs w:val="28"/>
        </w:rPr>
        <w:t xml:space="preserve">Недоплата </w:t>
      </w:r>
      <w:r w:rsidR="0032354B" w:rsidRPr="00AC0E0B">
        <w:rPr>
          <w:b/>
          <w:sz w:val="28"/>
          <w:szCs w:val="28"/>
        </w:rPr>
        <w:t xml:space="preserve">составила </w:t>
      </w:r>
      <w:r w:rsidR="00582EFB" w:rsidRPr="00AC0E0B">
        <w:rPr>
          <w:b/>
          <w:sz w:val="28"/>
          <w:szCs w:val="28"/>
        </w:rPr>
        <w:t>171,86</w:t>
      </w:r>
      <w:r w:rsidR="0032354B" w:rsidRPr="00AC0E0B">
        <w:rPr>
          <w:b/>
          <w:sz w:val="28"/>
          <w:szCs w:val="28"/>
        </w:rPr>
        <w:t xml:space="preserve"> руб.</w:t>
      </w:r>
      <w:r w:rsidR="00100482">
        <w:rPr>
          <w:sz w:val="28"/>
          <w:szCs w:val="28"/>
        </w:rPr>
        <w:t>;</w:t>
      </w:r>
    </w:p>
    <w:p w:rsidR="00AC0E0B" w:rsidRDefault="00A742A5" w:rsidP="00AD4FDD">
      <w:pPr>
        <w:pStyle w:val="Default"/>
        <w:spacing w:line="276" w:lineRule="auto"/>
        <w:ind w:firstLine="567"/>
        <w:jc w:val="both"/>
        <w:rPr>
          <w:sz w:val="28"/>
          <w:szCs w:val="28"/>
        </w:rPr>
      </w:pPr>
      <w:r>
        <w:rPr>
          <w:sz w:val="28"/>
          <w:szCs w:val="28"/>
        </w:rPr>
        <w:t>3)</w:t>
      </w:r>
      <w:r w:rsidR="0032354B" w:rsidRPr="00100482">
        <w:rPr>
          <w:sz w:val="28"/>
          <w:szCs w:val="28"/>
        </w:rPr>
        <w:t xml:space="preserve"> </w:t>
      </w:r>
      <w:r w:rsidR="00AC0E0B">
        <w:rPr>
          <w:sz w:val="28"/>
          <w:szCs w:val="28"/>
        </w:rPr>
        <w:t>при</w:t>
      </w:r>
      <w:r w:rsidR="00AC0E0B" w:rsidRPr="003F0D46">
        <w:rPr>
          <w:sz w:val="28"/>
          <w:szCs w:val="28"/>
        </w:rPr>
        <w:t xml:space="preserve"> </w:t>
      </w:r>
      <w:r w:rsidR="00AC0E0B">
        <w:rPr>
          <w:sz w:val="28"/>
          <w:szCs w:val="28"/>
        </w:rPr>
        <w:t xml:space="preserve">начислении заработной платы </w:t>
      </w:r>
      <w:r w:rsidR="00582EFB" w:rsidRPr="00100482">
        <w:rPr>
          <w:sz w:val="28"/>
          <w:szCs w:val="28"/>
        </w:rPr>
        <w:t>допущены арифметические ош</w:t>
      </w:r>
      <w:r w:rsidR="00582EFB" w:rsidRPr="003F0D46">
        <w:rPr>
          <w:sz w:val="28"/>
          <w:szCs w:val="28"/>
        </w:rPr>
        <w:t>ибк</w:t>
      </w:r>
      <w:r w:rsidR="00582EFB">
        <w:rPr>
          <w:sz w:val="28"/>
          <w:szCs w:val="28"/>
        </w:rPr>
        <w:t xml:space="preserve">и. В результате  работникам предприятия </w:t>
      </w:r>
      <w:r w:rsidR="00582EFB" w:rsidRPr="00DC3949">
        <w:rPr>
          <w:b/>
          <w:sz w:val="28"/>
          <w:szCs w:val="28"/>
        </w:rPr>
        <w:t xml:space="preserve">излишне начислено в сумме </w:t>
      </w:r>
      <w:r w:rsidR="00582EFB">
        <w:rPr>
          <w:b/>
          <w:sz w:val="28"/>
          <w:szCs w:val="28"/>
        </w:rPr>
        <w:t>54,00</w:t>
      </w:r>
      <w:r w:rsidR="00582EFB" w:rsidRPr="00DC3949">
        <w:rPr>
          <w:b/>
          <w:sz w:val="28"/>
          <w:szCs w:val="28"/>
        </w:rPr>
        <w:t xml:space="preserve"> руб.</w:t>
      </w:r>
      <w:r w:rsidR="00AC0E0B" w:rsidRPr="00AC0E0B">
        <w:rPr>
          <w:sz w:val="28"/>
          <w:szCs w:val="28"/>
        </w:rPr>
        <w:t xml:space="preserve"> </w:t>
      </w:r>
      <w:r w:rsidR="00AC0E0B">
        <w:rPr>
          <w:sz w:val="28"/>
          <w:szCs w:val="28"/>
        </w:rPr>
        <w:t>(</w:t>
      </w:r>
      <w:r w:rsidR="00AC0E0B" w:rsidRPr="009D65B5">
        <w:rPr>
          <w:sz w:val="28"/>
          <w:szCs w:val="28"/>
        </w:rPr>
        <w:t xml:space="preserve">Турмухамбетову Ж.А. – </w:t>
      </w:r>
      <w:r w:rsidR="00AC0E0B">
        <w:rPr>
          <w:sz w:val="28"/>
          <w:szCs w:val="28"/>
        </w:rPr>
        <w:t>8,00</w:t>
      </w:r>
      <w:r w:rsidR="00AC0E0B" w:rsidRPr="009D65B5">
        <w:rPr>
          <w:sz w:val="28"/>
          <w:szCs w:val="28"/>
        </w:rPr>
        <w:t xml:space="preserve"> руб.</w:t>
      </w:r>
      <w:r w:rsidR="00AC0E0B">
        <w:rPr>
          <w:sz w:val="28"/>
          <w:szCs w:val="28"/>
        </w:rPr>
        <w:t>,</w:t>
      </w:r>
      <w:r w:rsidR="00AC0E0B" w:rsidRPr="00AC0E0B">
        <w:rPr>
          <w:sz w:val="28"/>
          <w:szCs w:val="28"/>
        </w:rPr>
        <w:t xml:space="preserve"> Жумагалееву С.К.  – </w:t>
      </w:r>
      <w:r w:rsidR="00AC0E0B">
        <w:rPr>
          <w:sz w:val="28"/>
          <w:szCs w:val="28"/>
        </w:rPr>
        <w:t>23</w:t>
      </w:r>
      <w:r w:rsidR="00AC0E0B" w:rsidRPr="00AC0E0B">
        <w:rPr>
          <w:sz w:val="28"/>
          <w:szCs w:val="28"/>
        </w:rPr>
        <w:t>,00 руб.,</w:t>
      </w:r>
      <w:r w:rsidR="00AC0E0B">
        <w:rPr>
          <w:sz w:val="28"/>
          <w:szCs w:val="28"/>
        </w:rPr>
        <w:t xml:space="preserve"> Буланову В.И. – 23,00 руб.,</w:t>
      </w:r>
      <w:r w:rsidR="00AC0E0B" w:rsidRPr="009D65B5">
        <w:rPr>
          <w:sz w:val="28"/>
          <w:szCs w:val="28"/>
        </w:rPr>
        <w:t>)</w:t>
      </w:r>
      <w:r w:rsidR="00AC0E0B">
        <w:rPr>
          <w:sz w:val="28"/>
          <w:szCs w:val="28"/>
        </w:rPr>
        <w:t>,</w:t>
      </w:r>
      <w:r w:rsidR="00582EFB">
        <w:rPr>
          <w:b/>
          <w:sz w:val="28"/>
          <w:szCs w:val="28"/>
        </w:rPr>
        <w:t xml:space="preserve"> н</w:t>
      </w:r>
      <w:r w:rsidR="00582EFB" w:rsidRPr="0032354B">
        <w:rPr>
          <w:b/>
          <w:sz w:val="28"/>
          <w:szCs w:val="28"/>
        </w:rPr>
        <w:t>едоплата составила -1</w:t>
      </w:r>
      <w:r w:rsidR="00582EFB">
        <w:rPr>
          <w:b/>
          <w:sz w:val="28"/>
          <w:szCs w:val="28"/>
        </w:rPr>
        <w:t>61,00 руб.</w:t>
      </w:r>
      <w:r w:rsidR="00AC0E0B">
        <w:rPr>
          <w:b/>
          <w:sz w:val="28"/>
          <w:szCs w:val="28"/>
        </w:rPr>
        <w:t xml:space="preserve"> </w:t>
      </w:r>
      <w:r w:rsidR="00AC0E0B" w:rsidRPr="007A32BE">
        <w:rPr>
          <w:sz w:val="28"/>
          <w:szCs w:val="28"/>
        </w:rPr>
        <w:t>(Б</w:t>
      </w:r>
      <w:r w:rsidR="00AC0E0B" w:rsidRPr="009D65B5">
        <w:rPr>
          <w:sz w:val="28"/>
          <w:szCs w:val="28"/>
        </w:rPr>
        <w:t>аркову А.Г. – 23</w:t>
      </w:r>
      <w:r w:rsidR="00AC0E0B">
        <w:rPr>
          <w:sz w:val="28"/>
          <w:szCs w:val="28"/>
        </w:rPr>
        <w:t>,00</w:t>
      </w:r>
      <w:r w:rsidR="00AC0E0B" w:rsidRPr="009D65B5">
        <w:rPr>
          <w:sz w:val="28"/>
          <w:szCs w:val="28"/>
        </w:rPr>
        <w:t xml:space="preserve"> руб.,</w:t>
      </w:r>
      <w:r w:rsidR="00AC0E0B" w:rsidRPr="00AC0E0B">
        <w:rPr>
          <w:sz w:val="28"/>
          <w:szCs w:val="28"/>
        </w:rPr>
        <w:t xml:space="preserve"> </w:t>
      </w:r>
      <w:r w:rsidR="00AC0E0B" w:rsidRPr="009D65B5">
        <w:rPr>
          <w:sz w:val="28"/>
          <w:szCs w:val="28"/>
        </w:rPr>
        <w:t>Суслову С.А. –</w:t>
      </w:r>
      <w:r w:rsidR="00AC0E0B">
        <w:rPr>
          <w:sz w:val="28"/>
          <w:szCs w:val="28"/>
        </w:rPr>
        <w:t xml:space="preserve"> 46,00</w:t>
      </w:r>
      <w:r w:rsidR="00AC0E0B" w:rsidRPr="009D65B5">
        <w:rPr>
          <w:sz w:val="28"/>
          <w:szCs w:val="28"/>
        </w:rPr>
        <w:t xml:space="preserve"> руб.,</w:t>
      </w:r>
      <w:r w:rsidR="00AC0E0B" w:rsidRPr="00AC0E0B">
        <w:rPr>
          <w:sz w:val="28"/>
          <w:szCs w:val="28"/>
        </w:rPr>
        <w:t xml:space="preserve"> Кондратьеву В.П. – </w:t>
      </w:r>
      <w:r w:rsidR="00AC0E0B">
        <w:rPr>
          <w:sz w:val="28"/>
          <w:szCs w:val="28"/>
        </w:rPr>
        <w:t>46</w:t>
      </w:r>
      <w:r w:rsidR="00AC0E0B" w:rsidRPr="00AC0E0B">
        <w:rPr>
          <w:sz w:val="28"/>
          <w:szCs w:val="28"/>
        </w:rPr>
        <w:t xml:space="preserve">,00 руб., </w:t>
      </w:r>
      <w:r w:rsidR="00AC0E0B">
        <w:rPr>
          <w:sz w:val="28"/>
          <w:szCs w:val="28"/>
        </w:rPr>
        <w:t>Зинченко А.В. – 46,00 руб.)</w:t>
      </w:r>
      <w:r w:rsidR="007A32BE">
        <w:rPr>
          <w:sz w:val="28"/>
          <w:szCs w:val="28"/>
        </w:rPr>
        <w:t>.</w:t>
      </w:r>
    </w:p>
    <w:p w:rsidR="00582EFB" w:rsidRDefault="00582EFB" w:rsidP="00486361">
      <w:pPr>
        <w:pStyle w:val="Default"/>
        <w:spacing w:line="276" w:lineRule="auto"/>
        <w:ind w:firstLine="708"/>
        <w:jc w:val="both"/>
        <w:rPr>
          <w:b/>
          <w:sz w:val="28"/>
          <w:szCs w:val="28"/>
        </w:rPr>
      </w:pPr>
    </w:p>
    <w:p w:rsidR="00A742A5" w:rsidRPr="00082A69" w:rsidRDefault="00582EFB" w:rsidP="00C1417F">
      <w:pPr>
        <w:pStyle w:val="Default"/>
        <w:spacing w:line="276" w:lineRule="auto"/>
        <w:ind w:firstLine="567"/>
        <w:jc w:val="both"/>
        <w:rPr>
          <w:b/>
          <w:sz w:val="28"/>
          <w:szCs w:val="28"/>
        </w:rPr>
      </w:pPr>
      <w:r w:rsidRPr="00082A69">
        <w:rPr>
          <w:b/>
          <w:sz w:val="28"/>
          <w:szCs w:val="28"/>
        </w:rPr>
        <w:t>- в марте 2017 года</w:t>
      </w:r>
    </w:p>
    <w:p w:rsidR="00A742A5" w:rsidRPr="00FE5D20" w:rsidRDefault="00A742A5" w:rsidP="00C1417F">
      <w:pPr>
        <w:pStyle w:val="Default"/>
        <w:spacing w:line="276" w:lineRule="auto"/>
        <w:ind w:firstLine="567"/>
        <w:jc w:val="both"/>
        <w:rPr>
          <w:b/>
          <w:sz w:val="28"/>
          <w:szCs w:val="28"/>
        </w:rPr>
      </w:pPr>
      <w:r>
        <w:rPr>
          <w:sz w:val="28"/>
          <w:szCs w:val="28"/>
        </w:rPr>
        <w:t>1)</w:t>
      </w:r>
      <w:r w:rsidR="00582EFB">
        <w:rPr>
          <w:sz w:val="28"/>
          <w:szCs w:val="28"/>
        </w:rPr>
        <w:t xml:space="preserve"> </w:t>
      </w:r>
      <w:r w:rsidR="00100482" w:rsidRPr="00DC3949">
        <w:rPr>
          <w:sz w:val="28"/>
          <w:szCs w:val="28"/>
        </w:rPr>
        <w:t xml:space="preserve">при начислении </w:t>
      </w:r>
      <w:r w:rsidR="00100482">
        <w:rPr>
          <w:sz w:val="28"/>
          <w:szCs w:val="28"/>
        </w:rPr>
        <w:t xml:space="preserve">заработной платы </w:t>
      </w:r>
      <w:r w:rsidR="00100482" w:rsidRPr="00DC3949">
        <w:rPr>
          <w:sz w:val="28"/>
          <w:szCs w:val="28"/>
        </w:rPr>
        <w:t xml:space="preserve">неверно подсчитано количество </w:t>
      </w:r>
      <w:r w:rsidR="00511424">
        <w:rPr>
          <w:sz w:val="28"/>
          <w:szCs w:val="28"/>
        </w:rPr>
        <w:t>от</w:t>
      </w:r>
      <w:r w:rsidR="00511424" w:rsidRPr="00DC3949">
        <w:rPr>
          <w:sz w:val="28"/>
          <w:szCs w:val="28"/>
        </w:rPr>
        <w:t>рабо</w:t>
      </w:r>
      <w:r w:rsidR="00511424">
        <w:rPr>
          <w:sz w:val="28"/>
          <w:szCs w:val="28"/>
        </w:rPr>
        <w:t xml:space="preserve">танных </w:t>
      </w:r>
      <w:r w:rsidR="00511424" w:rsidRPr="00DC3949">
        <w:rPr>
          <w:sz w:val="28"/>
          <w:szCs w:val="28"/>
        </w:rPr>
        <w:t>дней</w:t>
      </w:r>
      <w:r w:rsidR="00511424">
        <w:rPr>
          <w:sz w:val="28"/>
          <w:szCs w:val="28"/>
        </w:rPr>
        <w:t xml:space="preserve"> в месяце</w:t>
      </w:r>
      <w:r w:rsidR="00511424" w:rsidRPr="00DC3949">
        <w:rPr>
          <w:sz w:val="28"/>
          <w:szCs w:val="28"/>
        </w:rPr>
        <w:t>.</w:t>
      </w:r>
      <w:r w:rsidR="00511424">
        <w:rPr>
          <w:sz w:val="28"/>
          <w:szCs w:val="28"/>
        </w:rPr>
        <w:t xml:space="preserve"> </w:t>
      </w:r>
      <w:r w:rsidR="00100482" w:rsidRPr="00DC3949">
        <w:rPr>
          <w:sz w:val="28"/>
          <w:szCs w:val="28"/>
        </w:rPr>
        <w:t xml:space="preserve">В результате </w:t>
      </w:r>
      <w:r w:rsidR="00100482">
        <w:rPr>
          <w:sz w:val="28"/>
          <w:szCs w:val="28"/>
        </w:rPr>
        <w:t xml:space="preserve">Понкратову В.Н. </w:t>
      </w:r>
      <w:r w:rsidR="00100482" w:rsidRPr="00DC3949">
        <w:rPr>
          <w:b/>
          <w:sz w:val="28"/>
          <w:szCs w:val="28"/>
        </w:rPr>
        <w:t xml:space="preserve">излишне начислено в сумме </w:t>
      </w:r>
      <w:r w:rsidR="00100482">
        <w:rPr>
          <w:b/>
          <w:sz w:val="28"/>
          <w:szCs w:val="28"/>
        </w:rPr>
        <w:t>4 997,27</w:t>
      </w:r>
      <w:r w:rsidR="00100482" w:rsidRPr="00DC3949">
        <w:rPr>
          <w:b/>
          <w:sz w:val="28"/>
          <w:szCs w:val="28"/>
        </w:rPr>
        <w:t xml:space="preserve"> руб</w:t>
      </w:r>
      <w:r w:rsidR="00100482">
        <w:rPr>
          <w:b/>
          <w:sz w:val="28"/>
          <w:szCs w:val="28"/>
        </w:rPr>
        <w:t>.</w:t>
      </w:r>
      <w:r w:rsidR="008B0555">
        <w:rPr>
          <w:b/>
          <w:sz w:val="28"/>
          <w:szCs w:val="28"/>
        </w:rPr>
        <w:t xml:space="preserve">, </w:t>
      </w:r>
      <w:r w:rsidR="008B0555" w:rsidRPr="00FE5D20">
        <w:rPr>
          <w:b/>
          <w:sz w:val="28"/>
          <w:szCs w:val="28"/>
        </w:rPr>
        <w:t>из них часть денежных средств в размере 3 000,00 рублей были удержаны из заработной платы в августе 2017 года</w:t>
      </w:r>
      <w:r w:rsidR="00015B0E" w:rsidRPr="00FE5D20">
        <w:rPr>
          <w:b/>
          <w:sz w:val="28"/>
          <w:szCs w:val="28"/>
        </w:rPr>
        <w:t>. Сумма к</w:t>
      </w:r>
      <w:r w:rsidR="008B0555" w:rsidRPr="00FE5D20">
        <w:rPr>
          <w:b/>
          <w:sz w:val="28"/>
          <w:szCs w:val="28"/>
        </w:rPr>
        <w:t xml:space="preserve"> удержанию – 1 997,27 руб.</w:t>
      </w:r>
      <w:r w:rsidR="00100482" w:rsidRPr="00FE5D20">
        <w:rPr>
          <w:b/>
          <w:sz w:val="28"/>
          <w:szCs w:val="28"/>
        </w:rPr>
        <w:t xml:space="preserve">; </w:t>
      </w:r>
    </w:p>
    <w:p w:rsidR="00185D93" w:rsidRDefault="00A742A5" w:rsidP="00C1417F">
      <w:pPr>
        <w:pStyle w:val="Default"/>
        <w:spacing w:line="276" w:lineRule="auto"/>
        <w:ind w:firstLine="567"/>
        <w:jc w:val="both"/>
        <w:rPr>
          <w:b/>
          <w:sz w:val="28"/>
          <w:szCs w:val="28"/>
        </w:rPr>
      </w:pPr>
      <w:r w:rsidRPr="00515CA8">
        <w:rPr>
          <w:sz w:val="28"/>
          <w:szCs w:val="28"/>
        </w:rPr>
        <w:t>2)</w:t>
      </w:r>
      <w:r w:rsidRPr="00515CA8">
        <w:rPr>
          <w:b/>
          <w:sz w:val="28"/>
          <w:szCs w:val="28"/>
        </w:rPr>
        <w:t xml:space="preserve"> </w:t>
      </w:r>
      <w:r w:rsidR="00100482" w:rsidRPr="00515CA8">
        <w:rPr>
          <w:sz w:val="28"/>
          <w:szCs w:val="28"/>
        </w:rPr>
        <w:t>при начислении отпускных Зинченко А.</w:t>
      </w:r>
      <w:r w:rsidR="00AC0E0B" w:rsidRPr="00515CA8">
        <w:rPr>
          <w:sz w:val="28"/>
          <w:szCs w:val="28"/>
        </w:rPr>
        <w:t>В.</w:t>
      </w:r>
      <w:r w:rsidR="00100482" w:rsidRPr="00515CA8">
        <w:rPr>
          <w:sz w:val="28"/>
          <w:szCs w:val="28"/>
        </w:rPr>
        <w:t xml:space="preserve">  рабочему  МУП ЖКХ «Стимул»,  произведен неправильный расчет. Сумма отпускных вместо 1</w:t>
      </w:r>
      <w:r w:rsidR="0097042B" w:rsidRPr="00515CA8">
        <w:rPr>
          <w:sz w:val="28"/>
          <w:szCs w:val="28"/>
        </w:rPr>
        <w:t xml:space="preserve">2 180,28 </w:t>
      </w:r>
      <w:r w:rsidR="00100482" w:rsidRPr="00515CA8">
        <w:rPr>
          <w:sz w:val="28"/>
          <w:szCs w:val="28"/>
        </w:rPr>
        <w:t>руб. составила 1</w:t>
      </w:r>
      <w:r w:rsidR="0097042B" w:rsidRPr="00515CA8">
        <w:rPr>
          <w:sz w:val="28"/>
          <w:szCs w:val="28"/>
        </w:rPr>
        <w:t>2 598,88</w:t>
      </w:r>
      <w:r w:rsidR="00100482" w:rsidRPr="00515CA8">
        <w:rPr>
          <w:sz w:val="28"/>
          <w:szCs w:val="28"/>
        </w:rPr>
        <w:t xml:space="preserve"> (среднедневной заработок </w:t>
      </w:r>
      <w:r w:rsidR="0097042B" w:rsidRPr="00515CA8">
        <w:rPr>
          <w:sz w:val="28"/>
          <w:szCs w:val="28"/>
        </w:rPr>
        <w:t>449,96</w:t>
      </w:r>
      <w:r w:rsidR="00100482" w:rsidRPr="00515CA8">
        <w:rPr>
          <w:sz w:val="28"/>
          <w:szCs w:val="28"/>
        </w:rPr>
        <w:t>х28 дней).</w:t>
      </w:r>
      <w:r w:rsidR="00185D93" w:rsidRPr="00515CA8">
        <w:rPr>
          <w:sz w:val="28"/>
          <w:szCs w:val="28"/>
        </w:rPr>
        <w:t xml:space="preserve"> </w:t>
      </w:r>
      <w:r w:rsidR="00185D93" w:rsidRPr="005D06A6">
        <w:rPr>
          <w:sz w:val="28"/>
          <w:szCs w:val="28"/>
        </w:rPr>
        <w:t>Допущена арифметическая ошибка при расчете зар</w:t>
      </w:r>
      <w:r w:rsidR="00511424" w:rsidRPr="005D06A6">
        <w:rPr>
          <w:sz w:val="28"/>
          <w:szCs w:val="28"/>
        </w:rPr>
        <w:t>аботка по отработанным часам (</w:t>
      </w:r>
      <w:r w:rsidR="00515CA8" w:rsidRPr="005D06A6">
        <w:rPr>
          <w:sz w:val="28"/>
          <w:szCs w:val="28"/>
        </w:rPr>
        <w:t>1</w:t>
      </w:r>
      <w:r w:rsidR="00511424" w:rsidRPr="005D06A6">
        <w:rPr>
          <w:sz w:val="28"/>
          <w:szCs w:val="28"/>
        </w:rPr>
        <w:t>5</w:t>
      </w:r>
      <w:r w:rsidR="00185D93" w:rsidRPr="005D06A6">
        <w:rPr>
          <w:sz w:val="28"/>
          <w:szCs w:val="28"/>
        </w:rPr>
        <w:t>ч</w:t>
      </w:r>
      <w:r w:rsidR="00511424" w:rsidRPr="005D06A6">
        <w:rPr>
          <w:sz w:val="28"/>
          <w:szCs w:val="28"/>
        </w:rPr>
        <w:t xml:space="preserve">. х </w:t>
      </w:r>
      <w:r w:rsidR="00185D93" w:rsidRPr="005D06A6">
        <w:rPr>
          <w:sz w:val="28"/>
          <w:szCs w:val="28"/>
        </w:rPr>
        <w:t>80руб.=</w:t>
      </w:r>
      <w:r w:rsidR="00515CA8" w:rsidRPr="005D06A6">
        <w:rPr>
          <w:sz w:val="28"/>
          <w:szCs w:val="28"/>
        </w:rPr>
        <w:t>1200</w:t>
      </w:r>
      <w:r w:rsidR="00185D93" w:rsidRPr="005D06A6">
        <w:rPr>
          <w:sz w:val="28"/>
          <w:szCs w:val="28"/>
        </w:rPr>
        <w:t xml:space="preserve">,00 руб. вместо 1408,00 руб.) В результате </w:t>
      </w:r>
      <w:r w:rsidR="00515CA8" w:rsidRPr="005D06A6">
        <w:rPr>
          <w:b/>
          <w:sz w:val="28"/>
          <w:szCs w:val="28"/>
        </w:rPr>
        <w:t xml:space="preserve">недоначислено </w:t>
      </w:r>
      <w:r w:rsidR="00185D93" w:rsidRPr="005D06A6">
        <w:rPr>
          <w:b/>
          <w:sz w:val="28"/>
          <w:szCs w:val="28"/>
        </w:rPr>
        <w:t xml:space="preserve">в сумме </w:t>
      </w:r>
      <w:r w:rsidR="005D06A6" w:rsidRPr="005D06A6">
        <w:rPr>
          <w:b/>
          <w:sz w:val="28"/>
          <w:szCs w:val="28"/>
        </w:rPr>
        <w:t>178,88</w:t>
      </w:r>
      <w:r w:rsidR="00185D93" w:rsidRPr="005D06A6">
        <w:rPr>
          <w:b/>
          <w:sz w:val="28"/>
          <w:szCs w:val="28"/>
        </w:rPr>
        <w:t xml:space="preserve"> руб.;</w:t>
      </w:r>
      <w:r w:rsidR="00185D93">
        <w:rPr>
          <w:b/>
          <w:sz w:val="28"/>
          <w:szCs w:val="28"/>
        </w:rPr>
        <w:t xml:space="preserve"> </w:t>
      </w:r>
    </w:p>
    <w:p w:rsidR="00100482" w:rsidRDefault="00A742A5" w:rsidP="00C1417F">
      <w:pPr>
        <w:pStyle w:val="Default"/>
        <w:spacing w:line="276" w:lineRule="auto"/>
        <w:ind w:firstLine="567"/>
        <w:jc w:val="both"/>
        <w:rPr>
          <w:b/>
          <w:sz w:val="28"/>
          <w:szCs w:val="28"/>
        </w:rPr>
      </w:pPr>
      <w:r>
        <w:rPr>
          <w:sz w:val="28"/>
          <w:szCs w:val="28"/>
        </w:rPr>
        <w:t xml:space="preserve">3) </w:t>
      </w:r>
      <w:r w:rsidR="007A32BE">
        <w:rPr>
          <w:sz w:val="28"/>
          <w:szCs w:val="28"/>
        </w:rPr>
        <w:t>при</w:t>
      </w:r>
      <w:r w:rsidR="007A32BE" w:rsidRPr="003F0D46">
        <w:rPr>
          <w:sz w:val="28"/>
          <w:szCs w:val="28"/>
        </w:rPr>
        <w:t xml:space="preserve"> </w:t>
      </w:r>
      <w:r w:rsidR="007A32BE">
        <w:rPr>
          <w:sz w:val="28"/>
          <w:szCs w:val="28"/>
        </w:rPr>
        <w:t>начислении заработной платы</w:t>
      </w:r>
      <w:r w:rsidR="007A32BE" w:rsidRPr="00100482">
        <w:rPr>
          <w:sz w:val="28"/>
          <w:szCs w:val="28"/>
        </w:rPr>
        <w:t xml:space="preserve"> </w:t>
      </w:r>
      <w:r w:rsidR="00100482" w:rsidRPr="00100482">
        <w:rPr>
          <w:sz w:val="28"/>
          <w:szCs w:val="28"/>
        </w:rPr>
        <w:t>допущены арифметические ош</w:t>
      </w:r>
      <w:r w:rsidR="00100482" w:rsidRPr="003F0D46">
        <w:rPr>
          <w:sz w:val="28"/>
          <w:szCs w:val="28"/>
        </w:rPr>
        <w:t>ибк</w:t>
      </w:r>
      <w:r w:rsidR="00100482">
        <w:rPr>
          <w:sz w:val="28"/>
          <w:szCs w:val="28"/>
        </w:rPr>
        <w:t xml:space="preserve">и. В результате  работникам предприятия </w:t>
      </w:r>
      <w:r w:rsidR="00100482" w:rsidRPr="00DC3949">
        <w:rPr>
          <w:b/>
          <w:sz w:val="28"/>
          <w:szCs w:val="28"/>
        </w:rPr>
        <w:t xml:space="preserve">излишне начислено в сумме </w:t>
      </w:r>
      <w:r>
        <w:rPr>
          <w:b/>
          <w:sz w:val="28"/>
          <w:szCs w:val="28"/>
        </w:rPr>
        <w:t>46</w:t>
      </w:r>
      <w:r w:rsidR="00100482">
        <w:rPr>
          <w:b/>
          <w:sz w:val="28"/>
          <w:szCs w:val="28"/>
        </w:rPr>
        <w:t>,00</w:t>
      </w:r>
      <w:r w:rsidR="00100482" w:rsidRPr="00DC3949">
        <w:rPr>
          <w:b/>
          <w:sz w:val="28"/>
          <w:szCs w:val="28"/>
        </w:rPr>
        <w:t xml:space="preserve"> руб.</w:t>
      </w:r>
      <w:r w:rsidR="007A32BE">
        <w:rPr>
          <w:b/>
          <w:sz w:val="28"/>
          <w:szCs w:val="28"/>
        </w:rPr>
        <w:t xml:space="preserve"> </w:t>
      </w:r>
      <w:r w:rsidR="007A32BE" w:rsidRPr="007A32BE">
        <w:rPr>
          <w:sz w:val="28"/>
          <w:szCs w:val="28"/>
        </w:rPr>
        <w:t>(Б</w:t>
      </w:r>
      <w:r w:rsidR="007A32BE" w:rsidRPr="009D65B5">
        <w:rPr>
          <w:sz w:val="28"/>
          <w:szCs w:val="28"/>
        </w:rPr>
        <w:t>аркову А.Г. – 23</w:t>
      </w:r>
      <w:r w:rsidR="007A32BE">
        <w:rPr>
          <w:sz w:val="28"/>
          <w:szCs w:val="28"/>
        </w:rPr>
        <w:t>,00</w:t>
      </w:r>
      <w:r w:rsidR="007A32BE" w:rsidRPr="009D65B5">
        <w:rPr>
          <w:sz w:val="28"/>
          <w:szCs w:val="28"/>
        </w:rPr>
        <w:t xml:space="preserve"> руб.,</w:t>
      </w:r>
      <w:r w:rsidR="007A32BE" w:rsidRPr="007A32BE">
        <w:rPr>
          <w:sz w:val="28"/>
          <w:szCs w:val="28"/>
        </w:rPr>
        <w:t xml:space="preserve"> </w:t>
      </w:r>
      <w:r w:rsidR="007A32BE" w:rsidRPr="00AC0E0B">
        <w:rPr>
          <w:sz w:val="28"/>
          <w:szCs w:val="28"/>
        </w:rPr>
        <w:t xml:space="preserve">Жумагалееву С.К.  – </w:t>
      </w:r>
      <w:r w:rsidR="007A32BE">
        <w:rPr>
          <w:sz w:val="28"/>
          <w:szCs w:val="28"/>
        </w:rPr>
        <w:t>23</w:t>
      </w:r>
      <w:r w:rsidR="007A32BE" w:rsidRPr="00AC0E0B">
        <w:rPr>
          <w:sz w:val="28"/>
          <w:szCs w:val="28"/>
        </w:rPr>
        <w:t xml:space="preserve">,00 </w:t>
      </w:r>
      <w:r w:rsidR="007A32BE">
        <w:rPr>
          <w:sz w:val="28"/>
          <w:szCs w:val="28"/>
        </w:rPr>
        <w:t>руб.),</w:t>
      </w:r>
      <w:r w:rsidR="00100482">
        <w:rPr>
          <w:b/>
          <w:sz w:val="28"/>
          <w:szCs w:val="28"/>
        </w:rPr>
        <w:t xml:space="preserve"> н</w:t>
      </w:r>
      <w:r w:rsidR="00100482" w:rsidRPr="0032354B">
        <w:rPr>
          <w:b/>
          <w:sz w:val="28"/>
          <w:szCs w:val="28"/>
        </w:rPr>
        <w:t xml:space="preserve">едоплата </w:t>
      </w:r>
      <w:r>
        <w:rPr>
          <w:b/>
          <w:sz w:val="28"/>
          <w:szCs w:val="28"/>
        </w:rPr>
        <w:t>составила -</w:t>
      </w:r>
      <w:r w:rsidR="007A32BE">
        <w:rPr>
          <w:b/>
          <w:sz w:val="28"/>
          <w:szCs w:val="28"/>
        </w:rPr>
        <w:t xml:space="preserve"> </w:t>
      </w:r>
      <w:r>
        <w:rPr>
          <w:b/>
          <w:sz w:val="28"/>
          <w:szCs w:val="28"/>
        </w:rPr>
        <w:t>322,</w:t>
      </w:r>
      <w:r w:rsidR="00100482">
        <w:rPr>
          <w:b/>
          <w:sz w:val="28"/>
          <w:szCs w:val="28"/>
        </w:rPr>
        <w:t>00 руб.</w:t>
      </w:r>
      <w:r w:rsidR="007A32BE">
        <w:rPr>
          <w:b/>
          <w:sz w:val="28"/>
          <w:szCs w:val="28"/>
        </w:rPr>
        <w:t xml:space="preserve"> </w:t>
      </w:r>
      <w:r w:rsidR="007A32BE" w:rsidRPr="007A32BE">
        <w:rPr>
          <w:sz w:val="28"/>
          <w:szCs w:val="28"/>
        </w:rPr>
        <w:t>(М</w:t>
      </w:r>
      <w:r w:rsidR="007A32BE" w:rsidRPr="009D65B5">
        <w:rPr>
          <w:sz w:val="28"/>
          <w:szCs w:val="28"/>
        </w:rPr>
        <w:t xml:space="preserve">очалину А.С. – </w:t>
      </w:r>
      <w:r w:rsidR="007A32BE">
        <w:rPr>
          <w:sz w:val="28"/>
          <w:szCs w:val="28"/>
        </w:rPr>
        <w:t>46,00</w:t>
      </w:r>
      <w:r w:rsidR="007A32BE" w:rsidRPr="009D65B5">
        <w:rPr>
          <w:sz w:val="28"/>
          <w:szCs w:val="28"/>
        </w:rPr>
        <w:t xml:space="preserve"> руб.,</w:t>
      </w:r>
      <w:r w:rsidR="007A32BE">
        <w:rPr>
          <w:sz w:val="28"/>
          <w:szCs w:val="28"/>
        </w:rPr>
        <w:t xml:space="preserve"> </w:t>
      </w:r>
      <w:r w:rsidR="007A32BE" w:rsidRPr="00AC0E0B">
        <w:rPr>
          <w:sz w:val="28"/>
          <w:szCs w:val="28"/>
        </w:rPr>
        <w:t xml:space="preserve">Синюкову С.М. – </w:t>
      </w:r>
      <w:r w:rsidR="007A32BE">
        <w:rPr>
          <w:sz w:val="28"/>
          <w:szCs w:val="28"/>
        </w:rPr>
        <w:t>276</w:t>
      </w:r>
      <w:r w:rsidR="007A32BE" w:rsidRPr="00AC0E0B">
        <w:rPr>
          <w:sz w:val="28"/>
          <w:szCs w:val="28"/>
        </w:rPr>
        <w:t>,00 руб.</w:t>
      </w:r>
      <w:r w:rsidR="007A32BE">
        <w:rPr>
          <w:sz w:val="28"/>
          <w:szCs w:val="28"/>
        </w:rPr>
        <w:t>).</w:t>
      </w:r>
    </w:p>
    <w:p w:rsidR="00A742A5" w:rsidRDefault="00A742A5" w:rsidP="00486361">
      <w:pPr>
        <w:pStyle w:val="Default"/>
        <w:spacing w:line="276" w:lineRule="auto"/>
        <w:ind w:firstLine="708"/>
        <w:jc w:val="both"/>
        <w:rPr>
          <w:b/>
          <w:sz w:val="28"/>
          <w:szCs w:val="28"/>
        </w:rPr>
      </w:pPr>
    </w:p>
    <w:p w:rsidR="00A742A5" w:rsidRPr="00082A69" w:rsidRDefault="00A742A5" w:rsidP="00C1417F">
      <w:pPr>
        <w:pStyle w:val="Default"/>
        <w:spacing w:line="276" w:lineRule="auto"/>
        <w:ind w:firstLine="567"/>
        <w:jc w:val="both"/>
        <w:rPr>
          <w:b/>
          <w:sz w:val="28"/>
          <w:szCs w:val="28"/>
        </w:rPr>
      </w:pPr>
      <w:r w:rsidRPr="00082A69">
        <w:rPr>
          <w:b/>
          <w:sz w:val="28"/>
          <w:szCs w:val="28"/>
        </w:rPr>
        <w:t xml:space="preserve">- в апреле 2017 года </w:t>
      </w:r>
    </w:p>
    <w:p w:rsidR="00A742A5" w:rsidRDefault="00A742A5" w:rsidP="00C1417F">
      <w:pPr>
        <w:pStyle w:val="Default"/>
        <w:spacing w:line="276" w:lineRule="auto"/>
        <w:ind w:firstLine="567"/>
        <w:jc w:val="both"/>
        <w:rPr>
          <w:b/>
          <w:sz w:val="28"/>
          <w:szCs w:val="28"/>
        </w:rPr>
      </w:pPr>
      <w:r w:rsidRPr="00A742A5">
        <w:rPr>
          <w:sz w:val="28"/>
          <w:szCs w:val="28"/>
        </w:rPr>
        <w:t xml:space="preserve">1) </w:t>
      </w:r>
      <w:r>
        <w:rPr>
          <w:sz w:val="28"/>
          <w:szCs w:val="28"/>
        </w:rPr>
        <w:t>Долгих Е.В.</w:t>
      </w:r>
      <w:r w:rsidR="00035556">
        <w:rPr>
          <w:sz w:val="28"/>
          <w:szCs w:val="28"/>
        </w:rPr>
        <w:t xml:space="preserve"> директору МУП ЖКХ «Стимул» </w:t>
      </w:r>
      <w:r w:rsidRPr="00DC3949">
        <w:rPr>
          <w:sz w:val="28"/>
          <w:szCs w:val="28"/>
        </w:rPr>
        <w:t xml:space="preserve">при начислении </w:t>
      </w:r>
      <w:r>
        <w:rPr>
          <w:sz w:val="28"/>
          <w:szCs w:val="28"/>
        </w:rPr>
        <w:t xml:space="preserve">заработной платы </w:t>
      </w:r>
      <w:r w:rsidRPr="00DC3949">
        <w:rPr>
          <w:sz w:val="28"/>
          <w:szCs w:val="28"/>
        </w:rPr>
        <w:t xml:space="preserve">неверно подсчитано количество </w:t>
      </w:r>
      <w:r w:rsidR="00511424">
        <w:rPr>
          <w:sz w:val="28"/>
          <w:szCs w:val="28"/>
        </w:rPr>
        <w:t xml:space="preserve">отработанных </w:t>
      </w:r>
      <w:r w:rsidRPr="00DC3949">
        <w:rPr>
          <w:sz w:val="28"/>
          <w:szCs w:val="28"/>
        </w:rPr>
        <w:t>дней</w:t>
      </w:r>
      <w:r>
        <w:rPr>
          <w:sz w:val="28"/>
          <w:szCs w:val="28"/>
        </w:rPr>
        <w:t xml:space="preserve"> в месяце (фактически 2 дня</w:t>
      </w:r>
      <w:r w:rsidR="00035556">
        <w:rPr>
          <w:sz w:val="28"/>
          <w:szCs w:val="28"/>
        </w:rPr>
        <w:t xml:space="preserve"> – 800,00 руб. вместо 1 500,00 руб.)</w:t>
      </w:r>
      <w:r>
        <w:rPr>
          <w:sz w:val="28"/>
          <w:szCs w:val="28"/>
        </w:rPr>
        <w:t>, а, также произведен неправильный расчет при начислении отпускных</w:t>
      </w:r>
      <w:r w:rsidRPr="00DC3949">
        <w:rPr>
          <w:sz w:val="28"/>
          <w:szCs w:val="28"/>
        </w:rPr>
        <w:t>.</w:t>
      </w:r>
      <w:r w:rsidR="00035556" w:rsidRPr="00035556">
        <w:rPr>
          <w:sz w:val="28"/>
          <w:szCs w:val="28"/>
        </w:rPr>
        <w:t xml:space="preserve"> </w:t>
      </w:r>
      <w:r w:rsidR="00035556" w:rsidRPr="0032354B">
        <w:rPr>
          <w:sz w:val="28"/>
          <w:szCs w:val="28"/>
        </w:rPr>
        <w:t xml:space="preserve">Сумма отпускных вместо </w:t>
      </w:r>
      <w:r w:rsidR="00C64F5F">
        <w:rPr>
          <w:sz w:val="28"/>
          <w:szCs w:val="28"/>
        </w:rPr>
        <w:t>31 487,82</w:t>
      </w:r>
      <w:r w:rsidR="00035556" w:rsidRPr="0032354B">
        <w:rPr>
          <w:sz w:val="28"/>
          <w:szCs w:val="28"/>
        </w:rPr>
        <w:t xml:space="preserve"> руб. составила </w:t>
      </w:r>
      <w:r w:rsidR="00CC60F2">
        <w:rPr>
          <w:sz w:val="28"/>
          <w:szCs w:val="28"/>
        </w:rPr>
        <w:t>31 595,7</w:t>
      </w:r>
      <w:r w:rsidR="00035556">
        <w:rPr>
          <w:sz w:val="28"/>
          <w:szCs w:val="28"/>
        </w:rPr>
        <w:t xml:space="preserve">6 </w:t>
      </w:r>
      <w:r w:rsidR="00035556" w:rsidRPr="0032354B">
        <w:rPr>
          <w:sz w:val="28"/>
          <w:szCs w:val="28"/>
        </w:rPr>
        <w:t>(</w:t>
      </w:r>
      <w:r w:rsidR="00035556" w:rsidRPr="00CC60F2">
        <w:rPr>
          <w:sz w:val="28"/>
          <w:szCs w:val="28"/>
        </w:rPr>
        <w:t xml:space="preserve">среднедневной заработок </w:t>
      </w:r>
      <w:r w:rsidR="000467A3" w:rsidRPr="00CC60F2">
        <w:rPr>
          <w:sz w:val="28"/>
          <w:szCs w:val="28"/>
        </w:rPr>
        <w:t>752,28х42</w:t>
      </w:r>
      <w:r w:rsidR="00035556" w:rsidRPr="00CC60F2">
        <w:rPr>
          <w:sz w:val="28"/>
          <w:szCs w:val="28"/>
        </w:rPr>
        <w:t xml:space="preserve"> дней). </w:t>
      </w:r>
      <w:r w:rsidR="00511424" w:rsidRPr="00CC60F2">
        <w:rPr>
          <w:sz w:val="28"/>
          <w:szCs w:val="28"/>
        </w:rPr>
        <w:t xml:space="preserve">Неправильно рассчитан </w:t>
      </w:r>
      <w:r w:rsidR="00035556" w:rsidRPr="00CC60F2">
        <w:rPr>
          <w:sz w:val="28"/>
          <w:szCs w:val="28"/>
        </w:rPr>
        <w:t>районн</w:t>
      </w:r>
      <w:r w:rsidR="00511424" w:rsidRPr="00CC60F2">
        <w:rPr>
          <w:sz w:val="28"/>
          <w:szCs w:val="28"/>
        </w:rPr>
        <w:t>ый  коэффициент</w:t>
      </w:r>
      <w:r w:rsidR="00035556">
        <w:rPr>
          <w:sz w:val="28"/>
          <w:szCs w:val="28"/>
        </w:rPr>
        <w:t xml:space="preserve"> вместо 4 332,00 руб. сумма 120,00 руб. </w:t>
      </w:r>
      <w:r w:rsidRPr="00DC3949">
        <w:rPr>
          <w:sz w:val="28"/>
          <w:szCs w:val="28"/>
        </w:rPr>
        <w:t xml:space="preserve">В результате </w:t>
      </w:r>
      <w:r w:rsidR="00035556">
        <w:rPr>
          <w:sz w:val="28"/>
          <w:szCs w:val="28"/>
        </w:rPr>
        <w:t xml:space="preserve">Долгих Е.В. </w:t>
      </w:r>
      <w:r w:rsidRPr="00DC3949">
        <w:rPr>
          <w:b/>
          <w:sz w:val="28"/>
          <w:szCs w:val="28"/>
        </w:rPr>
        <w:t xml:space="preserve">излишне начислено в сумме </w:t>
      </w:r>
      <w:r w:rsidR="00035556">
        <w:rPr>
          <w:b/>
          <w:sz w:val="28"/>
          <w:szCs w:val="28"/>
        </w:rPr>
        <w:t>696,44</w:t>
      </w:r>
      <w:r w:rsidRPr="00DC3949">
        <w:rPr>
          <w:b/>
          <w:sz w:val="28"/>
          <w:szCs w:val="28"/>
        </w:rPr>
        <w:t xml:space="preserve"> руб</w:t>
      </w:r>
      <w:r>
        <w:rPr>
          <w:b/>
          <w:sz w:val="28"/>
          <w:szCs w:val="28"/>
        </w:rPr>
        <w:t>.;</w:t>
      </w:r>
    </w:p>
    <w:p w:rsidR="00035556" w:rsidRDefault="00035556" w:rsidP="00C1417F">
      <w:pPr>
        <w:pStyle w:val="Default"/>
        <w:spacing w:line="276" w:lineRule="auto"/>
        <w:ind w:firstLine="567"/>
        <w:jc w:val="both"/>
        <w:rPr>
          <w:sz w:val="28"/>
          <w:szCs w:val="28"/>
        </w:rPr>
      </w:pPr>
      <w:r w:rsidRPr="00851DEE">
        <w:rPr>
          <w:sz w:val="28"/>
          <w:szCs w:val="28"/>
        </w:rPr>
        <w:t>2)</w:t>
      </w:r>
      <w:r>
        <w:rPr>
          <w:b/>
          <w:sz w:val="28"/>
          <w:szCs w:val="28"/>
        </w:rPr>
        <w:t xml:space="preserve"> </w:t>
      </w:r>
      <w:r>
        <w:rPr>
          <w:sz w:val="28"/>
          <w:szCs w:val="28"/>
        </w:rPr>
        <w:t>при</w:t>
      </w:r>
      <w:r w:rsidRPr="0032354B">
        <w:rPr>
          <w:sz w:val="28"/>
          <w:szCs w:val="28"/>
        </w:rPr>
        <w:t xml:space="preserve"> </w:t>
      </w:r>
      <w:r>
        <w:rPr>
          <w:sz w:val="28"/>
          <w:szCs w:val="28"/>
        </w:rPr>
        <w:t xml:space="preserve">начислении </w:t>
      </w:r>
      <w:r w:rsidRPr="0032354B">
        <w:rPr>
          <w:sz w:val="28"/>
          <w:szCs w:val="28"/>
        </w:rPr>
        <w:t xml:space="preserve">отпускных </w:t>
      </w:r>
      <w:r>
        <w:rPr>
          <w:sz w:val="28"/>
          <w:szCs w:val="28"/>
        </w:rPr>
        <w:t>Баркову А.Г.</w:t>
      </w:r>
      <w:r w:rsidRPr="0032354B">
        <w:rPr>
          <w:sz w:val="28"/>
          <w:szCs w:val="28"/>
        </w:rPr>
        <w:t xml:space="preserve"> </w:t>
      </w:r>
      <w:r>
        <w:rPr>
          <w:sz w:val="28"/>
          <w:szCs w:val="28"/>
        </w:rPr>
        <w:t xml:space="preserve">рабочему  МУП ЖКХ «Стимул»,  произведен неправильный расчет. </w:t>
      </w:r>
      <w:r w:rsidRPr="0032354B">
        <w:rPr>
          <w:sz w:val="28"/>
          <w:szCs w:val="28"/>
        </w:rPr>
        <w:t xml:space="preserve">Сумма отпускных вместо </w:t>
      </w:r>
      <w:r w:rsidR="000467A3">
        <w:rPr>
          <w:sz w:val="28"/>
          <w:szCs w:val="28"/>
        </w:rPr>
        <w:t>11 468,24</w:t>
      </w:r>
      <w:r>
        <w:rPr>
          <w:sz w:val="28"/>
          <w:szCs w:val="28"/>
        </w:rPr>
        <w:t xml:space="preserve"> </w:t>
      </w:r>
      <w:r w:rsidRPr="0032354B">
        <w:rPr>
          <w:sz w:val="28"/>
          <w:szCs w:val="28"/>
        </w:rPr>
        <w:t xml:space="preserve">руб. составила </w:t>
      </w:r>
      <w:r>
        <w:rPr>
          <w:sz w:val="28"/>
          <w:szCs w:val="28"/>
        </w:rPr>
        <w:t>1</w:t>
      </w:r>
      <w:r w:rsidR="00851DEE">
        <w:rPr>
          <w:sz w:val="28"/>
          <w:szCs w:val="28"/>
        </w:rPr>
        <w:t>1 702,8</w:t>
      </w:r>
      <w:r w:rsidR="005F36B5">
        <w:rPr>
          <w:sz w:val="28"/>
          <w:szCs w:val="28"/>
        </w:rPr>
        <w:t>8</w:t>
      </w:r>
      <w:r w:rsidR="00851DEE">
        <w:rPr>
          <w:sz w:val="28"/>
          <w:szCs w:val="28"/>
        </w:rPr>
        <w:t xml:space="preserve"> руб. </w:t>
      </w:r>
      <w:r w:rsidRPr="0032354B">
        <w:rPr>
          <w:sz w:val="28"/>
          <w:szCs w:val="28"/>
        </w:rPr>
        <w:t>(</w:t>
      </w:r>
      <w:r w:rsidRPr="000467A3">
        <w:rPr>
          <w:sz w:val="28"/>
          <w:szCs w:val="28"/>
        </w:rPr>
        <w:t xml:space="preserve">среднедневной заработок </w:t>
      </w:r>
      <w:r w:rsidR="005F36B5" w:rsidRPr="000467A3">
        <w:rPr>
          <w:sz w:val="28"/>
          <w:szCs w:val="28"/>
        </w:rPr>
        <w:t>417,96</w:t>
      </w:r>
      <w:r w:rsidRPr="000467A3">
        <w:rPr>
          <w:sz w:val="28"/>
          <w:szCs w:val="28"/>
        </w:rPr>
        <w:t>х28 дней</w:t>
      </w:r>
      <w:r w:rsidRPr="0032354B">
        <w:rPr>
          <w:sz w:val="28"/>
          <w:szCs w:val="28"/>
        </w:rPr>
        <w:t xml:space="preserve">). </w:t>
      </w:r>
      <w:r w:rsidR="000F08E6">
        <w:rPr>
          <w:sz w:val="28"/>
          <w:szCs w:val="28"/>
        </w:rPr>
        <w:t xml:space="preserve">В результате Баркову А.Г. </w:t>
      </w:r>
      <w:r w:rsidR="000F08E6" w:rsidRPr="000F08E6">
        <w:rPr>
          <w:b/>
          <w:sz w:val="28"/>
          <w:szCs w:val="28"/>
        </w:rPr>
        <w:t>н</w:t>
      </w:r>
      <w:r w:rsidRPr="000F08E6">
        <w:rPr>
          <w:b/>
          <w:sz w:val="28"/>
          <w:szCs w:val="28"/>
        </w:rPr>
        <w:t>ед</w:t>
      </w:r>
      <w:r w:rsidRPr="00582EFB">
        <w:rPr>
          <w:b/>
          <w:sz w:val="28"/>
          <w:szCs w:val="28"/>
        </w:rPr>
        <w:t>о</w:t>
      </w:r>
      <w:r w:rsidR="000F08E6">
        <w:rPr>
          <w:b/>
          <w:sz w:val="28"/>
          <w:szCs w:val="28"/>
        </w:rPr>
        <w:t xml:space="preserve">начислено в сумме </w:t>
      </w:r>
      <w:r w:rsidR="00851DEE" w:rsidRPr="000F08E6">
        <w:rPr>
          <w:b/>
          <w:sz w:val="28"/>
          <w:szCs w:val="28"/>
        </w:rPr>
        <w:t>233,</w:t>
      </w:r>
      <w:r w:rsidR="000F08E6" w:rsidRPr="000F08E6">
        <w:rPr>
          <w:b/>
          <w:sz w:val="28"/>
          <w:szCs w:val="28"/>
        </w:rPr>
        <w:t>93</w:t>
      </w:r>
      <w:r w:rsidRPr="000F08E6">
        <w:rPr>
          <w:b/>
          <w:sz w:val="28"/>
          <w:szCs w:val="28"/>
        </w:rPr>
        <w:t xml:space="preserve"> руб.</w:t>
      </w:r>
      <w:r w:rsidRPr="000F08E6">
        <w:rPr>
          <w:sz w:val="28"/>
          <w:szCs w:val="28"/>
        </w:rPr>
        <w:t>;</w:t>
      </w:r>
      <w:r w:rsidRPr="00100482">
        <w:rPr>
          <w:sz w:val="28"/>
          <w:szCs w:val="28"/>
        </w:rPr>
        <w:t xml:space="preserve"> </w:t>
      </w:r>
    </w:p>
    <w:p w:rsidR="00851DEE" w:rsidRPr="00851DEE" w:rsidRDefault="00851DEE" w:rsidP="00C1417F">
      <w:pPr>
        <w:pStyle w:val="Default"/>
        <w:spacing w:line="276" w:lineRule="auto"/>
        <w:ind w:firstLine="567"/>
        <w:jc w:val="both"/>
        <w:rPr>
          <w:color w:val="FF0000"/>
          <w:sz w:val="28"/>
          <w:szCs w:val="28"/>
        </w:rPr>
      </w:pPr>
      <w:r w:rsidRPr="000F693A">
        <w:rPr>
          <w:color w:val="auto"/>
          <w:sz w:val="28"/>
          <w:szCs w:val="28"/>
        </w:rPr>
        <w:lastRenderedPageBreak/>
        <w:t>3)</w:t>
      </w:r>
      <w:r w:rsidRPr="00851DEE">
        <w:rPr>
          <w:color w:val="FF0000"/>
          <w:sz w:val="28"/>
          <w:szCs w:val="28"/>
        </w:rPr>
        <w:t xml:space="preserve"> </w:t>
      </w:r>
      <w:r w:rsidR="008E4AFA">
        <w:rPr>
          <w:sz w:val="28"/>
          <w:szCs w:val="28"/>
        </w:rPr>
        <w:t>при</w:t>
      </w:r>
      <w:r w:rsidR="008E4AFA" w:rsidRPr="003F0D46">
        <w:rPr>
          <w:sz w:val="28"/>
          <w:szCs w:val="28"/>
        </w:rPr>
        <w:t xml:space="preserve"> </w:t>
      </w:r>
      <w:r w:rsidR="008E4AFA">
        <w:rPr>
          <w:sz w:val="28"/>
          <w:szCs w:val="28"/>
        </w:rPr>
        <w:t>начислении заработной платы</w:t>
      </w:r>
      <w:r w:rsidR="008E4AFA" w:rsidRPr="00100482">
        <w:rPr>
          <w:sz w:val="28"/>
          <w:szCs w:val="28"/>
        </w:rPr>
        <w:t xml:space="preserve"> допущены арифметические ош</w:t>
      </w:r>
      <w:r w:rsidR="008E4AFA" w:rsidRPr="003F0D46">
        <w:rPr>
          <w:sz w:val="28"/>
          <w:szCs w:val="28"/>
        </w:rPr>
        <w:t>ибк</w:t>
      </w:r>
      <w:r w:rsidR="008E4AFA">
        <w:rPr>
          <w:sz w:val="28"/>
          <w:szCs w:val="28"/>
        </w:rPr>
        <w:t xml:space="preserve">и. В результате  работникам предприятия </w:t>
      </w:r>
      <w:r w:rsidR="008E4AFA" w:rsidRPr="00DC3949">
        <w:rPr>
          <w:b/>
          <w:sz w:val="28"/>
          <w:szCs w:val="28"/>
        </w:rPr>
        <w:t xml:space="preserve">излишне начислено в сумме </w:t>
      </w:r>
      <w:r w:rsidR="008E4AFA">
        <w:rPr>
          <w:b/>
          <w:sz w:val="28"/>
          <w:szCs w:val="28"/>
        </w:rPr>
        <w:t>81,50</w:t>
      </w:r>
      <w:r w:rsidR="008E4AFA" w:rsidRPr="00DC3949">
        <w:rPr>
          <w:b/>
          <w:sz w:val="28"/>
          <w:szCs w:val="28"/>
        </w:rPr>
        <w:t xml:space="preserve"> руб.</w:t>
      </w:r>
      <w:r w:rsidR="008E4AFA">
        <w:rPr>
          <w:b/>
          <w:sz w:val="28"/>
          <w:szCs w:val="28"/>
        </w:rPr>
        <w:t xml:space="preserve"> </w:t>
      </w:r>
      <w:r w:rsidR="008E4AFA" w:rsidRPr="007A32BE">
        <w:rPr>
          <w:sz w:val="28"/>
          <w:szCs w:val="28"/>
        </w:rPr>
        <w:t>(</w:t>
      </w:r>
      <w:r w:rsidR="008E4AFA" w:rsidRPr="009D65B5">
        <w:rPr>
          <w:sz w:val="28"/>
          <w:szCs w:val="28"/>
        </w:rPr>
        <w:t xml:space="preserve">Турмухамбетову Ж.А. – </w:t>
      </w:r>
      <w:r w:rsidR="008E4AFA">
        <w:rPr>
          <w:sz w:val="28"/>
          <w:szCs w:val="28"/>
        </w:rPr>
        <w:t>12,00</w:t>
      </w:r>
      <w:r w:rsidR="008E4AFA" w:rsidRPr="009D65B5">
        <w:rPr>
          <w:sz w:val="28"/>
          <w:szCs w:val="28"/>
        </w:rPr>
        <w:t xml:space="preserve"> руб.</w:t>
      </w:r>
      <w:r w:rsidR="008E4AFA">
        <w:rPr>
          <w:sz w:val="28"/>
          <w:szCs w:val="28"/>
        </w:rPr>
        <w:t>,</w:t>
      </w:r>
      <w:r w:rsidR="008E4AFA" w:rsidRPr="00AC0E0B">
        <w:rPr>
          <w:sz w:val="28"/>
          <w:szCs w:val="28"/>
        </w:rPr>
        <w:t xml:space="preserve"> Жумагалееву С.К.  – </w:t>
      </w:r>
      <w:r w:rsidR="008E4AFA">
        <w:rPr>
          <w:sz w:val="28"/>
          <w:szCs w:val="28"/>
        </w:rPr>
        <w:t>34,50</w:t>
      </w:r>
      <w:r w:rsidR="008E4AFA" w:rsidRPr="00AC0E0B">
        <w:rPr>
          <w:sz w:val="28"/>
          <w:szCs w:val="28"/>
        </w:rPr>
        <w:t xml:space="preserve"> руб.,</w:t>
      </w:r>
      <w:r w:rsidR="008E4AFA">
        <w:rPr>
          <w:sz w:val="28"/>
          <w:szCs w:val="28"/>
        </w:rPr>
        <w:t xml:space="preserve"> Кондратьеву В.П. – 12,00</w:t>
      </w:r>
      <w:r w:rsidR="008E4AFA" w:rsidRPr="009D65B5">
        <w:rPr>
          <w:sz w:val="28"/>
          <w:szCs w:val="28"/>
        </w:rPr>
        <w:t xml:space="preserve"> руб.,</w:t>
      </w:r>
      <w:r w:rsidR="008E4AFA" w:rsidRPr="007A32BE">
        <w:rPr>
          <w:sz w:val="28"/>
          <w:szCs w:val="28"/>
        </w:rPr>
        <w:t xml:space="preserve"> </w:t>
      </w:r>
      <w:r w:rsidR="008E4AFA">
        <w:rPr>
          <w:sz w:val="28"/>
          <w:szCs w:val="28"/>
        </w:rPr>
        <w:t xml:space="preserve">Суслову С.А. </w:t>
      </w:r>
      <w:r w:rsidR="008E4AFA" w:rsidRPr="00AC0E0B">
        <w:rPr>
          <w:sz w:val="28"/>
          <w:szCs w:val="28"/>
        </w:rPr>
        <w:t xml:space="preserve">– </w:t>
      </w:r>
      <w:r w:rsidR="008E4AFA">
        <w:rPr>
          <w:sz w:val="28"/>
          <w:szCs w:val="28"/>
        </w:rPr>
        <w:t>23</w:t>
      </w:r>
      <w:r w:rsidR="008E4AFA" w:rsidRPr="00AC0E0B">
        <w:rPr>
          <w:sz w:val="28"/>
          <w:szCs w:val="28"/>
        </w:rPr>
        <w:t xml:space="preserve">,00 </w:t>
      </w:r>
      <w:r w:rsidR="008E4AFA">
        <w:rPr>
          <w:sz w:val="28"/>
          <w:szCs w:val="28"/>
        </w:rPr>
        <w:t xml:space="preserve">руб.). </w:t>
      </w:r>
    </w:p>
    <w:p w:rsidR="00035556" w:rsidRPr="00851DEE" w:rsidRDefault="00035556" w:rsidP="00486361">
      <w:pPr>
        <w:pStyle w:val="Default"/>
        <w:spacing w:line="276" w:lineRule="auto"/>
        <w:ind w:firstLine="708"/>
        <w:jc w:val="both"/>
        <w:rPr>
          <w:color w:val="FF0000"/>
          <w:sz w:val="28"/>
          <w:szCs w:val="28"/>
        </w:rPr>
      </w:pPr>
    </w:p>
    <w:p w:rsidR="0032354B" w:rsidRPr="00082A69" w:rsidRDefault="00851DEE" w:rsidP="00C1417F">
      <w:pPr>
        <w:pStyle w:val="Default"/>
        <w:spacing w:line="276" w:lineRule="auto"/>
        <w:ind w:firstLine="567"/>
        <w:jc w:val="both"/>
        <w:rPr>
          <w:b/>
          <w:sz w:val="28"/>
          <w:szCs w:val="28"/>
        </w:rPr>
      </w:pPr>
      <w:r w:rsidRPr="00082A69">
        <w:rPr>
          <w:b/>
          <w:sz w:val="28"/>
          <w:szCs w:val="28"/>
        </w:rPr>
        <w:t>- в мае 2017 года</w:t>
      </w:r>
    </w:p>
    <w:p w:rsidR="00851DEE" w:rsidRDefault="00851DEE" w:rsidP="00C1417F">
      <w:pPr>
        <w:pStyle w:val="Default"/>
        <w:spacing w:line="276" w:lineRule="auto"/>
        <w:ind w:firstLine="567"/>
        <w:jc w:val="both"/>
        <w:rPr>
          <w:b/>
          <w:sz w:val="28"/>
          <w:szCs w:val="28"/>
        </w:rPr>
      </w:pPr>
      <w:r>
        <w:rPr>
          <w:sz w:val="28"/>
          <w:szCs w:val="28"/>
        </w:rPr>
        <w:t xml:space="preserve">1) Долгих Е.В. директору МУП ЖКХ «Стимул» </w:t>
      </w:r>
      <w:r w:rsidRPr="00DC3949">
        <w:rPr>
          <w:sz w:val="28"/>
          <w:szCs w:val="28"/>
        </w:rPr>
        <w:t xml:space="preserve">при начислении </w:t>
      </w:r>
      <w:r>
        <w:rPr>
          <w:sz w:val="28"/>
          <w:szCs w:val="28"/>
        </w:rPr>
        <w:t xml:space="preserve">заработной платы </w:t>
      </w:r>
      <w:r w:rsidRPr="00DC3949">
        <w:rPr>
          <w:sz w:val="28"/>
          <w:szCs w:val="28"/>
        </w:rPr>
        <w:t xml:space="preserve">неверно подсчитано количество </w:t>
      </w:r>
      <w:r w:rsidR="008E4AFA">
        <w:rPr>
          <w:sz w:val="28"/>
          <w:szCs w:val="28"/>
        </w:rPr>
        <w:t xml:space="preserve">отработанных </w:t>
      </w:r>
      <w:r w:rsidRPr="00DC3949">
        <w:rPr>
          <w:sz w:val="28"/>
          <w:szCs w:val="28"/>
        </w:rPr>
        <w:t>дней</w:t>
      </w:r>
      <w:r>
        <w:rPr>
          <w:sz w:val="28"/>
          <w:szCs w:val="28"/>
        </w:rPr>
        <w:t xml:space="preserve"> в месяце (фактически 18 дней – 7 200,00 руб., вместо 20 дней – 8 000,00 руб.). </w:t>
      </w:r>
      <w:r w:rsidRPr="00851DEE">
        <w:rPr>
          <w:sz w:val="28"/>
          <w:szCs w:val="28"/>
        </w:rPr>
        <w:t xml:space="preserve"> </w:t>
      </w:r>
      <w:r w:rsidRPr="00DC3949">
        <w:rPr>
          <w:sz w:val="28"/>
          <w:szCs w:val="28"/>
        </w:rPr>
        <w:t xml:space="preserve">В результате </w:t>
      </w:r>
      <w:r>
        <w:rPr>
          <w:sz w:val="28"/>
          <w:szCs w:val="28"/>
        </w:rPr>
        <w:t xml:space="preserve">Долгих Е.В. </w:t>
      </w:r>
      <w:r w:rsidRPr="00DC3949">
        <w:rPr>
          <w:b/>
          <w:sz w:val="28"/>
          <w:szCs w:val="28"/>
        </w:rPr>
        <w:t xml:space="preserve">излишне начислено в сумме </w:t>
      </w:r>
      <w:r>
        <w:rPr>
          <w:b/>
          <w:sz w:val="28"/>
          <w:szCs w:val="28"/>
        </w:rPr>
        <w:t>2 070,00</w:t>
      </w:r>
      <w:r w:rsidRPr="00DC3949">
        <w:rPr>
          <w:b/>
          <w:sz w:val="28"/>
          <w:szCs w:val="28"/>
        </w:rPr>
        <w:t xml:space="preserve"> руб</w:t>
      </w:r>
      <w:r>
        <w:rPr>
          <w:b/>
          <w:sz w:val="28"/>
          <w:szCs w:val="28"/>
        </w:rPr>
        <w:t>.;</w:t>
      </w:r>
    </w:p>
    <w:p w:rsidR="004D434C" w:rsidRDefault="00851DEE" w:rsidP="00C1417F">
      <w:pPr>
        <w:pStyle w:val="Default"/>
        <w:spacing w:line="276" w:lineRule="auto"/>
        <w:ind w:firstLine="567"/>
        <w:jc w:val="both"/>
        <w:rPr>
          <w:b/>
          <w:color w:val="auto"/>
          <w:sz w:val="28"/>
          <w:szCs w:val="28"/>
        </w:rPr>
      </w:pPr>
      <w:r w:rsidRPr="004D434C">
        <w:rPr>
          <w:color w:val="auto"/>
          <w:sz w:val="28"/>
          <w:szCs w:val="28"/>
        </w:rPr>
        <w:t xml:space="preserve">2) </w:t>
      </w:r>
      <w:r w:rsidR="004D434C" w:rsidRPr="004D434C">
        <w:rPr>
          <w:color w:val="auto"/>
          <w:sz w:val="28"/>
          <w:szCs w:val="28"/>
        </w:rPr>
        <w:t xml:space="preserve">при начислении заработной платы </w:t>
      </w:r>
      <w:r w:rsidRPr="004D434C">
        <w:rPr>
          <w:color w:val="auto"/>
          <w:sz w:val="28"/>
          <w:szCs w:val="28"/>
        </w:rPr>
        <w:t xml:space="preserve">допущены арифметические ошибки. В результате  работникам предприятия </w:t>
      </w:r>
      <w:r w:rsidRPr="004D434C">
        <w:rPr>
          <w:b/>
          <w:color w:val="auto"/>
          <w:sz w:val="28"/>
          <w:szCs w:val="28"/>
        </w:rPr>
        <w:t xml:space="preserve">излишне начислено в сумме </w:t>
      </w:r>
      <w:r w:rsidR="004D434C" w:rsidRPr="004D434C">
        <w:rPr>
          <w:b/>
          <w:color w:val="auto"/>
          <w:sz w:val="28"/>
          <w:szCs w:val="28"/>
        </w:rPr>
        <w:t>69,00</w:t>
      </w:r>
      <w:r w:rsidRPr="004D434C">
        <w:rPr>
          <w:b/>
          <w:color w:val="auto"/>
          <w:sz w:val="28"/>
          <w:szCs w:val="28"/>
        </w:rPr>
        <w:t xml:space="preserve"> руб.</w:t>
      </w:r>
      <w:r w:rsidR="007A32BE" w:rsidRPr="007A32BE">
        <w:rPr>
          <w:sz w:val="28"/>
          <w:szCs w:val="28"/>
        </w:rPr>
        <w:t xml:space="preserve"> </w:t>
      </w:r>
      <w:r w:rsidR="007A32BE">
        <w:rPr>
          <w:sz w:val="28"/>
          <w:szCs w:val="28"/>
        </w:rPr>
        <w:t>(</w:t>
      </w:r>
      <w:r w:rsidR="007A32BE" w:rsidRPr="009D65B5">
        <w:rPr>
          <w:sz w:val="28"/>
          <w:szCs w:val="28"/>
        </w:rPr>
        <w:t xml:space="preserve">Турмухамбетову Ж.А. – </w:t>
      </w:r>
      <w:r w:rsidR="007A32BE">
        <w:rPr>
          <w:sz w:val="28"/>
          <w:szCs w:val="28"/>
        </w:rPr>
        <w:t>23,00</w:t>
      </w:r>
      <w:r w:rsidR="007A32BE" w:rsidRPr="009D65B5">
        <w:rPr>
          <w:sz w:val="28"/>
          <w:szCs w:val="28"/>
        </w:rPr>
        <w:t xml:space="preserve"> руб.</w:t>
      </w:r>
      <w:r w:rsidR="007A32BE">
        <w:rPr>
          <w:sz w:val="28"/>
          <w:szCs w:val="28"/>
        </w:rPr>
        <w:t>,</w:t>
      </w:r>
      <w:r w:rsidR="007A32BE" w:rsidRPr="00AC0E0B">
        <w:rPr>
          <w:sz w:val="28"/>
          <w:szCs w:val="28"/>
        </w:rPr>
        <w:t xml:space="preserve"> Жумагалееву С.К.  – </w:t>
      </w:r>
      <w:r w:rsidR="007A32BE">
        <w:rPr>
          <w:sz w:val="28"/>
          <w:szCs w:val="28"/>
        </w:rPr>
        <w:t>23</w:t>
      </w:r>
      <w:r w:rsidR="007A32BE" w:rsidRPr="00AC0E0B">
        <w:rPr>
          <w:sz w:val="28"/>
          <w:szCs w:val="28"/>
        </w:rPr>
        <w:t xml:space="preserve">,00 </w:t>
      </w:r>
      <w:r w:rsidR="007A32BE">
        <w:rPr>
          <w:sz w:val="28"/>
          <w:szCs w:val="28"/>
        </w:rPr>
        <w:t>руб.</w:t>
      </w:r>
      <w:r w:rsidR="003E050A">
        <w:rPr>
          <w:sz w:val="28"/>
          <w:szCs w:val="28"/>
        </w:rPr>
        <w:t xml:space="preserve">, </w:t>
      </w:r>
      <w:r w:rsidR="003E050A" w:rsidRPr="009D65B5">
        <w:rPr>
          <w:sz w:val="28"/>
          <w:szCs w:val="28"/>
        </w:rPr>
        <w:t>Суслову С.А. – 23</w:t>
      </w:r>
      <w:r w:rsidR="003E050A">
        <w:rPr>
          <w:sz w:val="28"/>
          <w:szCs w:val="28"/>
        </w:rPr>
        <w:t>,00</w:t>
      </w:r>
      <w:r w:rsidR="003E050A" w:rsidRPr="009D65B5">
        <w:rPr>
          <w:sz w:val="28"/>
          <w:szCs w:val="28"/>
        </w:rPr>
        <w:t xml:space="preserve"> руб</w:t>
      </w:r>
      <w:r w:rsidR="003E050A" w:rsidRPr="003E050A">
        <w:rPr>
          <w:sz w:val="28"/>
          <w:szCs w:val="28"/>
        </w:rPr>
        <w:t>.)</w:t>
      </w:r>
      <w:r w:rsidR="003E050A" w:rsidRPr="003E050A">
        <w:rPr>
          <w:color w:val="auto"/>
          <w:sz w:val="28"/>
          <w:szCs w:val="28"/>
        </w:rPr>
        <w:t>,</w:t>
      </w:r>
      <w:r w:rsidR="003E050A">
        <w:rPr>
          <w:b/>
          <w:color w:val="auto"/>
          <w:sz w:val="28"/>
          <w:szCs w:val="28"/>
        </w:rPr>
        <w:t xml:space="preserve"> </w:t>
      </w:r>
      <w:r w:rsidRPr="004D434C">
        <w:rPr>
          <w:b/>
          <w:color w:val="auto"/>
          <w:sz w:val="28"/>
          <w:szCs w:val="28"/>
        </w:rPr>
        <w:t xml:space="preserve"> </w:t>
      </w:r>
      <w:r w:rsidR="004D434C" w:rsidRPr="004D434C">
        <w:rPr>
          <w:b/>
          <w:color w:val="auto"/>
          <w:sz w:val="28"/>
          <w:szCs w:val="28"/>
        </w:rPr>
        <w:t>недоплата составила – 92,00 руб.</w:t>
      </w:r>
      <w:r w:rsidR="007A32BE" w:rsidRPr="007A32BE">
        <w:rPr>
          <w:sz w:val="28"/>
          <w:szCs w:val="28"/>
        </w:rPr>
        <w:t xml:space="preserve"> </w:t>
      </w:r>
      <w:r w:rsidR="007A32BE">
        <w:rPr>
          <w:sz w:val="28"/>
          <w:szCs w:val="28"/>
        </w:rPr>
        <w:t xml:space="preserve">(Баркову А.Г. – 23,00 руб., </w:t>
      </w:r>
      <w:r w:rsidR="007A32BE" w:rsidRPr="00AC0E0B">
        <w:rPr>
          <w:sz w:val="28"/>
          <w:szCs w:val="28"/>
        </w:rPr>
        <w:t xml:space="preserve">Кондратьеву В.П. – </w:t>
      </w:r>
      <w:r w:rsidR="007A32BE">
        <w:rPr>
          <w:sz w:val="28"/>
          <w:szCs w:val="28"/>
        </w:rPr>
        <w:t>23</w:t>
      </w:r>
      <w:r w:rsidR="007A32BE" w:rsidRPr="00AC0E0B">
        <w:rPr>
          <w:sz w:val="28"/>
          <w:szCs w:val="28"/>
        </w:rPr>
        <w:t>,00 руб.,</w:t>
      </w:r>
      <w:r w:rsidR="007A32BE" w:rsidRPr="007A32BE">
        <w:rPr>
          <w:sz w:val="28"/>
          <w:szCs w:val="28"/>
        </w:rPr>
        <w:t xml:space="preserve"> </w:t>
      </w:r>
      <w:r w:rsidR="007A32BE">
        <w:rPr>
          <w:sz w:val="28"/>
          <w:szCs w:val="28"/>
        </w:rPr>
        <w:t>Зинченко А.В. – 46,00 руб.</w:t>
      </w:r>
      <w:r w:rsidR="003E050A">
        <w:rPr>
          <w:sz w:val="28"/>
          <w:szCs w:val="28"/>
        </w:rPr>
        <w:t>).</w:t>
      </w:r>
    </w:p>
    <w:p w:rsidR="004D434C" w:rsidRDefault="004D434C" w:rsidP="00486361">
      <w:pPr>
        <w:pStyle w:val="Default"/>
        <w:spacing w:line="276" w:lineRule="auto"/>
        <w:ind w:firstLine="708"/>
        <w:jc w:val="both"/>
        <w:rPr>
          <w:b/>
          <w:color w:val="auto"/>
          <w:sz w:val="28"/>
          <w:szCs w:val="28"/>
        </w:rPr>
      </w:pPr>
    </w:p>
    <w:p w:rsidR="007E584C" w:rsidRPr="00082A69" w:rsidRDefault="004D434C" w:rsidP="00C1417F">
      <w:pPr>
        <w:pStyle w:val="Default"/>
        <w:spacing w:line="276" w:lineRule="auto"/>
        <w:ind w:firstLine="567"/>
        <w:jc w:val="both"/>
        <w:rPr>
          <w:b/>
          <w:color w:val="auto"/>
          <w:sz w:val="28"/>
          <w:szCs w:val="28"/>
        </w:rPr>
      </w:pPr>
      <w:r w:rsidRPr="00082A69">
        <w:rPr>
          <w:b/>
          <w:color w:val="auto"/>
          <w:sz w:val="28"/>
          <w:szCs w:val="28"/>
        </w:rPr>
        <w:t xml:space="preserve">- в июне 2017 года </w:t>
      </w:r>
    </w:p>
    <w:p w:rsidR="00767340" w:rsidRPr="00CC60F2" w:rsidRDefault="00767340" w:rsidP="00C1417F">
      <w:pPr>
        <w:pStyle w:val="Default"/>
        <w:spacing w:line="276" w:lineRule="auto"/>
        <w:ind w:firstLine="567"/>
        <w:jc w:val="both"/>
        <w:rPr>
          <w:b/>
          <w:color w:val="auto"/>
          <w:sz w:val="28"/>
          <w:szCs w:val="28"/>
        </w:rPr>
      </w:pPr>
      <w:r w:rsidRPr="00F4424E">
        <w:rPr>
          <w:color w:val="auto"/>
          <w:sz w:val="28"/>
          <w:szCs w:val="28"/>
        </w:rPr>
        <w:t xml:space="preserve">1) </w:t>
      </w:r>
      <w:r w:rsidR="007E584C" w:rsidRPr="00F4424E">
        <w:rPr>
          <w:color w:val="auto"/>
          <w:sz w:val="28"/>
          <w:szCs w:val="28"/>
        </w:rPr>
        <w:t xml:space="preserve">Бухгалтером Предприятия был произведен </w:t>
      </w:r>
      <w:r w:rsidRPr="00F4424E">
        <w:rPr>
          <w:color w:val="auto"/>
          <w:sz w:val="28"/>
          <w:szCs w:val="28"/>
        </w:rPr>
        <w:t>р</w:t>
      </w:r>
      <w:r w:rsidR="004D434C" w:rsidRPr="00F4424E">
        <w:rPr>
          <w:color w:val="auto"/>
          <w:sz w:val="28"/>
          <w:szCs w:val="28"/>
        </w:rPr>
        <w:t xml:space="preserve">асчет заработной платы </w:t>
      </w:r>
      <w:r w:rsidR="007E584C" w:rsidRPr="00F4424E">
        <w:rPr>
          <w:color w:val="auto"/>
          <w:sz w:val="28"/>
          <w:szCs w:val="28"/>
        </w:rPr>
        <w:t>за месяц в соответствии с</w:t>
      </w:r>
      <w:r w:rsidRPr="00F4424E">
        <w:rPr>
          <w:color w:val="auto"/>
          <w:sz w:val="28"/>
          <w:szCs w:val="28"/>
        </w:rPr>
        <w:t xml:space="preserve"> новым ш</w:t>
      </w:r>
      <w:r w:rsidR="007E584C" w:rsidRPr="00F4424E">
        <w:rPr>
          <w:color w:val="auto"/>
          <w:sz w:val="28"/>
          <w:szCs w:val="28"/>
        </w:rPr>
        <w:t>татным расписанием, утвержденным приказом директора МУП ЖКХ «Стимул» от 23.06.2017г. б/н.</w:t>
      </w:r>
      <w:r w:rsidR="00F4424E" w:rsidRPr="00F4424E">
        <w:rPr>
          <w:color w:val="auto"/>
          <w:sz w:val="28"/>
          <w:szCs w:val="28"/>
        </w:rPr>
        <w:t xml:space="preserve"> </w:t>
      </w:r>
      <w:r w:rsidRPr="00F4424E">
        <w:rPr>
          <w:color w:val="auto"/>
          <w:sz w:val="28"/>
          <w:szCs w:val="28"/>
        </w:rPr>
        <w:t>Однако в период с</w:t>
      </w:r>
      <w:r w:rsidR="00F4424E">
        <w:rPr>
          <w:color w:val="auto"/>
          <w:sz w:val="28"/>
          <w:szCs w:val="28"/>
        </w:rPr>
        <w:t xml:space="preserve"> 01 июня </w:t>
      </w:r>
      <w:r w:rsidR="00F4424E" w:rsidRPr="00F4424E">
        <w:rPr>
          <w:color w:val="auto"/>
          <w:sz w:val="28"/>
          <w:szCs w:val="28"/>
        </w:rPr>
        <w:t xml:space="preserve">по 22 июня 2017 года </w:t>
      </w:r>
      <w:r w:rsidRPr="00F4424E">
        <w:rPr>
          <w:color w:val="auto"/>
          <w:sz w:val="28"/>
          <w:szCs w:val="28"/>
        </w:rPr>
        <w:t xml:space="preserve"> действовало </w:t>
      </w:r>
      <w:r w:rsidR="00F4424E" w:rsidRPr="00F4424E">
        <w:rPr>
          <w:color w:val="auto"/>
          <w:sz w:val="28"/>
          <w:szCs w:val="28"/>
        </w:rPr>
        <w:t>штатное расписание от 01.01.2017г.</w:t>
      </w:r>
      <w:r w:rsidR="00F4424E">
        <w:rPr>
          <w:color w:val="auto"/>
          <w:sz w:val="28"/>
          <w:szCs w:val="28"/>
        </w:rPr>
        <w:t xml:space="preserve"> </w:t>
      </w:r>
      <w:r w:rsidRPr="00F4424E">
        <w:rPr>
          <w:color w:val="auto"/>
          <w:sz w:val="28"/>
          <w:szCs w:val="28"/>
        </w:rPr>
        <w:t xml:space="preserve">В результате работникам Предприятия неправильно начислена заработная плата. </w:t>
      </w:r>
      <w:r w:rsidRPr="00F4424E">
        <w:rPr>
          <w:b/>
          <w:color w:val="auto"/>
          <w:sz w:val="28"/>
          <w:szCs w:val="28"/>
        </w:rPr>
        <w:t>Излишне начислено</w:t>
      </w:r>
      <w:r w:rsidR="00F4424E">
        <w:rPr>
          <w:color w:val="auto"/>
          <w:sz w:val="28"/>
          <w:szCs w:val="28"/>
        </w:rPr>
        <w:t xml:space="preserve"> </w:t>
      </w:r>
      <w:r w:rsidR="00F4424E" w:rsidRPr="00CC60F2">
        <w:rPr>
          <w:b/>
          <w:color w:val="auto"/>
          <w:sz w:val="28"/>
          <w:szCs w:val="28"/>
        </w:rPr>
        <w:t xml:space="preserve">в сумме </w:t>
      </w:r>
      <w:r w:rsidR="00CC60F2" w:rsidRPr="00CC60F2">
        <w:rPr>
          <w:b/>
          <w:color w:val="auto"/>
          <w:sz w:val="28"/>
          <w:szCs w:val="28"/>
        </w:rPr>
        <w:t>965,16 рублей</w:t>
      </w:r>
      <w:r w:rsidRPr="00F4424E">
        <w:rPr>
          <w:color w:val="auto"/>
          <w:sz w:val="28"/>
          <w:szCs w:val="28"/>
        </w:rPr>
        <w:t xml:space="preserve">: Лелюк Т.Н. – 71,87 руб., Понкратову В.Н. – 893,29 руб. </w:t>
      </w:r>
      <w:r w:rsidRPr="00CC60F2">
        <w:rPr>
          <w:b/>
          <w:color w:val="auto"/>
          <w:sz w:val="28"/>
          <w:szCs w:val="28"/>
        </w:rPr>
        <w:t>Недоначислено</w:t>
      </w:r>
      <w:r w:rsidR="00CC60F2">
        <w:rPr>
          <w:color w:val="auto"/>
          <w:sz w:val="28"/>
          <w:szCs w:val="28"/>
        </w:rPr>
        <w:t xml:space="preserve"> </w:t>
      </w:r>
      <w:r w:rsidR="00CC60F2" w:rsidRPr="00F4424E">
        <w:rPr>
          <w:color w:val="auto"/>
          <w:sz w:val="28"/>
          <w:szCs w:val="28"/>
        </w:rPr>
        <w:t>Долгих Е.В</w:t>
      </w:r>
      <w:r w:rsidR="00CC60F2">
        <w:rPr>
          <w:color w:val="auto"/>
          <w:sz w:val="28"/>
          <w:szCs w:val="28"/>
        </w:rPr>
        <w:t xml:space="preserve">. </w:t>
      </w:r>
      <w:r w:rsidR="00CC60F2" w:rsidRPr="00CC60F2">
        <w:rPr>
          <w:b/>
          <w:color w:val="auto"/>
          <w:sz w:val="28"/>
          <w:szCs w:val="28"/>
        </w:rPr>
        <w:t xml:space="preserve">в сумме </w:t>
      </w:r>
      <w:r w:rsidRPr="00CC60F2">
        <w:rPr>
          <w:b/>
          <w:color w:val="auto"/>
          <w:sz w:val="28"/>
          <w:szCs w:val="28"/>
        </w:rPr>
        <w:t>147,86 руб.</w:t>
      </w:r>
    </w:p>
    <w:p w:rsidR="000F30D7" w:rsidRDefault="00C1417F" w:rsidP="00C1417F">
      <w:pPr>
        <w:pStyle w:val="Default"/>
        <w:numPr>
          <w:ilvl w:val="0"/>
          <w:numId w:val="24"/>
        </w:numPr>
        <w:tabs>
          <w:tab w:val="left" w:pos="851"/>
        </w:tabs>
        <w:spacing w:line="276" w:lineRule="auto"/>
        <w:ind w:left="0" w:firstLine="567"/>
        <w:jc w:val="both"/>
        <w:rPr>
          <w:color w:val="auto"/>
          <w:sz w:val="28"/>
          <w:szCs w:val="28"/>
        </w:rPr>
      </w:pPr>
      <w:r>
        <w:rPr>
          <w:color w:val="auto"/>
          <w:sz w:val="28"/>
          <w:szCs w:val="28"/>
        </w:rPr>
        <w:t xml:space="preserve"> </w:t>
      </w:r>
      <w:r w:rsidR="00BD4795">
        <w:rPr>
          <w:color w:val="auto"/>
          <w:sz w:val="28"/>
          <w:szCs w:val="28"/>
        </w:rPr>
        <w:t>не начислена з</w:t>
      </w:r>
      <w:r w:rsidR="00BD4795" w:rsidRPr="00F4424E">
        <w:rPr>
          <w:color w:val="auto"/>
          <w:sz w:val="28"/>
          <w:szCs w:val="28"/>
        </w:rPr>
        <w:t>аработная плата за 2 отработанных дня</w:t>
      </w:r>
      <w:r w:rsidR="00BD4795">
        <w:rPr>
          <w:color w:val="auto"/>
          <w:sz w:val="28"/>
          <w:szCs w:val="28"/>
        </w:rPr>
        <w:t xml:space="preserve"> </w:t>
      </w:r>
      <w:r w:rsidR="000F30D7">
        <w:rPr>
          <w:color w:val="auto"/>
          <w:sz w:val="28"/>
          <w:szCs w:val="28"/>
        </w:rPr>
        <w:t>Игнатьевой</w:t>
      </w:r>
      <w:r w:rsidR="00F4424E" w:rsidRPr="00F4424E">
        <w:rPr>
          <w:color w:val="auto"/>
          <w:sz w:val="28"/>
          <w:szCs w:val="28"/>
        </w:rPr>
        <w:t xml:space="preserve"> С.Л.</w:t>
      </w:r>
      <w:r w:rsidR="00CC60F2">
        <w:rPr>
          <w:color w:val="auto"/>
          <w:sz w:val="28"/>
          <w:szCs w:val="28"/>
        </w:rPr>
        <w:t xml:space="preserve"> администратор</w:t>
      </w:r>
      <w:r w:rsidR="00BD4795">
        <w:rPr>
          <w:color w:val="auto"/>
          <w:sz w:val="28"/>
          <w:szCs w:val="28"/>
        </w:rPr>
        <w:t>у</w:t>
      </w:r>
      <w:r w:rsidR="00CC60F2">
        <w:rPr>
          <w:color w:val="auto"/>
          <w:sz w:val="28"/>
          <w:szCs w:val="28"/>
        </w:rPr>
        <w:t xml:space="preserve"> МУП ЖКХ «Стимул»</w:t>
      </w:r>
      <w:r w:rsidR="000F30D7" w:rsidRPr="00F4424E">
        <w:rPr>
          <w:color w:val="auto"/>
          <w:sz w:val="28"/>
          <w:szCs w:val="28"/>
        </w:rPr>
        <w:t xml:space="preserve">. </w:t>
      </w:r>
      <w:r w:rsidR="00F4424E" w:rsidRPr="00F4424E">
        <w:rPr>
          <w:color w:val="auto"/>
          <w:sz w:val="28"/>
          <w:szCs w:val="28"/>
        </w:rPr>
        <w:t xml:space="preserve">В результате </w:t>
      </w:r>
      <w:r w:rsidR="00F4424E" w:rsidRPr="000F30D7">
        <w:rPr>
          <w:b/>
          <w:color w:val="auto"/>
          <w:sz w:val="28"/>
          <w:szCs w:val="28"/>
        </w:rPr>
        <w:t>недоплата составила</w:t>
      </w:r>
      <w:r w:rsidR="00F4424E" w:rsidRPr="00F4424E">
        <w:rPr>
          <w:color w:val="auto"/>
          <w:sz w:val="28"/>
          <w:szCs w:val="28"/>
        </w:rPr>
        <w:t xml:space="preserve"> – </w:t>
      </w:r>
      <w:r w:rsidR="00F4424E" w:rsidRPr="0012577E">
        <w:rPr>
          <w:b/>
          <w:color w:val="auto"/>
          <w:sz w:val="28"/>
          <w:szCs w:val="28"/>
        </w:rPr>
        <w:t>558,66</w:t>
      </w:r>
      <w:r w:rsidR="00F4424E" w:rsidRPr="00F4424E">
        <w:rPr>
          <w:color w:val="auto"/>
          <w:sz w:val="28"/>
          <w:szCs w:val="28"/>
        </w:rPr>
        <w:t xml:space="preserve"> </w:t>
      </w:r>
      <w:r w:rsidR="00F4424E" w:rsidRPr="0012577E">
        <w:rPr>
          <w:b/>
          <w:color w:val="auto"/>
          <w:sz w:val="28"/>
          <w:szCs w:val="28"/>
        </w:rPr>
        <w:t>рублей</w:t>
      </w:r>
      <w:r w:rsidR="000F30D7">
        <w:rPr>
          <w:color w:val="auto"/>
          <w:sz w:val="28"/>
          <w:szCs w:val="28"/>
        </w:rPr>
        <w:t>;</w:t>
      </w:r>
    </w:p>
    <w:p w:rsidR="00F4424E" w:rsidRDefault="00F64B01" w:rsidP="00C1417F">
      <w:pPr>
        <w:pStyle w:val="Default"/>
        <w:numPr>
          <w:ilvl w:val="0"/>
          <w:numId w:val="24"/>
        </w:numPr>
        <w:tabs>
          <w:tab w:val="left" w:pos="851"/>
        </w:tabs>
        <w:spacing w:line="276" w:lineRule="auto"/>
        <w:ind w:left="0" w:firstLine="567"/>
        <w:jc w:val="both"/>
        <w:rPr>
          <w:color w:val="auto"/>
          <w:sz w:val="28"/>
          <w:szCs w:val="28"/>
        </w:rPr>
      </w:pPr>
      <w:r w:rsidRPr="00F64B01">
        <w:rPr>
          <w:color w:val="auto"/>
          <w:sz w:val="28"/>
          <w:szCs w:val="28"/>
        </w:rPr>
        <w:t xml:space="preserve">В соответствии с приказом директора МУП ЖКХ «Стимул» </w:t>
      </w:r>
      <w:r w:rsidR="00714382">
        <w:rPr>
          <w:color w:val="auto"/>
          <w:sz w:val="28"/>
          <w:szCs w:val="28"/>
        </w:rPr>
        <w:t xml:space="preserve">от 30.06.2017г. №41 </w:t>
      </w:r>
      <w:r w:rsidRPr="00F64B01">
        <w:rPr>
          <w:sz w:val="28"/>
          <w:szCs w:val="28"/>
        </w:rPr>
        <w:t>в связи с поощрением работник</w:t>
      </w:r>
      <w:r>
        <w:rPr>
          <w:sz w:val="28"/>
          <w:szCs w:val="28"/>
        </w:rPr>
        <w:t>ам</w:t>
      </w:r>
      <w:r w:rsidRPr="00F64B01">
        <w:rPr>
          <w:sz w:val="28"/>
          <w:szCs w:val="28"/>
        </w:rPr>
        <w:t xml:space="preserve"> Предприятия </w:t>
      </w:r>
      <w:r w:rsidRPr="00F64B01">
        <w:rPr>
          <w:color w:val="auto"/>
          <w:sz w:val="28"/>
          <w:szCs w:val="28"/>
        </w:rPr>
        <w:t xml:space="preserve">была выплачена премия, на которую начислен </w:t>
      </w:r>
      <w:r w:rsidR="00BD4795" w:rsidRPr="00F64B01">
        <w:rPr>
          <w:color w:val="auto"/>
          <w:sz w:val="28"/>
          <w:szCs w:val="28"/>
        </w:rPr>
        <w:t>районный коэффициент</w:t>
      </w:r>
      <w:r w:rsidRPr="00F64B01">
        <w:rPr>
          <w:color w:val="auto"/>
          <w:sz w:val="28"/>
          <w:szCs w:val="28"/>
        </w:rPr>
        <w:t xml:space="preserve">. </w:t>
      </w:r>
      <w:r w:rsidR="00645450">
        <w:rPr>
          <w:color w:val="auto"/>
          <w:sz w:val="28"/>
          <w:szCs w:val="28"/>
        </w:rPr>
        <w:t>Согласно о</w:t>
      </w:r>
      <w:r w:rsidR="00645450">
        <w:rPr>
          <w:sz w:val="28"/>
          <w:szCs w:val="28"/>
          <w:shd w:val="clear" w:color="auto" w:fill="FFFFFF"/>
        </w:rPr>
        <w:t>пределения</w:t>
      </w:r>
      <w:r w:rsidR="00645450" w:rsidRPr="00645450">
        <w:rPr>
          <w:sz w:val="28"/>
          <w:szCs w:val="28"/>
          <w:shd w:val="clear" w:color="auto" w:fill="FFFFFF"/>
        </w:rPr>
        <w:t xml:space="preserve"> от 21.09.2000</w:t>
      </w:r>
      <w:r w:rsidR="00645450">
        <w:rPr>
          <w:sz w:val="28"/>
          <w:szCs w:val="28"/>
          <w:shd w:val="clear" w:color="auto" w:fill="FFFFFF"/>
        </w:rPr>
        <w:t>г. № КАС00-380 Верховного</w:t>
      </w:r>
      <w:r w:rsidR="00645450" w:rsidRPr="00645450">
        <w:rPr>
          <w:sz w:val="28"/>
          <w:szCs w:val="28"/>
          <w:shd w:val="clear" w:color="auto" w:fill="FFFFFF"/>
        </w:rPr>
        <w:t xml:space="preserve"> Суд</w:t>
      </w:r>
      <w:r w:rsidR="00645450">
        <w:rPr>
          <w:sz w:val="28"/>
          <w:szCs w:val="28"/>
          <w:shd w:val="clear" w:color="auto" w:fill="FFFFFF"/>
        </w:rPr>
        <w:t>а</w:t>
      </w:r>
      <w:r w:rsidR="00645450" w:rsidRPr="00645450">
        <w:rPr>
          <w:sz w:val="28"/>
          <w:szCs w:val="28"/>
          <w:shd w:val="clear" w:color="auto" w:fill="FFFFFF"/>
        </w:rPr>
        <w:t xml:space="preserve"> Российской Федерации  выплаты, не предусмотренные системой оплаты труда, не входят в состав заработка и поэтому не могут учитываться при начислении на заработок районного коэффициента и процентных надбавок. Единовременные выплаты носят разовый характер и обусловлены только финансово-экономическим положением предприятия. Таким образом, единовременная премия и разовая материальная помощь, выплачиваемые на основании приказа по организации, не предусмотренные системой оплаты труда, на коэффициент не индексируются.</w:t>
      </w:r>
      <w:r w:rsidR="00645450">
        <w:rPr>
          <w:sz w:val="28"/>
          <w:szCs w:val="28"/>
          <w:shd w:val="clear" w:color="auto" w:fill="FFFFFF"/>
        </w:rPr>
        <w:t xml:space="preserve"> </w:t>
      </w:r>
      <w:r w:rsidR="00BD4795" w:rsidRPr="00F64B01">
        <w:rPr>
          <w:color w:val="auto"/>
          <w:sz w:val="28"/>
          <w:szCs w:val="28"/>
        </w:rPr>
        <w:t xml:space="preserve">В результате </w:t>
      </w:r>
      <w:r w:rsidR="00BD4795" w:rsidRPr="00F64B01">
        <w:rPr>
          <w:b/>
          <w:color w:val="auto"/>
          <w:sz w:val="28"/>
          <w:szCs w:val="28"/>
        </w:rPr>
        <w:t>излишне начислено</w:t>
      </w:r>
      <w:r w:rsidR="00BD4795" w:rsidRPr="00F64B01">
        <w:rPr>
          <w:color w:val="auto"/>
          <w:sz w:val="28"/>
          <w:szCs w:val="28"/>
        </w:rPr>
        <w:t xml:space="preserve"> </w:t>
      </w:r>
      <w:r w:rsidR="00BD4795" w:rsidRPr="00F64B01">
        <w:rPr>
          <w:b/>
          <w:color w:val="auto"/>
          <w:sz w:val="28"/>
          <w:szCs w:val="28"/>
        </w:rPr>
        <w:t>в сумме</w:t>
      </w:r>
      <w:r w:rsidR="00BD4795" w:rsidRPr="00CC60F2">
        <w:rPr>
          <w:b/>
          <w:color w:val="auto"/>
          <w:sz w:val="28"/>
          <w:szCs w:val="28"/>
        </w:rPr>
        <w:t xml:space="preserve"> </w:t>
      </w:r>
      <w:r w:rsidR="00645450">
        <w:rPr>
          <w:b/>
          <w:color w:val="auto"/>
          <w:sz w:val="28"/>
          <w:szCs w:val="28"/>
        </w:rPr>
        <w:t>780,60</w:t>
      </w:r>
      <w:r w:rsidR="00BD4795" w:rsidRPr="00CC60F2">
        <w:rPr>
          <w:b/>
          <w:color w:val="auto"/>
          <w:sz w:val="28"/>
          <w:szCs w:val="28"/>
        </w:rPr>
        <w:t xml:space="preserve"> рублей</w:t>
      </w:r>
      <w:r w:rsidR="00BD4795" w:rsidRPr="00F4424E">
        <w:rPr>
          <w:color w:val="auto"/>
          <w:sz w:val="28"/>
          <w:szCs w:val="28"/>
        </w:rPr>
        <w:t xml:space="preserve">: </w:t>
      </w:r>
      <w:r w:rsidR="000F30D7">
        <w:rPr>
          <w:color w:val="auto"/>
          <w:sz w:val="28"/>
          <w:szCs w:val="28"/>
        </w:rPr>
        <w:t xml:space="preserve"> </w:t>
      </w:r>
      <w:r w:rsidR="00BD4795">
        <w:rPr>
          <w:color w:val="auto"/>
          <w:sz w:val="28"/>
          <w:szCs w:val="28"/>
        </w:rPr>
        <w:t>Мочалину А.С. – 246,00 руб., Жумагалееву С.К. – 333,60 руб., Зинченко А.В. – 201,00 руб.</w:t>
      </w:r>
    </w:p>
    <w:p w:rsidR="00BD4795" w:rsidRDefault="00BD4795" w:rsidP="00C1417F">
      <w:pPr>
        <w:pStyle w:val="Default"/>
        <w:numPr>
          <w:ilvl w:val="0"/>
          <w:numId w:val="24"/>
        </w:numPr>
        <w:tabs>
          <w:tab w:val="left" w:pos="851"/>
        </w:tabs>
        <w:spacing w:line="276" w:lineRule="auto"/>
        <w:ind w:left="0" w:firstLine="567"/>
        <w:jc w:val="both"/>
        <w:rPr>
          <w:color w:val="auto"/>
          <w:sz w:val="28"/>
          <w:szCs w:val="28"/>
        </w:rPr>
      </w:pPr>
      <w:r w:rsidRPr="004D434C">
        <w:rPr>
          <w:color w:val="auto"/>
          <w:sz w:val="28"/>
          <w:szCs w:val="28"/>
        </w:rPr>
        <w:lastRenderedPageBreak/>
        <w:t xml:space="preserve">при начислении заработной платы </w:t>
      </w:r>
      <w:r>
        <w:rPr>
          <w:color w:val="auto"/>
          <w:sz w:val="28"/>
          <w:szCs w:val="28"/>
        </w:rPr>
        <w:t xml:space="preserve">допущена арифметическая ошибка, неправильно рассчитан районный коэффициент. В результате Синюкову С.М. </w:t>
      </w:r>
      <w:r>
        <w:rPr>
          <w:b/>
          <w:color w:val="auto"/>
          <w:sz w:val="28"/>
          <w:szCs w:val="28"/>
        </w:rPr>
        <w:t>и</w:t>
      </w:r>
      <w:r w:rsidRPr="00F4424E">
        <w:rPr>
          <w:b/>
          <w:color w:val="auto"/>
          <w:sz w:val="28"/>
          <w:szCs w:val="28"/>
        </w:rPr>
        <w:t>злишне начислено</w:t>
      </w:r>
      <w:r>
        <w:rPr>
          <w:color w:val="auto"/>
          <w:sz w:val="28"/>
          <w:szCs w:val="28"/>
        </w:rPr>
        <w:t xml:space="preserve"> </w:t>
      </w:r>
      <w:r w:rsidRPr="00CC60F2">
        <w:rPr>
          <w:b/>
          <w:color w:val="auto"/>
          <w:sz w:val="28"/>
          <w:szCs w:val="28"/>
        </w:rPr>
        <w:t xml:space="preserve">в сумме </w:t>
      </w:r>
      <w:r w:rsidR="00396368">
        <w:rPr>
          <w:b/>
          <w:color w:val="auto"/>
          <w:sz w:val="28"/>
          <w:szCs w:val="28"/>
        </w:rPr>
        <w:t>1 533,50 рублей;</w:t>
      </w:r>
      <w:r>
        <w:rPr>
          <w:b/>
          <w:color w:val="auto"/>
          <w:sz w:val="28"/>
          <w:szCs w:val="28"/>
        </w:rPr>
        <w:t xml:space="preserve"> </w:t>
      </w:r>
      <w:r>
        <w:rPr>
          <w:color w:val="auto"/>
          <w:sz w:val="28"/>
          <w:szCs w:val="28"/>
        </w:rPr>
        <w:t xml:space="preserve"> </w:t>
      </w:r>
    </w:p>
    <w:p w:rsidR="00396368" w:rsidRPr="00396368" w:rsidRDefault="00396368" w:rsidP="00396368">
      <w:pPr>
        <w:pStyle w:val="Default"/>
        <w:numPr>
          <w:ilvl w:val="0"/>
          <w:numId w:val="24"/>
        </w:numPr>
        <w:tabs>
          <w:tab w:val="left" w:pos="567"/>
          <w:tab w:val="left" w:pos="851"/>
        </w:tabs>
        <w:spacing w:line="276" w:lineRule="auto"/>
        <w:ind w:left="0" w:firstLine="567"/>
        <w:jc w:val="both"/>
        <w:rPr>
          <w:color w:val="auto"/>
          <w:sz w:val="28"/>
          <w:szCs w:val="28"/>
        </w:rPr>
      </w:pPr>
      <w:r w:rsidRPr="004D434C">
        <w:rPr>
          <w:color w:val="auto"/>
          <w:sz w:val="28"/>
          <w:szCs w:val="28"/>
        </w:rPr>
        <w:t xml:space="preserve">при начислении заработной платы </w:t>
      </w:r>
      <w:r>
        <w:rPr>
          <w:color w:val="auto"/>
          <w:sz w:val="28"/>
          <w:szCs w:val="28"/>
        </w:rPr>
        <w:t xml:space="preserve">допущена арифметическая ошибка. В результате Турмухамбетову Ж.А. </w:t>
      </w:r>
      <w:r>
        <w:rPr>
          <w:b/>
          <w:color w:val="auto"/>
          <w:sz w:val="28"/>
          <w:szCs w:val="28"/>
        </w:rPr>
        <w:t>и</w:t>
      </w:r>
      <w:r w:rsidRPr="00F4424E">
        <w:rPr>
          <w:b/>
          <w:color w:val="auto"/>
          <w:sz w:val="28"/>
          <w:szCs w:val="28"/>
        </w:rPr>
        <w:t>злишне начислено</w:t>
      </w:r>
      <w:r>
        <w:rPr>
          <w:color w:val="auto"/>
          <w:sz w:val="28"/>
          <w:szCs w:val="28"/>
        </w:rPr>
        <w:t xml:space="preserve"> </w:t>
      </w:r>
      <w:r w:rsidRPr="00CC60F2">
        <w:rPr>
          <w:b/>
          <w:color w:val="auto"/>
          <w:sz w:val="28"/>
          <w:szCs w:val="28"/>
        </w:rPr>
        <w:t xml:space="preserve">в сумме </w:t>
      </w:r>
      <w:r>
        <w:rPr>
          <w:b/>
          <w:color w:val="auto"/>
          <w:sz w:val="28"/>
          <w:szCs w:val="28"/>
        </w:rPr>
        <w:t>55,20 рублей.</w:t>
      </w:r>
    </w:p>
    <w:p w:rsidR="00396368" w:rsidRPr="00F4424E" w:rsidRDefault="00396368" w:rsidP="00396368">
      <w:pPr>
        <w:pStyle w:val="Default"/>
        <w:tabs>
          <w:tab w:val="left" w:pos="567"/>
          <w:tab w:val="left" w:pos="851"/>
        </w:tabs>
        <w:spacing w:line="276" w:lineRule="auto"/>
        <w:ind w:left="567"/>
        <w:jc w:val="both"/>
        <w:rPr>
          <w:color w:val="auto"/>
          <w:sz w:val="28"/>
          <w:szCs w:val="28"/>
        </w:rPr>
      </w:pPr>
    </w:p>
    <w:p w:rsidR="0032354B" w:rsidRDefault="004D434C" w:rsidP="00C1417F">
      <w:pPr>
        <w:pStyle w:val="Default"/>
        <w:spacing w:line="276" w:lineRule="auto"/>
        <w:ind w:firstLine="567"/>
        <w:jc w:val="both"/>
        <w:rPr>
          <w:sz w:val="28"/>
          <w:szCs w:val="28"/>
        </w:rPr>
      </w:pPr>
      <w:r>
        <w:rPr>
          <w:sz w:val="28"/>
          <w:szCs w:val="28"/>
        </w:rPr>
        <w:t xml:space="preserve">- </w:t>
      </w:r>
      <w:r w:rsidRPr="00460A29">
        <w:rPr>
          <w:b/>
          <w:sz w:val="28"/>
          <w:szCs w:val="28"/>
        </w:rPr>
        <w:t>в июле 2017 года</w:t>
      </w:r>
      <w:r>
        <w:rPr>
          <w:sz w:val="28"/>
          <w:szCs w:val="28"/>
        </w:rPr>
        <w:t xml:space="preserve"> </w:t>
      </w:r>
    </w:p>
    <w:p w:rsidR="00E72367" w:rsidRPr="00E72367" w:rsidRDefault="00BF5C82" w:rsidP="00C1417F">
      <w:pPr>
        <w:pStyle w:val="Default"/>
        <w:spacing w:line="276" w:lineRule="auto"/>
        <w:ind w:firstLine="567"/>
        <w:jc w:val="both"/>
        <w:rPr>
          <w:b/>
          <w:sz w:val="28"/>
          <w:szCs w:val="28"/>
        </w:rPr>
      </w:pPr>
      <w:r>
        <w:rPr>
          <w:sz w:val="28"/>
          <w:szCs w:val="28"/>
        </w:rPr>
        <w:t xml:space="preserve">1) Согласно приказа руководителя МУП ЖКХ «Стимул» от 30.07.2017г. б/н рабочим предприятия (Мочалину А.С., Жумагалееву С.К., Кондратьеву В.П.)  в связи с поощрением работников были выплачены премии, на которые начислен районный коэффициент. </w:t>
      </w:r>
      <w:r w:rsidR="00E72367">
        <w:rPr>
          <w:sz w:val="28"/>
          <w:szCs w:val="28"/>
        </w:rPr>
        <w:t>Денежная выплата, произведенная работодателем в пользу своего сотрудника с целью поощрения является единовременной премией</w:t>
      </w:r>
      <w:r w:rsidR="00396368">
        <w:rPr>
          <w:sz w:val="28"/>
          <w:szCs w:val="28"/>
        </w:rPr>
        <w:t xml:space="preserve">, </w:t>
      </w:r>
      <w:r w:rsidR="00E72367">
        <w:rPr>
          <w:sz w:val="28"/>
          <w:szCs w:val="28"/>
        </w:rPr>
        <w:t>р</w:t>
      </w:r>
      <w:r w:rsidR="00396368">
        <w:rPr>
          <w:sz w:val="28"/>
          <w:szCs w:val="28"/>
        </w:rPr>
        <w:t>айонный</w:t>
      </w:r>
      <w:r w:rsidR="00E72367">
        <w:rPr>
          <w:sz w:val="28"/>
          <w:szCs w:val="28"/>
        </w:rPr>
        <w:t xml:space="preserve"> коэффициент на данн</w:t>
      </w:r>
      <w:r w:rsidR="00396368">
        <w:rPr>
          <w:sz w:val="28"/>
          <w:szCs w:val="28"/>
        </w:rPr>
        <w:t>ую выплату</w:t>
      </w:r>
      <w:r w:rsidR="00E72367">
        <w:rPr>
          <w:sz w:val="28"/>
          <w:szCs w:val="28"/>
        </w:rPr>
        <w:t xml:space="preserve"> не расп</w:t>
      </w:r>
      <w:r w:rsidR="00834343">
        <w:rPr>
          <w:sz w:val="28"/>
          <w:szCs w:val="28"/>
        </w:rPr>
        <w:t>ространя</w:t>
      </w:r>
      <w:r w:rsidR="00396368">
        <w:rPr>
          <w:sz w:val="28"/>
          <w:szCs w:val="28"/>
        </w:rPr>
        <w:t>е</w:t>
      </w:r>
      <w:r w:rsidR="00834343">
        <w:rPr>
          <w:sz w:val="28"/>
          <w:szCs w:val="28"/>
        </w:rPr>
        <w:t xml:space="preserve">тся. </w:t>
      </w:r>
      <w:r w:rsidR="00E72367" w:rsidRPr="00DC3949">
        <w:rPr>
          <w:sz w:val="28"/>
          <w:szCs w:val="28"/>
        </w:rPr>
        <w:t xml:space="preserve">В результате </w:t>
      </w:r>
      <w:r w:rsidR="00E72367" w:rsidRPr="00DC3949">
        <w:rPr>
          <w:b/>
          <w:sz w:val="28"/>
          <w:szCs w:val="28"/>
        </w:rPr>
        <w:t>излишне начислено</w:t>
      </w:r>
      <w:r w:rsidR="00E72367">
        <w:rPr>
          <w:b/>
          <w:sz w:val="28"/>
          <w:szCs w:val="28"/>
        </w:rPr>
        <w:t>:</w:t>
      </w:r>
      <w:r w:rsidR="00E72367" w:rsidRPr="00DC3949">
        <w:rPr>
          <w:b/>
          <w:sz w:val="28"/>
          <w:szCs w:val="28"/>
        </w:rPr>
        <w:t xml:space="preserve"> </w:t>
      </w:r>
      <w:r w:rsidR="00E72367" w:rsidRPr="00E72367">
        <w:rPr>
          <w:b/>
          <w:sz w:val="28"/>
          <w:szCs w:val="28"/>
        </w:rPr>
        <w:t xml:space="preserve">Мочалину А.С. </w:t>
      </w:r>
      <w:r w:rsidR="00E72367">
        <w:rPr>
          <w:b/>
          <w:sz w:val="28"/>
          <w:szCs w:val="28"/>
        </w:rPr>
        <w:t xml:space="preserve">- </w:t>
      </w:r>
      <w:r w:rsidR="00E72367" w:rsidRPr="00E72367">
        <w:rPr>
          <w:b/>
          <w:sz w:val="28"/>
          <w:szCs w:val="28"/>
        </w:rPr>
        <w:t xml:space="preserve">294,00 руб., Кондратьеву В.П. </w:t>
      </w:r>
      <w:r w:rsidR="00E72367">
        <w:rPr>
          <w:b/>
          <w:sz w:val="28"/>
          <w:szCs w:val="28"/>
        </w:rPr>
        <w:t xml:space="preserve">- </w:t>
      </w:r>
      <w:r w:rsidR="00E72367" w:rsidRPr="00E72367">
        <w:rPr>
          <w:b/>
          <w:sz w:val="28"/>
          <w:szCs w:val="28"/>
        </w:rPr>
        <w:t xml:space="preserve">204,00 руб., Жумагалееву С.К. </w:t>
      </w:r>
      <w:r w:rsidR="00E72367">
        <w:rPr>
          <w:b/>
          <w:sz w:val="28"/>
          <w:szCs w:val="28"/>
        </w:rPr>
        <w:t xml:space="preserve">- </w:t>
      </w:r>
      <w:r w:rsidR="00E72367" w:rsidRPr="00E72367">
        <w:rPr>
          <w:b/>
          <w:sz w:val="28"/>
          <w:szCs w:val="28"/>
        </w:rPr>
        <w:t>444,00 руб.</w:t>
      </w:r>
    </w:p>
    <w:p w:rsidR="00E72367" w:rsidRDefault="00E72367" w:rsidP="00486361">
      <w:pPr>
        <w:pStyle w:val="Default"/>
        <w:spacing w:line="276" w:lineRule="auto"/>
        <w:ind w:firstLine="708"/>
        <w:jc w:val="both"/>
        <w:rPr>
          <w:b/>
          <w:sz w:val="28"/>
          <w:szCs w:val="28"/>
        </w:rPr>
      </w:pPr>
    </w:p>
    <w:p w:rsidR="0029656E" w:rsidRPr="00460A29" w:rsidRDefault="0029656E" w:rsidP="00C1417F">
      <w:pPr>
        <w:pStyle w:val="Default"/>
        <w:spacing w:line="276" w:lineRule="auto"/>
        <w:ind w:firstLine="567"/>
        <w:jc w:val="both"/>
        <w:rPr>
          <w:b/>
          <w:sz w:val="28"/>
          <w:szCs w:val="28"/>
        </w:rPr>
      </w:pPr>
      <w:r w:rsidRPr="00460A29">
        <w:rPr>
          <w:b/>
          <w:sz w:val="28"/>
          <w:szCs w:val="28"/>
        </w:rPr>
        <w:t>- в августе 2017 года</w:t>
      </w:r>
    </w:p>
    <w:p w:rsidR="00460A29" w:rsidRDefault="00C1417F" w:rsidP="00C1417F">
      <w:pPr>
        <w:pStyle w:val="a3"/>
        <w:shd w:val="clear" w:color="auto" w:fill="FFFFFF"/>
        <w:tabs>
          <w:tab w:val="left" w:pos="567"/>
        </w:tabs>
        <w:spacing w:before="0" w:beforeAutospacing="0" w:after="0" w:afterAutospacing="0" w:line="276" w:lineRule="auto"/>
        <w:jc w:val="both"/>
        <w:rPr>
          <w:b/>
          <w:sz w:val="28"/>
          <w:szCs w:val="28"/>
        </w:rPr>
      </w:pPr>
      <w:r>
        <w:rPr>
          <w:sz w:val="28"/>
          <w:szCs w:val="28"/>
        </w:rPr>
        <w:t xml:space="preserve">        </w:t>
      </w:r>
      <w:r w:rsidR="0029656E" w:rsidRPr="0029656E">
        <w:rPr>
          <w:sz w:val="28"/>
          <w:szCs w:val="28"/>
        </w:rPr>
        <w:t>1)</w:t>
      </w:r>
      <w:r w:rsidR="0029656E">
        <w:rPr>
          <w:sz w:val="28"/>
          <w:szCs w:val="28"/>
        </w:rPr>
        <w:t xml:space="preserve"> Лелюк Т.Н. бухгалтеру МУП ЖКХ «Стимул» </w:t>
      </w:r>
      <w:r w:rsidR="008D33B7">
        <w:rPr>
          <w:sz w:val="28"/>
          <w:szCs w:val="28"/>
        </w:rPr>
        <w:t xml:space="preserve">в связи с юбилейной датой, </w:t>
      </w:r>
      <w:r w:rsidR="008D33B7" w:rsidRPr="00DC3949">
        <w:rPr>
          <w:sz w:val="28"/>
          <w:szCs w:val="28"/>
        </w:rPr>
        <w:t xml:space="preserve">на основании приказа </w:t>
      </w:r>
      <w:r w:rsidR="008D33B7">
        <w:rPr>
          <w:sz w:val="28"/>
          <w:szCs w:val="28"/>
        </w:rPr>
        <w:t xml:space="preserve">директора </w:t>
      </w:r>
      <w:r w:rsidR="008D33B7" w:rsidRPr="00DC3949">
        <w:rPr>
          <w:sz w:val="28"/>
          <w:szCs w:val="28"/>
        </w:rPr>
        <w:t xml:space="preserve">МУП </w:t>
      </w:r>
      <w:r w:rsidR="008D33B7">
        <w:rPr>
          <w:sz w:val="28"/>
          <w:szCs w:val="28"/>
        </w:rPr>
        <w:t xml:space="preserve">ЖКХ </w:t>
      </w:r>
      <w:r w:rsidR="008D33B7" w:rsidRPr="00DC3949">
        <w:rPr>
          <w:sz w:val="28"/>
          <w:szCs w:val="28"/>
        </w:rPr>
        <w:t>«С</w:t>
      </w:r>
      <w:r w:rsidR="008D33B7">
        <w:rPr>
          <w:sz w:val="28"/>
          <w:szCs w:val="28"/>
        </w:rPr>
        <w:t xml:space="preserve">тимул» </w:t>
      </w:r>
      <w:r w:rsidR="008D33B7" w:rsidRPr="00DC3949">
        <w:rPr>
          <w:sz w:val="28"/>
          <w:szCs w:val="28"/>
        </w:rPr>
        <w:t xml:space="preserve">от </w:t>
      </w:r>
      <w:r w:rsidR="008D33B7">
        <w:rPr>
          <w:sz w:val="28"/>
          <w:szCs w:val="28"/>
        </w:rPr>
        <w:t>01.08</w:t>
      </w:r>
      <w:r w:rsidR="008D33B7" w:rsidRPr="00DC3949">
        <w:rPr>
          <w:sz w:val="28"/>
          <w:szCs w:val="28"/>
        </w:rPr>
        <w:t>.201</w:t>
      </w:r>
      <w:r w:rsidR="008D33B7">
        <w:rPr>
          <w:sz w:val="28"/>
          <w:szCs w:val="28"/>
        </w:rPr>
        <w:t>7</w:t>
      </w:r>
      <w:r w:rsidR="008D33B7" w:rsidRPr="00DC3949">
        <w:rPr>
          <w:sz w:val="28"/>
          <w:szCs w:val="28"/>
        </w:rPr>
        <w:t> г. №</w:t>
      </w:r>
      <w:r w:rsidR="008D33B7">
        <w:rPr>
          <w:sz w:val="28"/>
          <w:szCs w:val="28"/>
        </w:rPr>
        <w:t>5</w:t>
      </w:r>
      <w:r w:rsidR="008D33B7" w:rsidRPr="00DC3949">
        <w:rPr>
          <w:sz w:val="28"/>
          <w:szCs w:val="28"/>
        </w:rPr>
        <w:t>1</w:t>
      </w:r>
      <w:r w:rsidR="00310DB9">
        <w:rPr>
          <w:sz w:val="28"/>
          <w:szCs w:val="28"/>
        </w:rPr>
        <w:t xml:space="preserve"> </w:t>
      </w:r>
      <w:r w:rsidR="008D33B7" w:rsidRPr="00DC3949">
        <w:rPr>
          <w:sz w:val="28"/>
          <w:szCs w:val="28"/>
        </w:rPr>
        <w:t xml:space="preserve">выплачена </w:t>
      </w:r>
      <w:r w:rsidR="008D33B7">
        <w:rPr>
          <w:sz w:val="28"/>
          <w:szCs w:val="28"/>
        </w:rPr>
        <w:t xml:space="preserve">материальная помощь в размере </w:t>
      </w:r>
      <w:r w:rsidR="00310DB9">
        <w:rPr>
          <w:sz w:val="28"/>
          <w:szCs w:val="28"/>
        </w:rPr>
        <w:t xml:space="preserve">одного </w:t>
      </w:r>
      <w:r w:rsidR="008D33B7">
        <w:rPr>
          <w:sz w:val="28"/>
          <w:szCs w:val="28"/>
        </w:rPr>
        <w:t xml:space="preserve">оклада. </w:t>
      </w:r>
      <w:r w:rsidR="00DB382D" w:rsidRPr="00310DB9">
        <w:rPr>
          <w:sz w:val="28"/>
          <w:szCs w:val="28"/>
        </w:rPr>
        <w:t>На материальную помощь начислен районн</w:t>
      </w:r>
      <w:r w:rsidR="00B17B78" w:rsidRPr="00310DB9">
        <w:rPr>
          <w:sz w:val="28"/>
          <w:szCs w:val="28"/>
        </w:rPr>
        <w:t xml:space="preserve">ый  коэффициент в сумме 1 856,25 рублей. </w:t>
      </w:r>
      <w:r w:rsidR="00B17B78" w:rsidRPr="00310DB9">
        <w:rPr>
          <w:bCs/>
          <w:i/>
          <w:sz w:val="28"/>
          <w:szCs w:val="28"/>
        </w:rPr>
        <w:t xml:space="preserve">Согласно ст.129 Трудового кодекса РФ </w:t>
      </w:r>
      <w:r w:rsidR="00310DB9" w:rsidRPr="00310DB9">
        <w:rPr>
          <w:i/>
          <w:sz w:val="28"/>
          <w:szCs w:val="28"/>
        </w:rPr>
        <w:t>материальная помощь не является вознаграждением за труд и не относится к выплатам стимулирующего и компенсационного характера, следовательно, не входит в состав заработной платы, в</w:t>
      </w:r>
      <w:r w:rsidR="00310DB9" w:rsidRPr="00310DB9">
        <w:rPr>
          <w:i/>
          <w:sz w:val="28"/>
          <w:szCs w:val="28"/>
          <w:shd w:val="clear" w:color="auto" w:fill="FCFCFC"/>
        </w:rPr>
        <w:t xml:space="preserve"> связи с этим районный коэффициент на нее начисляться не может.</w:t>
      </w:r>
      <w:r w:rsidR="00310DB9" w:rsidRPr="00310DB9">
        <w:rPr>
          <w:color w:val="333333"/>
          <w:sz w:val="28"/>
          <w:szCs w:val="28"/>
          <w:shd w:val="clear" w:color="auto" w:fill="FCFCFC"/>
        </w:rPr>
        <w:t xml:space="preserve"> </w:t>
      </w:r>
      <w:r w:rsidR="00310DB9" w:rsidRPr="00310DB9">
        <w:rPr>
          <w:color w:val="000000"/>
          <w:sz w:val="28"/>
          <w:szCs w:val="28"/>
        </w:rPr>
        <w:t xml:space="preserve"> </w:t>
      </w:r>
      <w:r w:rsidR="00DE191F" w:rsidRPr="00DC3949">
        <w:rPr>
          <w:sz w:val="28"/>
          <w:szCs w:val="28"/>
        </w:rPr>
        <w:t xml:space="preserve">В результате </w:t>
      </w:r>
      <w:r w:rsidR="00DE191F">
        <w:rPr>
          <w:sz w:val="28"/>
          <w:szCs w:val="28"/>
        </w:rPr>
        <w:t xml:space="preserve">Лелюк Т.Н. </w:t>
      </w:r>
      <w:r w:rsidR="00DE191F" w:rsidRPr="00DC3949">
        <w:rPr>
          <w:b/>
          <w:sz w:val="28"/>
          <w:szCs w:val="28"/>
        </w:rPr>
        <w:t xml:space="preserve">излишне начислено в сумме </w:t>
      </w:r>
      <w:r w:rsidR="00DE191F">
        <w:rPr>
          <w:b/>
          <w:sz w:val="28"/>
          <w:szCs w:val="28"/>
        </w:rPr>
        <w:t xml:space="preserve">1 856,25 </w:t>
      </w:r>
      <w:r w:rsidR="00BE1239">
        <w:rPr>
          <w:b/>
          <w:sz w:val="28"/>
          <w:szCs w:val="28"/>
        </w:rPr>
        <w:t>руб.</w:t>
      </w:r>
      <w:r w:rsidR="00DE191F">
        <w:rPr>
          <w:b/>
          <w:sz w:val="28"/>
          <w:szCs w:val="28"/>
        </w:rPr>
        <w:t>;</w:t>
      </w:r>
    </w:p>
    <w:p w:rsidR="00DC5496" w:rsidRPr="00DC5496" w:rsidRDefault="00C1417F" w:rsidP="00C1417F">
      <w:pPr>
        <w:pStyle w:val="a3"/>
        <w:shd w:val="clear" w:color="auto" w:fill="FFFFFF"/>
        <w:tabs>
          <w:tab w:val="left" w:pos="567"/>
        </w:tabs>
        <w:spacing w:before="0" w:beforeAutospacing="0" w:after="0" w:afterAutospacing="0" w:line="276" w:lineRule="auto"/>
        <w:jc w:val="both"/>
        <w:rPr>
          <w:sz w:val="28"/>
          <w:szCs w:val="28"/>
        </w:rPr>
      </w:pPr>
      <w:r>
        <w:rPr>
          <w:sz w:val="28"/>
          <w:szCs w:val="28"/>
        </w:rPr>
        <w:t xml:space="preserve">        </w:t>
      </w:r>
      <w:r w:rsidR="00DC5496" w:rsidRPr="00DC5496">
        <w:rPr>
          <w:sz w:val="28"/>
          <w:szCs w:val="28"/>
        </w:rPr>
        <w:t xml:space="preserve">2) </w:t>
      </w:r>
      <w:r w:rsidR="00460A29">
        <w:rPr>
          <w:sz w:val="28"/>
          <w:szCs w:val="28"/>
        </w:rPr>
        <w:t xml:space="preserve">Игнатьевой С.Л. администратору МУП ЖКХ «Стимул» выплачена материальная помощь к отпуску в размере 5000,00 руб., на которую также как и у Лелюк Т.Н. был </w:t>
      </w:r>
      <w:r w:rsidR="00DC5496" w:rsidRPr="00DC5496">
        <w:rPr>
          <w:sz w:val="28"/>
          <w:szCs w:val="28"/>
        </w:rPr>
        <w:t xml:space="preserve">начислен районный коэффициент. В результате Игнатьевой С.Л. </w:t>
      </w:r>
      <w:r w:rsidR="00DC5496" w:rsidRPr="00460A29">
        <w:rPr>
          <w:b/>
          <w:sz w:val="28"/>
          <w:szCs w:val="28"/>
        </w:rPr>
        <w:t>излишне начислено в сумме 749,95 руб</w:t>
      </w:r>
      <w:r w:rsidR="00DC5496" w:rsidRPr="00DC5496">
        <w:rPr>
          <w:sz w:val="28"/>
          <w:szCs w:val="28"/>
        </w:rPr>
        <w:t>.;</w:t>
      </w:r>
    </w:p>
    <w:p w:rsidR="00BE1239" w:rsidRDefault="00C1417F" w:rsidP="00C1417F">
      <w:pPr>
        <w:pStyle w:val="Default"/>
        <w:tabs>
          <w:tab w:val="left" w:pos="567"/>
        </w:tabs>
        <w:spacing w:line="276" w:lineRule="auto"/>
        <w:jc w:val="both"/>
        <w:rPr>
          <w:b/>
          <w:sz w:val="28"/>
          <w:szCs w:val="28"/>
        </w:rPr>
      </w:pPr>
      <w:r>
        <w:rPr>
          <w:sz w:val="28"/>
          <w:szCs w:val="28"/>
        </w:rPr>
        <w:t xml:space="preserve">        </w:t>
      </w:r>
      <w:r w:rsidR="00460A29">
        <w:rPr>
          <w:sz w:val="28"/>
          <w:szCs w:val="28"/>
        </w:rPr>
        <w:t>3</w:t>
      </w:r>
      <w:r w:rsidR="00BE1239" w:rsidRPr="00BE1239">
        <w:rPr>
          <w:sz w:val="28"/>
          <w:szCs w:val="28"/>
        </w:rPr>
        <w:t xml:space="preserve">) </w:t>
      </w:r>
      <w:r w:rsidR="00BE1239">
        <w:rPr>
          <w:sz w:val="28"/>
          <w:szCs w:val="28"/>
        </w:rPr>
        <w:t xml:space="preserve">Турмухамбетову Ж.А. </w:t>
      </w:r>
      <w:r w:rsidR="00BE1239" w:rsidRPr="00BE1239">
        <w:rPr>
          <w:sz w:val="28"/>
          <w:szCs w:val="28"/>
        </w:rPr>
        <w:t xml:space="preserve">рабочему- </w:t>
      </w:r>
      <w:r w:rsidR="00BE1239">
        <w:rPr>
          <w:sz w:val="28"/>
          <w:szCs w:val="28"/>
        </w:rPr>
        <w:t xml:space="preserve">сторожу </w:t>
      </w:r>
      <w:r w:rsidR="00BE1239" w:rsidRPr="00BE1239">
        <w:rPr>
          <w:sz w:val="28"/>
          <w:szCs w:val="28"/>
        </w:rPr>
        <w:t xml:space="preserve">МУП ЖКХ «Стимул» </w:t>
      </w:r>
      <w:r w:rsidR="00BE1239">
        <w:rPr>
          <w:sz w:val="28"/>
          <w:szCs w:val="28"/>
        </w:rPr>
        <w:t>произведен неправильный расчет при начислении отпускных</w:t>
      </w:r>
      <w:r w:rsidR="00BE1239" w:rsidRPr="00DC3949">
        <w:rPr>
          <w:sz w:val="28"/>
          <w:szCs w:val="28"/>
        </w:rPr>
        <w:t>.</w:t>
      </w:r>
      <w:r w:rsidR="00BE1239" w:rsidRPr="00035556">
        <w:rPr>
          <w:sz w:val="28"/>
          <w:szCs w:val="28"/>
        </w:rPr>
        <w:t xml:space="preserve"> </w:t>
      </w:r>
      <w:r w:rsidR="00BE1239" w:rsidRPr="0032354B">
        <w:rPr>
          <w:sz w:val="28"/>
          <w:szCs w:val="28"/>
        </w:rPr>
        <w:t xml:space="preserve">Сумма отпускных вместо </w:t>
      </w:r>
      <w:r w:rsidR="00813994">
        <w:rPr>
          <w:sz w:val="28"/>
          <w:szCs w:val="28"/>
        </w:rPr>
        <w:t>11 225,48</w:t>
      </w:r>
      <w:r w:rsidR="00BE1239" w:rsidRPr="0032354B">
        <w:rPr>
          <w:sz w:val="28"/>
          <w:szCs w:val="28"/>
        </w:rPr>
        <w:t xml:space="preserve"> руб. составила </w:t>
      </w:r>
      <w:r w:rsidR="00BE1239">
        <w:rPr>
          <w:sz w:val="28"/>
          <w:szCs w:val="28"/>
        </w:rPr>
        <w:t>11 661,</w:t>
      </w:r>
      <w:r w:rsidR="005F36B5">
        <w:rPr>
          <w:sz w:val="28"/>
          <w:szCs w:val="28"/>
        </w:rPr>
        <w:t>72</w:t>
      </w:r>
      <w:r w:rsidR="00BE1239">
        <w:rPr>
          <w:sz w:val="28"/>
          <w:szCs w:val="28"/>
        </w:rPr>
        <w:t xml:space="preserve"> </w:t>
      </w:r>
      <w:r w:rsidR="00BE1239" w:rsidRPr="00813994">
        <w:rPr>
          <w:sz w:val="28"/>
          <w:szCs w:val="28"/>
        </w:rPr>
        <w:t xml:space="preserve">(среднедневной заработок </w:t>
      </w:r>
      <w:r w:rsidR="00D362C6" w:rsidRPr="00813994">
        <w:rPr>
          <w:sz w:val="28"/>
          <w:szCs w:val="28"/>
        </w:rPr>
        <w:t>416,49</w:t>
      </w:r>
      <w:r w:rsidR="00BE1239" w:rsidRPr="00813994">
        <w:rPr>
          <w:sz w:val="28"/>
          <w:szCs w:val="28"/>
        </w:rPr>
        <w:t>х28 дней</w:t>
      </w:r>
      <w:r w:rsidR="00BE1239" w:rsidRPr="0032354B">
        <w:rPr>
          <w:sz w:val="28"/>
          <w:szCs w:val="28"/>
        </w:rPr>
        <w:t xml:space="preserve">). </w:t>
      </w:r>
      <w:r w:rsidR="00BE1239">
        <w:rPr>
          <w:sz w:val="28"/>
          <w:szCs w:val="28"/>
        </w:rPr>
        <w:t>Н</w:t>
      </w:r>
      <w:r w:rsidR="00BE1239" w:rsidRPr="00DC3949">
        <w:rPr>
          <w:sz w:val="28"/>
          <w:szCs w:val="28"/>
        </w:rPr>
        <w:t xml:space="preserve">еверно </w:t>
      </w:r>
      <w:r w:rsidR="00BE1239">
        <w:rPr>
          <w:sz w:val="28"/>
          <w:szCs w:val="28"/>
        </w:rPr>
        <w:t xml:space="preserve">рассчитан районный коэффициент. Сумма </w:t>
      </w:r>
      <w:r w:rsidR="00BE1239" w:rsidRPr="0032354B">
        <w:rPr>
          <w:sz w:val="28"/>
          <w:szCs w:val="28"/>
        </w:rPr>
        <w:t xml:space="preserve">вместо </w:t>
      </w:r>
      <w:r w:rsidR="00BE1239" w:rsidRPr="009971EC">
        <w:rPr>
          <w:color w:val="auto"/>
          <w:sz w:val="28"/>
          <w:szCs w:val="28"/>
        </w:rPr>
        <w:t>2 148,15</w:t>
      </w:r>
      <w:r w:rsidR="00BE1239">
        <w:rPr>
          <w:sz w:val="28"/>
          <w:szCs w:val="28"/>
        </w:rPr>
        <w:t xml:space="preserve"> </w:t>
      </w:r>
      <w:r w:rsidR="00BE1239" w:rsidRPr="0032354B">
        <w:rPr>
          <w:sz w:val="28"/>
          <w:szCs w:val="28"/>
        </w:rPr>
        <w:t xml:space="preserve">руб. составила </w:t>
      </w:r>
      <w:r w:rsidR="0016362D">
        <w:rPr>
          <w:sz w:val="28"/>
          <w:szCs w:val="28"/>
        </w:rPr>
        <w:t>3</w:t>
      </w:r>
      <w:r w:rsidR="009971EC">
        <w:rPr>
          <w:sz w:val="28"/>
          <w:szCs w:val="28"/>
        </w:rPr>
        <w:t>84,00</w:t>
      </w:r>
      <w:r w:rsidR="00BE1239">
        <w:rPr>
          <w:sz w:val="28"/>
          <w:szCs w:val="28"/>
        </w:rPr>
        <w:t xml:space="preserve"> руб.  </w:t>
      </w:r>
      <w:r w:rsidR="00BE1239" w:rsidRPr="00DC3949">
        <w:rPr>
          <w:sz w:val="28"/>
          <w:szCs w:val="28"/>
        </w:rPr>
        <w:t xml:space="preserve">В результате </w:t>
      </w:r>
      <w:r w:rsidR="00BE1239">
        <w:rPr>
          <w:sz w:val="28"/>
          <w:szCs w:val="28"/>
        </w:rPr>
        <w:t xml:space="preserve">Турмухамбетову Ж.А. </w:t>
      </w:r>
      <w:r w:rsidR="00BE1239" w:rsidRPr="00BE1239">
        <w:rPr>
          <w:b/>
          <w:sz w:val="28"/>
          <w:szCs w:val="28"/>
        </w:rPr>
        <w:t>недо</w:t>
      </w:r>
      <w:r w:rsidR="00BE1239" w:rsidRPr="00DC3949">
        <w:rPr>
          <w:b/>
          <w:sz w:val="28"/>
          <w:szCs w:val="28"/>
        </w:rPr>
        <w:t xml:space="preserve">начислено в сумме </w:t>
      </w:r>
      <w:r w:rsidR="00DC5496">
        <w:rPr>
          <w:b/>
          <w:sz w:val="28"/>
          <w:szCs w:val="28"/>
        </w:rPr>
        <w:t>116,57 руб.</w:t>
      </w:r>
    </w:p>
    <w:p w:rsidR="003E050A" w:rsidRDefault="003E050A" w:rsidP="00486361">
      <w:pPr>
        <w:pStyle w:val="Default"/>
        <w:spacing w:line="276" w:lineRule="auto"/>
        <w:ind w:firstLine="708"/>
        <w:jc w:val="both"/>
        <w:rPr>
          <w:b/>
          <w:sz w:val="28"/>
          <w:szCs w:val="28"/>
        </w:rPr>
      </w:pPr>
    </w:p>
    <w:p w:rsidR="003E050A" w:rsidRPr="00460A29" w:rsidRDefault="003E050A" w:rsidP="00C1417F">
      <w:pPr>
        <w:pStyle w:val="Default"/>
        <w:spacing w:line="276" w:lineRule="auto"/>
        <w:ind w:firstLine="567"/>
        <w:jc w:val="both"/>
        <w:rPr>
          <w:b/>
          <w:sz w:val="28"/>
          <w:szCs w:val="28"/>
        </w:rPr>
      </w:pPr>
      <w:r w:rsidRPr="00460A29">
        <w:rPr>
          <w:b/>
          <w:sz w:val="28"/>
          <w:szCs w:val="28"/>
        </w:rPr>
        <w:t>- в сентябре 2017 года</w:t>
      </w:r>
    </w:p>
    <w:p w:rsidR="00813994" w:rsidRPr="00E72367" w:rsidRDefault="003E050A" w:rsidP="00C1417F">
      <w:pPr>
        <w:pStyle w:val="Default"/>
        <w:spacing w:line="276" w:lineRule="auto"/>
        <w:ind w:firstLine="567"/>
        <w:jc w:val="both"/>
        <w:rPr>
          <w:b/>
          <w:sz w:val="28"/>
          <w:szCs w:val="28"/>
        </w:rPr>
      </w:pPr>
      <w:r w:rsidRPr="003E050A">
        <w:rPr>
          <w:sz w:val="28"/>
          <w:szCs w:val="28"/>
        </w:rPr>
        <w:t xml:space="preserve">1) </w:t>
      </w:r>
      <w:r w:rsidR="00813994">
        <w:rPr>
          <w:sz w:val="28"/>
          <w:szCs w:val="28"/>
        </w:rPr>
        <w:t xml:space="preserve">Согласно приказа руководителя МУП ЖКХ «Стимул» от 22.09.2017г. б/н рабочим предприятия (Жумагалееву С.К., Кондратьеву В.П., Синюкову </w:t>
      </w:r>
      <w:r w:rsidR="00813994">
        <w:rPr>
          <w:sz w:val="28"/>
          <w:szCs w:val="28"/>
        </w:rPr>
        <w:lastRenderedPageBreak/>
        <w:t>С.М., Понкратову В.Н.)  в связи с материальным стимулированием и поощрением работников были выплачены единовременные премии, на которые</w:t>
      </w:r>
      <w:r w:rsidR="00813994" w:rsidRPr="00813994">
        <w:rPr>
          <w:sz w:val="28"/>
          <w:szCs w:val="28"/>
        </w:rPr>
        <w:t xml:space="preserve"> </w:t>
      </w:r>
      <w:r w:rsidR="00813994">
        <w:rPr>
          <w:sz w:val="28"/>
          <w:szCs w:val="28"/>
        </w:rPr>
        <w:t>райо</w:t>
      </w:r>
      <w:r w:rsidR="009971EC">
        <w:rPr>
          <w:sz w:val="28"/>
          <w:szCs w:val="28"/>
        </w:rPr>
        <w:t>нный коэффициент не начисляется.</w:t>
      </w:r>
      <w:r w:rsidR="00813994">
        <w:rPr>
          <w:sz w:val="28"/>
          <w:szCs w:val="28"/>
        </w:rPr>
        <w:t xml:space="preserve"> </w:t>
      </w:r>
      <w:r w:rsidR="00813994" w:rsidRPr="00DC3949">
        <w:rPr>
          <w:sz w:val="28"/>
          <w:szCs w:val="28"/>
        </w:rPr>
        <w:t xml:space="preserve">В результате </w:t>
      </w:r>
      <w:r w:rsidR="00813994" w:rsidRPr="00DC3949">
        <w:rPr>
          <w:b/>
          <w:sz w:val="28"/>
          <w:szCs w:val="28"/>
        </w:rPr>
        <w:t>излишне начислено</w:t>
      </w:r>
      <w:r w:rsidR="00813994">
        <w:rPr>
          <w:b/>
          <w:sz w:val="28"/>
          <w:szCs w:val="28"/>
        </w:rPr>
        <w:t>:</w:t>
      </w:r>
      <w:r w:rsidR="00813994" w:rsidRPr="00DC3949">
        <w:rPr>
          <w:b/>
          <w:sz w:val="28"/>
          <w:szCs w:val="28"/>
        </w:rPr>
        <w:t xml:space="preserve"> </w:t>
      </w:r>
      <w:r w:rsidR="003930AB">
        <w:rPr>
          <w:b/>
          <w:sz w:val="28"/>
          <w:szCs w:val="28"/>
        </w:rPr>
        <w:t>Понкратову В.Н.</w:t>
      </w:r>
      <w:r w:rsidR="00813994" w:rsidRPr="00E72367">
        <w:rPr>
          <w:b/>
          <w:sz w:val="28"/>
          <w:szCs w:val="28"/>
        </w:rPr>
        <w:t xml:space="preserve"> </w:t>
      </w:r>
      <w:r w:rsidR="00813994">
        <w:rPr>
          <w:b/>
          <w:sz w:val="28"/>
          <w:szCs w:val="28"/>
        </w:rPr>
        <w:t xml:space="preserve">- </w:t>
      </w:r>
      <w:r w:rsidR="003930AB">
        <w:rPr>
          <w:b/>
          <w:sz w:val="28"/>
          <w:szCs w:val="28"/>
        </w:rPr>
        <w:t>450</w:t>
      </w:r>
      <w:r w:rsidR="00813994" w:rsidRPr="00E72367">
        <w:rPr>
          <w:b/>
          <w:sz w:val="28"/>
          <w:szCs w:val="28"/>
        </w:rPr>
        <w:t xml:space="preserve">,00 руб., Кондратьеву В.П. </w:t>
      </w:r>
      <w:r w:rsidR="00813994">
        <w:rPr>
          <w:b/>
          <w:sz w:val="28"/>
          <w:szCs w:val="28"/>
        </w:rPr>
        <w:t xml:space="preserve">- </w:t>
      </w:r>
      <w:r w:rsidR="003930AB">
        <w:rPr>
          <w:b/>
          <w:sz w:val="28"/>
          <w:szCs w:val="28"/>
        </w:rPr>
        <w:t>450</w:t>
      </w:r>
      <w:r w:rsidR="00813994" w:rsidRPr="00E72367">
        <w:rPr>
          <w:b/>
          <w:sz w:val="28"/>
          <w:szCs w:val="28"/>
        </w:rPr>
        <w:t xml:space="preserve">,00 руб., Жумагалееву С.К. </w:t>
      </w:r>
      <w:r w:rsidR="00813994">
        <w:rPr>
          <w:b/>
          <w:sz w:val="28"/>
          <w:szCs w:val="28"/>
        </w:rPr>
        <w:t xml:space="preserve">- </w:t>
      </w:r>
      <w:r w:rsidR="003930AB">
        <w:rPr>
          <w:b/>
          <w:sz w:val="28"/>
          <w:szCs w:val="28"/>
        </w:rPr>
        <w:t>300</w:t>
      </w:r>
      <w:r w:rsidR="00813994" w:rsidRPr="00E72367">
        <w:rPr>
          <w:b/>
          <w:sz w:val="28"/>
          <w:szCs w:val="28"/>
        </w:rPr>
        <w:t>,00 руб.</w:t>
      </w:r>
      <w:r w:rsidR="003930AB">
        <w:rPr>
          <w:b/>
          <w:sz w:val="28"/>
          <w:szCs w:val="28"/>
        </w:rPr>
        <w:t>, Синюкову С.М. – 300,00 руб.);</w:t>
      </w:r>
    </w:p>
    <w:p w:rsidR="003911F6" w:rsidRPr="009971EC" w:rsidRDefault="003911F6" w:rsidP="00486361">
      <w:pPr>
        <w:pStyle w:val="Default"/>
        <w:spacing w:line="276" w:lineRule="auto"/>
        <w:ind w:firstLine="708"/>
        <w:jc w:val="both"/>
        <w:rPr>
          <w:b/>
          <w:color w:val="auto"/>
          <w:sz w:val="28"/>
          <w:szCs w:val="28"/>
        </w:rPr>
      </w:pPr>
      <w:r w:rsidRPr="003930AB">
        <w:rPr>
          <w:color w:val="auto"/>
          <w:sz w:val="28"/>
          <w:szCs w:val="28"/>
        </w:rPr>
        <w:t xml:space="preserve">2) Мочалину А.С. </w:t>
      </w:r>
      <w:r w:rsidR="00E15835" w:rsidRPr="003930AB">
        <w:rPr>
          <w:color w:val="auto"/>
          <w:sz w:val="28"/>
          <w:szCs w:val="28"/>
        </w:rPr>
        <w:t xml:space="preserve">рабочему МУП ЖКХ «Стимул» в </w:t>
      </w:r>
      <w:r w:rsidR="00834343" w:rsidRPr="003930AB">
        <w:rPr>
          <w:color w:val="auto"/>
          <w:sz w:val="28"/>
          <w:szCs w:val="28"/>
        </w:rPr>
        <w:t>отсутствие</w:t>
      </w:r>
      <w:r w:rsidR="00E15835" w:rsidRPr="003930AB">
        <w:rPr>
          <w:color w:val="auto"/>
          <w:sz w:val="28"/>
          <w:szCs w:val="28"/>
        </w:rPr>
        <w:t xml:space="preserve"> приказа о премировании выплачена премия в сумме 1000,00 руб., В результате </w:t>
      </w:r>
      <w:r w:rsidRPr="009971EC">
        <w:rPr>
          <w:b/>
          <w:color w:val="auto"/>
          <w:sz w:val="28"/>
          <w:szCs w:val="28"/>
        </w:rPr>
        <w:t>необоснованно  начислено</w:t>
      </w:r>
      <w:r w:rsidR="00E15835" w:rsidRPr="009971EC">
        <w:rPr>
          <w:b/>
          <w:color w:val="auto"/>
          <w:sz w:val="28"/>
          <w:szCs w:val="28"/>
        </w:rPr>
        <w:t xml:space="preserve"> в сумме 1 150,00 руб.</w:t>
      </w:r>
    </w:p>
    <w:p w:rsidR="003930AB" w:rsidRDefault="00E15835" w:rsidP="00C1417F">
      <w:pPr>
        <w:pStyle w:val="Default"/>
        <w:spacing w:line="276" w:lineRule="auto"/>
        <w:ind w:firstLine="567"/>
        <w:jc w:val="both"/>
        <w:rPr>
          <w:sz w:val="28"/>
          <w:szCs w:val="28"/>
        </w:rPr>
      </w:pPr>
      <w:r w:rsidRPr="003930AB">
        <w:rPr>
          <w:color w:val="auto"/>
          <w:sz w:val="28"/>
          <w:szCs w:val="28"/>
        </w:rPr>
        <w:t>3)</w:t>
      </w:r>
      <w:r w:rsidR="003930AB" w:rsidRPr="003930AB">
        <w:rPr>
          <w:color w:val="auto"/>
          <w:sz w:val="28"/>
          <w:szCs w:val="28"/>
        </w:rPr>
        <w:t xml:space="preserve"> </w:t>
      </w:r>
      <w:r w:rsidR="003930AB" w:rsidRPr="004D434C">
        <w:rPr>
          <w:color w:val="auto"/>
          <w:sz w:val="28"/>
          <w:szCs w:val="28"/>
        </w:rPr>
        <w:t xml:space="preserve">при начислении заработной платы </w:t>
      </w:r>
      <w:r w:rsidR="003930AB">
        <w:rPr>
          <w:color w:val="auto"/>
          <w:sz w:val="28"/>
          <w:szCs w:val="28"/>
        </w:rPr>
        <w:t>допущена арифметическая ошибка</w:t>
      </w:r>
      <w:r w:rsidR="003930AB" w:rsidRPr="004D434C">
        <w:rPr>
          <w:color w:val="auto"/>
          <w:sz w:val="28"/>
          <w:szCs w:val="28"/>
        </w:rPr>
        <w:t xml:space="preserve">. В результате </w:t>
      </w:r>
      <w:r w:rsidR="003930AB" w:rsidRPr="009D65B5">
        <w:rPr>
          <w:sz w:val="28"/>
          <w:szCs w:val="28"/>
        </w:rPr>
        <w:t xml:space="preserve">Турмухамбетову Ж.А. </w:t>
      </w:r>
      <w:r w:rsidR="003930AB" w:rsidRPr="004D434C">
        <w:rPr>
          <w:b/>
          <w:color w:val="auto"/>
          <w:sz w:val="28"/>
          <w:szCs w:val="28"/>
        </w:rPr>
        <w:t xml:space="preserve">излишне начислено в сумме </w:t>
      </w:r>
      <w:r w:rsidR="003930AB" w:rsidRPr="009D65B5">
        <w:rPr>
          <w:sz w:val="28"/>
          <w:szCs w:val="28"/>
        </w:rPr>
        <w:t xml:space="preserve">– </w:t>
      </w:r>
      <w:r w:rsidR="003930AB" w:rsidRPr="003930AB">
        <w:rPr>
          <w:b/>
          <w:sz w:val="28"/>
          <w:szCs w:val="28"/>
        </w:rPr>
        <w:t>28,75 руб</w:t>
      </w:r>
      <w:r w:rsidR="003930AB">
        <w:rPr>
          <w:sz w:val="28"/>
          <w:szCs w:val="28"/>
        </w:rPr>
        <w:t>.</w:t>
      </w:r>
    </w:p>
    <w:p w:rsidR="003930AB" w:rsidRDefault="003930AB" w:rsidP="00486361">
      <w:pPr>
        <w:pStyle w:val="Default"/>
        <w:spacing w:line="276" w:lineRule="auto"/>
        <w:ind w:firstLine="708"/>
        <w:jc w:val="both"/>
        <w:rPr>
          <w:sz w:val="28"/>
          <w:szCs w:val="28"/>
        </w:rPr>
      </w:pPr>
    </w:p>
    <w:p w:rsidR="003930AB" w:rsidRPr="00460A29" w:rsidRDefault="003930AB" w:rsidP="00C1417F">
      <w:pPr>
        <w:pStyle w:val="Default"/>
        <w:spacing w:line="276" w:lineRule="auto"/>
        <w:ind w:firstLine="567"/>
        <w:jc w:val="both"/>
        <w:rPr>
          <w:b/>
          <w:color w:val="auto"/>
          <w:sz w:val="28"/>
          <w:szCs w:val="28"/>
        </w:rPr>
      </w:pPr>
      <w:r w:rsidRPr="00460A29">
        <w:rPr>
          <w:b/>
          <w:sz w:val="28"/>
          <w:szCs w:val="28"/>
        </w:rPr>
        <w:t>- в октябре 2017 года</w:t>
      </w:r>
      <w:r w:rsidRPr="00460A29">
        <w:rPr>
          <w:b/>
          <w:color w:val="auto"/>
          <w:sz w:val="28"/>
          <w:szCs w:val="28"/>
        </w:rPr>
        <w:t xml:space="preserve"> </w:t>
      </w:r>
    </w:p>
    <w:p w:rsidR="003930AB" w:rsidRDefault="003930AB" w:rsidP="00C1417F">
      <w:pPr>
        <w:pStyle w:val="Default"/>
        <w:spacing w:line="276" w:lineRule="auto"/>
        <w:ind w:firstLine="567"/>
        <w:jc w:val="both"/>
        <w:rPr>
          <w:b/>
          <w:sz w:val="28"/>
          <w:szCs w:val="28"/>
        </w:rPr>
      </w:pPr>
      <w:r>
        <w:rPr>
          <w:color w:val="auto"/>
          <w:sz w:val="28"/>
          <w:szCs w:val="28"/>
        </w:rPr>
        <w:t xml:space="preserve">1) </w:t>
      </w:r>
      <w:r>
        <w:rPr>
          <w:sz w:val="28"/>
          <w:szCs w:val="28"/>
        </w:rPr>
        <w:t xml:space="preserve">Долгих Е.В. директору МУП ЖКХ «Стимул» </w:t>
      </w:r>
      <w:r w:rsidRPr="00DC3949">
        <w:rPr>
          <w:sz w:val="28"/>
          <w:szCs w:val="28"/>
        </w:rPr>
        <w:t xml:space="preserve">при начислении </w:t>
      </w:r>
      <w:r>
        <w:rPr>
          <w:sz w:val="28"/>
          <w:szCs w:val="28"/>
        </w:rPr>
        <w:t xml:space="preserve">заработной платы </w:t>
      </w:r>
      <w:r w:rsidRPr="00DC3949">
        <w:rPr>
          <w:sz w:val="28"/>
          <w:szCs w:val="28"/>
        </w:rPr>
        <w:t xml:space="preserve">неверно подсчитано количество </w:t>
      </w:r>
      <w:r w:rsidR="009971EC">
        <w:rPr>
          <w:sz w:val="28"/>
          <w:szCs w:val="28"/>
        </w:rPr>
        <w:t xml:space="preserve">отработанных </w:t>
      </w:r>
      <w:r w:rsidRPr="00DC3949">
        <w:rPr>
          <w:sz w:val="28"/>
          <w:szCs w:val="28"/>
        </w:rPr>
        <w:t>дней</w:t>
      </w:r>
      <w:r>
        <w:rPr>
          <w:sz w:val="28"/>
          <w:szCs w:val="28"/>
        </w:rPr>
        <w:t xml:space="preserve"> в месяце (фактически </w:t>
      </w:r>
      <w:r w:rsidR="009971EC">
        <w:rPr>
          <w:sz w:val="28"/>
          <w:szCs w:val="28"/>
        </w:rPr>
        <w:t>1</w:t>
      </w:r>
      <w:r>
        <w:rPr>
          <w:sz w:val="28"/>
          <w:szCs w:val="28"/>
        </w:rPr>
        <w:t xml:space="preserve">7 дней – 11 475,00 руб., вместо 22 дней – 14 850,00 руб.). </w:t>
      </w:r>
      <w:r w:rsidRPr="00851DEE">
        <w:rPr>
          <w:sz w:val="28"/>
          <w:szCs w:val="28"/>
        </w:rPr>
        <w:t xml:space="preserve"> </w:t>
      </w:r>
      <w:r w:rsidRPr="00DC3949">
        <w:rPr>
          <w:sz w:val="28"/>
          <w:szCs w:val="28"/>
        </w:rPr>
        <w:t xml:space="preserve">В результате </w:t>
      </w:r>
      <w:r>
        <w:rPr>
          <w:sz w:val="28"/>
          <w:szCs w:val="28"/>
        </w:rPr>
        <w:t xml:space="preserve">Долгих Е.В. </w:t>
      </w:r>
      <w:r w:rsidRPr="00DC3949">
        <w:rPr>
          <w:b/>
          <w:sz w:val="28"/>
          <w:szCs w:val="28"/>
        </w:rPr>
        <w:t xml:space="preserve">излишне начислено в сумме </w:t>
      </w:r>
      <w:r>
        <w:rPr>
          <w:b/>
          <w:sz w:val="28"/>
          <w:szCs w:val="28"/>
        </w:rPr>
        <w:t>4 657,50</w:t>
      </w:r>
      <w:r w:rsidRPr="00DC3949">
        <w:rPr>
          <w:b/>
          <w:sz w:val="28"/>
          <w:szCs w:val="28"/>
        </w:rPr>
        <w:t xml:space="preserve"> руб</w:t>
      </w:r>
      <w:r>
        <w:rPr>
          <w:b/>
          <w:sz w:val="28"/>
          <w:szCs w:val="28"/>
        </w:rPr>
        <w:t>.;</w:t>
      </w:r>
    </w:p>
    <w:p w:rsidR="002B351B" w:rsidRDefault="002B351B" w:rsidP="00C1417F">
      <w:pPr>
        <w:pStyle w:val="Default"/>
        <w:spacing w:line="276" w:lineRule="auto"/>
        <w:ind w:firstLine="567"/>
        <w:jc w:val="both"/>
        <w:rPr>
          <w:b/>
          <w:sz w:val="28"/>
          <w:szCs w:val="28"/>
        </w:rPr>
      </w:pPr>
      <w:r w:rsidRPr="002B351B">
        <w:rPr>
          <w:sz w:val="28"/>
          <w:szCs w:val="28"/>
        </w:rPr>
        <w:t xml:space="preserve">2) </w:t>
      </w:r>
      <w:r w:rsidR="00380F32">
        <w:rPr>
          <w:sz w:val="28"/>
          <w:szCs w:val="28"/>
        </w:rPr>
        <w:t>д</w:t>
      </w:r>
      <w:r>
        <w:rPr>
          <w:sz w:val="28"/>
          <w:szCs w:val="28"/>
        </w:rPr>
        <w:t>опущена арифметическая ошибка при расчете заработка по отработанным часам</w:t>
      </w:r>
      <w:r w:rsidRPr="002B351B">
        <w:rPr>
          <w:sz w:val="28"/>
          <w:szCs w:val="28"/>
        </w:rPr>
        <w:t xml:space="preserve"> </w:t>
      </w:r>
      <w:r>
        <w:rPr>
          <w:sz w:val="28"/>
          <w:szCs w:val="28"/>
        </w:rPr>
        <w:t>Мочалину А.С. рабочему МУП ЖКХ «Стимул»  (168 ч</w:t>
      </w:r>
      <w:r w:rsidR="009971EC">
        <w:rPr>
          <w:sz w:val="28"/>
          <w:szCs w:val="28"/>
        </w:rPr>
        <w:t xml:space="preserve">. </w:t>
      </w:r>
      <w:r w:rsidR="009971EC" w:rsidRPr="00813994">
        <w:rPr>
          <w:sz w:val="28"/>
          <w:szCs w:val="28"/>
        </w:rPr>
        <w:t>х</w:t>
      </w:r>
      <w:r w:rsidR="009971EC">
        <w:rPr>
          <w:sz w:val="28"/>
          <w:szCs w:val="28"/>
        </w:rPr>
        <w:t xml:space="preserve"> 8</w:t>
      </w:r>
      <w:r>
        <w:rPr>
          <w:sz w:val="28"/>
          <w:szCs w:val="28"/>
        </w:rPr>
        <w:t xml:space="preserve">0руб.=13440,00 руб. вместо 12800,00 руб.). В результате </w:t>
      </w:r>
      <w:r w:rsidRPr="00BE1239">
        <w:rPr>
          <w:b/>
          <w:sz w:val="28"/>
          <w:szCs w:val="28"/>
        </w:rPr>
        <w:t>недо</w:t>
      </w:r>
      <w:r w:rsidRPr="00DC3949">
        <w:rPr>
          <w:b/>
          <w:sz w:val="28"/>
          <w:szCs w:val="28"/>
        </w:rPr>
        <w:t xml:space="preserve">начислено в сумме </w:t>
      </w:r>
      <w:r>
        <w:rPr>
          <w:b/>
          <w:sz w:val="28"/>
          <w:szCs w:val="28"/>
        </w:rPr>
        <w:t>736,00</w:t>
      </w:r>
      <w:r w:rsidRPr="00DC3949">
        <w:rPr>
          <w:b/>
          <w:sz w:val="28"/>
          <w:szCs w:val="28"/>
        </w:rPr>
        <w:t xml:space="preserve"> руб</w:t>
      </w:r>
      <w:r>
        <w:rPr>
          <w:b/>
          <w:sz w:val="28"/>
          <w:szCs w:val="28"/>
        </w:rPr>
        <w:t>.</w:t>
      </w:r>
    </w:p>
    <w:p w:rsidR="00460A29" w:rsidRDefault="00460A29" w:rsidP="00486361">
      <w:pPr>
        <w:spacing w:after="0"/>
        <w:ind w:firstLine="709"/>
        <w:jc w:val="both"/>
        <w:rPr>
          <w:rFonts w:ascii="Times New Roman" w:hAnsi="Times New Roman" w:cs="Times New Roman"/>
          <w:b/>
          <w:sz w:val="28"/>
          <w:szCs w:val="28"/>
        </w:rPr>
      </w:pPr>
    </w:p>
    <w:p w:rsidR="002B351B" w:rsidRPr="00460A29" w:rsidRDefault="000676A6" w:rsidP="00C1417F">
      <w:pPr>
        <w:spacing w:after="0"/>
        <w:ind w:firstLine="567"/>
        <w:jc w:val="both"/>
        <w:rPr>
          <w:rFonts w:ascii="Times New Roman" w:hAnsi="Times New Roman" w:cs="Times New Roman"/>
          <w:b/>
          <w:sz w:val="28"/>
          <w:szCs w:val="28"/>
          <w:shd w:val="clear" w:color="auto" w:fill="FFFFFF"/>
        </w:rPr>
      </w:pPr>
      <w:r w:rsidRPr="00460A29">
        <w:rPr>
          <w:rFonts w:ascii="Times New Roman" w:hAnsi="Times New Roman" w:cs="Times New Roman"/>
          <w:b/>
          <w:sz w:val="28"/>
          <w:szCs w:val="28"/>
        </w:rPr>
        <w:t>–</w:t>
      </w:r>
      <w:r w:rsidRPr="00460A29">
        <w:rPr>
          <w:rFonts w:ascii="Times New Roman" w:hAnsi="Times New Roman" w:cs="Times New Roman"/>
          <w:b/>
          <w:sz w:val="28"/>
          <w:szCs w:val="28"/>
          <w:shd w:val="clear" w:color="auto" w:fill="FFFFFF"/>
        </w:rPr>
        <w:t> в ноябре 201</w:t>
      </w:r>
      <w:r w:rsidR="002B351B" w:rsidRPr="00460A29">
        <w:rPr>
          <w:rFonts w:ascii="Times New Roman" w:hAnsi="Times New Roman" w:cs="Times New Roman"/>
          <w:b/>
          <w:sz w:val="28"/>
          <w:szCs w:val="28"/>
          <w:shd w:val="clear" w:color="auto" w:fill="FFFFFF"/>
        </w:rPr>
        <w:t>7</w:t>
      </w:r>
      <w:r w:rsidRPr="00460A29">
        <w:rPr>
          <w:rFonts w:ascii="Times New Roman" w:hAnsi="Times New Roman" w:cs="Times New Roman"/>
          <w:b/>
          <w:sz w:val="28"/>
          <w:szCs w:val="28"/>
          <w:shd w:val="clear" w:color="auto" w:fill="FFFFFF"/>
        </w:rPr>
        <w:t xml:space="preserve"> г</w:t>
      </w:r>
      <w:r w:rsidR="008A0C7A" w:rsidRPr="00460A29">
        <w:rPr>
          <w:rFonts w:ascii="Times New Roman" w:hAnsi="Times New Roman" w:cs="Times New Roman"/>
          <w:b/>
          <w:sz w:val="28"/>
          <w:szCs w:val="28"/>
          <w:shd w:val="clear" w:color="auto" w:fill="FFFFFF"/>
        </w:rPr>
        <w:t>ода</w:t>
      </w:r>
    </w:p>
    <w:p w:rsidR="002B351B" w:rsidRDefault="002B351B" w:rsidP="00C1417F">
      <w:pPr>
        <w:pStyle w:val="Default"/>
        <w:numPr>
          <w:ilvl w:val="0"/>
          <w:numId w:val="22"/>
        </w:numPr>
        <w:tabs>
          <w:tab w:val="left" w:pos="993"/>
        </w:tabs>
        <w:spacing w:line="276" w:lineRule="auto"/>
        <w:ind w:left="0" w:firstLine="567"/>
        <w:jc w:val="both"/>
        <w:rPr>
          <w:b/>
          <w:sz w:val="28"/>
          <w:szCs w:val="28"/>
        </w:rPr>
      </w:pPr>
      <w:r>
        <w:rPr>
          <w:sz w:val="28"/>
          <w:szCs w:val="28"/>
        </w:rPr>
        <w:t>при</w:t>
      </w:r>
      <w:r w:rsidRPr="0032354B">
        <w:rPr>
          <w:sz w:val="28"/>
          <w:szCs w:val="28"/>
        </w:rPr>
        <w:t xml:space="preserve"> </w:t>
      </w:r>
      <w:r>
        <w:rPr>
          <w:sz w:val="28"/>
          <w:szCs w:val="28"/>
        </w:rPr>
        <w:t xml:space="preserve">начислении </w:t>
      </w:r>
      <w:r w:rsidRPr="0032354B">
        <w:rPr>
          <w:sz w:val="28"/>
          <w:szCs w:val="28"/>
        </w:rPr>
        <w:t xml:space="preserve">отпускных </w:t>
      </w:r>
      <w:r>
        <w:rPr>
          <w:sz w:val="28"/>
          <w:szCs w:val="28"/>
        </w:rPr>
        <w:t xml:space="preserve">Понкратову В.Н. </w:t>
      </w:r>
      <w:r w:rsidRPr="0032354B">
        <w:rPr>
          <w:sz w:val="28"/>
          <w:szCs w:val="28"/>
        </w:rPr>
        <w:t xml:space="preserve"> </w:t>
      </w:r>
      <w:r>
        <w:rPr>
          <w:sz w:val="28"/>
          <w:szCs w:val="28"/>
        </w:rPr>
        <w:t xml:space="preserve">мастеру МУП ЖКХ «Стимул»,  произведен неправильный расчет. </w:t>
      </w:r>
      <w:r w:rsidRPr="0032354B">
        <w:rPr>
          <w:sz w:val="28"/>
          <w:szCs w:val="28"/>
        </w:rPr>
        <w:t xml:space="preserve">Сумма отпускных вместо </w:t>
      </w:r>
      <w:r w:rsidR="00374CD6">
        <w:rPr>
          <w:sz w:val="28"/>
          <w:szCs w:val="28"/>
        </w:rPr>
        <w:t>9 907,52</w:t>
      </w:r>
      <w:r w:rsidRPr="0032354B">
        <w:rPr>
          <w:sz w:val="28"/>
          <w:szCs w:val="28"/>
        </w:rPr>
        <w:t xml:space="preserve"> руб. составила </w:t>
      </w:r>
      <w:r>
        <w:rPr>
          <w:sz w:val="28"/>
          <w:szCs w:val="28"/>
        </w:rPr>
        <w:t>1</w:t>
      </w:r>
      <w:r w:rsidR="00374CD6">
        <w:rPr>
          <w:sz w:val="28"/>
          <w:szCs w:val="28"/>
        </w:rPr>
        <w:t xml:space="preserve">0 058,56 </w:t>
      </w:r>
      <w:r w:rsidRPr="0032354B">
        <w:rPr>
          <w:sz w:val="28"/>
          <w:szCs w:val="28"/>
        </w:rPr>
        <w:t>руб. (</w:t>
      </w:r>
      <w:r w:rsidRPr="005A33CB">
        <w:rPr>
          <w:sz w:val="28"/>
          <w:szCs w:val="28"/>
        </w:rPr>
        <w:t xml:space="preserve">среднедневной заработок </w:t>
      </w:r>
      <w:r w:rsidR="00374CD6">
        <w:rPr>
          <w:sz w:val="28"/>
          <w:szCs w:val="28"/>
        </w:rPr>
        <w:t>628,66х16</w:t>
      </w:r>
      <w:r w:rsidRPr="005A33CB">
        <w:rPr>
          <w:sz w:val="28"/>
          <w:szCs w:val="28"/>
        </w:rPr>
        <w:t xml:space="preserve"> дней</w:t>
      </w:r>
      <w:r w:rsidRPr="0032354B">
        <w:rPr>
          <w:sz w:val="28"/>
          <w:szCs w:val="28"/>
        </w:rPr>
        <w:t xml:space="preserve">). </w:t>
      </w:r>
      <w:r w:rsidRPr="00582EFB">
        <w:rPr>
          <w:b/>
          <w:sz w:val="28"/>
          <w:szCs w:val="28"/>
        </w:rPr>
        <w:t xml:space="preserve">Недоплата отпускных составила </w:t>
      </w:r>
      <w:r w:rsidR="00374CD6">
        <w:rPr>
          <w:b/>
          <w:sz w:val="28"/>
          <w:szCs w:val="28"/>
        </w:rPr>
        <w:t>151</w:t>
      </w:r>
      <w:r w:rsidRPr="00582EFB">
        <w:rPr>
          <w:b/>
          <w:sz w:val="28"/>
          <w:szCs w:val="28"/>
        </w:rPr>
        <w:t>,04 руб.</w:t>
      </w:r>
      <w:r>
        <w:rPr>
          <w:b/>
          <w:sz w:val="28"/>
          <w:szCs w:val="28"/>
        </w:rPr>
        <w:t xml:space="preserve"> </w:t>
      </w:r>
    </w:p>
    <w:p w:rsidR="00374CD6" w:rsidRPr="00AB0820" w:rsidRDefault="00374CD6" w:rsidP="00C1417F">
      <w:pPr>
        <w:pStyle w:val="Default"/>
        <w:numPr>
          <w:ilvl w:val="0"/>
          <w:numId w:val="22"/>
        </w:numPr>
        <w:tabs>
          <w:tab w:val="left" w:pos="993"/>
        </w:tabs>
        <w:spacing w:line="276" w:lineRule="auto"/>
        <w:ind w:left="0" w:firstLine="567"/>
        <w:jc w:val="both"/>
        <w:rPr>
          <w:b/>
          <w:sz w:val="28"/>
          <w:szCs w:val="28"/>
        </w:rPr>
      </w:pPr>
      <w:r w:rsidRPr="00AB0820">
        <w:rPr>
          <w:sz w:val="28"/>
          <w:szCs w:val="28"/>
        </w:rPr>
        <w:t>при начислении отпускных Мочалину А.С. рабочему МУП ЖКХ «Стимул», произведен неправильный расчет. Сумма отпускных вместо 11 155,48 руб. составила 12 355,84 руб. (среднедневной заработок 441,28х28 дней). Недоплата отпускных составила 1</w:t>
      </w:r>
      <w:r w:rsidR="00380F32" w:rsidRPr="00AB0820">
        <w:rPr>
          <w:sz w:val="28"/>
          <w:szCs w:val="28"/>
        </w:rPr>
        <w:t>200,36</w:t>
      </w:r>
      <w:r w:rsidRPr="00AB0820">
        <w:rPr>
          <w:sz w:val="28"/>
          <w:szCs w:val="28"/>
        </w:rPr>
        <w:t xml:space="preserve"> руб.</w:t>
      </w:r>
      <w:r w:rsidRPr="00AB0820">
        <w:rPr>
          <w:b/>
          <w:sz w:val="28"/>
          <w:szCs w:val="28"/>
        </w:rPr>
        <w:t xml:space="preserve"> </w:t>
      </w:r>
      <w:r w:rsidR="00AB0820" w:rsidRPr="00AB0820">
        <w:rPr>
          <w:sz w:val="28"/>
          <w:szCs w:val="28"/>
        </w:rPr>
        <w:t xml:space="preserve">Неверно рассчитан районный коэффициент. Сумма вместо 925,60 руб. составила </w:t>
      </w:r>
      <w:r w:rsidR="0016362D">
        <w:rPr>
          <w:sz w:val="28"/>
          <w:szCs w:val="28"/>
        </w:rPr>
        <w:t>768,</w:t>
      </w:r>
      <w:r w:rsidR="00AB0820" w:rsidRPr="00AB0820">
        <w:rPr>
          <w:sz w:val="28"/>
          <w:szCs w:val="28"/>
        </w:rPr>
        <w:t xml:space="preserve">00 руб. </w:t>
      </w:r>
      <w:r w:rsidR="00380F32" w:rsidRPr="00AB0820">
        <w:rPr>
          <w:sz w:val="28"/>
          <w:szCs w:val="28"/>
        </w:rPr>
        <w:t xml:space="preserve">В результате Мочалину А.С. </w:t>
      </w:r>
      <w:r w:rsidR="00380F32" w:rsidRPr="00AB0820">
        <w:rPr>
          <w:b/>
          <w:sz w:val="28"/>
          <w:szCs w:val="28"/>
        </w:rPr>
        <w:t xml:space="preserve">недоначислено в сумме </w:t>
      </w:r>
      <w:r w:rsidR="00380F32" w:rsidRPr="00DC5496">
        <w:rPr>
          <w:b/>
          <w:sz w:val="28"/>
          <w:szCs w:val="28"/>
        </w:rPr>
        <w:t>1</w:t>
      </w:r>
      <w:r w:rsidR="00DC5496" w:rsidRPr="00DC5496">
        <w:rPr>
          <w:b/>
          <w:sz w:val="28"/>
          <w:szCs w:val="28"/>
        </w:rPr>
        <w:t> 042,76</w:t>
      </w:r>
      <w:r w:rsidR="00380F32" w:rsidRPr="00AB0820">
        <w:rPr>
          <w:b/>
          <w:sz w:val="28"/>
          <w:szCs w:val="28"/>
        </w:rPr>
        <w:t xml:space="preserve"> руб.</w:t>
      </w:r>
    </w:p>
    <w:p w:rsidR="00380F32" w:rsidRPr="008A0C7A" w:rsidRDefault="00C1417F" w:rsidP="00C1417F">
      <w:pPr>
        <w:pStyle w:val="Default"/>
        <w:numPr>
          <w:ilvl w:val="0"/>
          <w:numId w:val="22"/>
        </w:numPr>
        <w:tabs>
          <w:tab w:val="left" w:pos="851"/>
        </w:tabs>
        <w:spacing w:line="276" w:lineRule="auto"/>
        <w:ind w:left="0" w:firstLine="567"/>
        <w:jc w:val="both"/>
        <w:rPr>
          <w:b/>
          <w:sz w:val="28"/>
          <w:szCs w:val="28"/>
          <w:shd w:val="clear" w:color="auto" w:fill="FFFFFF"/>
        </w:rPr>
      </w:pPr>
      <w:r>
        <w:rPr>
          <w:sz w:val="28"/>
          <w:szCs w:val="28"/>
        </w:rPr>
        <w:t xml:space="preserve"> </w:t>
      </w:r>
      <w:r w:rsidR="00380F32" w:rsidRPr="00380F32">
        <w:rPr>
          <w:sz w:val="28"/>
          <w:szCs w:val="28"/>
        </w:rPr>
        <w:t>допущена арифметическая ошибка при расчете заработка по отработанным часам Кондратьеву В.П. рабочему-</w:t>
      </w:r>
      <w:r w:rsidR="00AB0820">
        <w:rPr>
          <w:sz w:val="28"/>
          <w:szCs w:val="28"/>
        </w:rPr>
        <w:t>водителю МУП ЖКХ «Стимул»  (168</w:t>
      </w:r>
      <w:r w:rsidR="00380F32" w:rsidRPr="00380F32">
        <w:rPr>
          <w:sz w:val="28"/>
          <w:szCs w:val="28"/>
        </w:rPr>
        <w:t>ч</w:t>
      </w:r>
      <w:r w:rsidR="00AB0820">
        <w:rPr>
          <w:sz w:val="28"/>
          <w:szCs w:val="28"/>
        </w:rPr>
        <w:t>.</w:t>
      </w:r>
      <w:r w:rsidR="00AB0820" w:rsidRPr="00AB0820">
        <w:rPr>
          <w:sz w:val="28"/>
          <w:szCs w:val="28"/>
        </w:rPr>
        <w:t xml:space="preserve"> </w:t>
      </w:r>
      <w:r w:rsidR="00AB0820" w:rsidRPr="00813994">
        <w:rPr>
          <w:sz w:val="28"/>
          <w:szCs w:val="28"/>
        </w:rPr>
        <w:t>х</w:t>
      </w:r>
      <w:r w:rsidR="00AB0820" w:rsidRPr="00380F32">
        <w:rPr>
          <w:sz w:val="28"/>
          <w:szCs w:val="28"/>
        </w:rPr>
        <w:t xml:space="preserve"> </w:t>
      </w:r>
      <w:r w:rsidR="00380F32" w:rsidRPr="00380F32">
        <w:rPr>
          <w:sz w:val="28"/>
          <w:szCs w:val="28"/>
        </w:rPr>
        <w:t xml:space="preserve">80руб.=13440,00 руб. вместо 14440,00 руб.). В результате Кондратьеву В.П. </w:t>
      </w:r>
      <w:r w:rsidR="00380F32" w:rsidRPr="00380F32">
        <w:rPr>
          <w:b/>
          <w:sz w:val="28"/>
          <w:szCs w:val="28"/>
        </w:rPr>
        <w:t>излишне начислено в сумме 1 150,00 руб</w:t>
      </w:r>
      <w:r w:rsidR="00380F32">
        <w:rPr>
          <w:b/>
          <w:sz w:val="28"/>
          <w:szCs w:val="28"/>
        </w:rPr>
        <w:t>.</w:t>
      </w:r>
    </w:p>
    <w:p w:rsidR="008A0C7A" w:rsidRPr="00380F32" w:rsidRDefault="008A0C7A" w:rsidP="00486361">
      <w:pPr>
        <w:pStyle w:val="Default"/>
        <w:spacing w:line="276" w:lineRule="auto"/>
        <w:ind w:left="851"/>
        <w:jc w:val="both"/>
        <w:rPr>
          <w:b/>
          <w:sz w:val="28"/>
          <w:szCs w:val="28"/>
          <w:shd w:val="clear" w:color="auto" w:fill="FFFFFF"/>
        </w:rPr>
      </w:pPr>
    </w:p>
    <w:p w:rsidR="008A0C7A" w:rsidRPr="00460A29" w:rsidRDefault="000676A6" w:rsidP="00C1417F">
      <w:pPr>
        <w:adjustRightInd w:val="0"/>
        <w:spacing w:after="0"/>
        <w:ind w:firstLine="567"/>
        <w:jc w:val="both"/>
        <w:outlineLvl w:val="0"/>
        <w:rPr>
          <w:rFonts w:ascii="Times New Roman" w:hAnsi="Times New Roman" w:cs="Times New Roman"/>
          <w:b/>
          <w:sz w:val="28"/>
          <w:szCs w:val="28"/>
        </w:rPr>
      </w:pPr>
      <w:r w:rsidRPr="00460A29">
        <w:rPr>
          <w:rFonts w:ascii="Times New Roman" w:hAnsi="Times New Roman" w:cs="Times New Roman"/>
          <w:b/>
          <w:sz w:val="28"/>
          <w:szCs w:val="28"/>
        </w:rPr>
        <w:t>– в декабре 201</w:t>
      </w:r>
      <w:r w:rsidR="008A0C7A" w:rsidRPr="00460A29">
        <w:rPr>
          <w:rFonts w:ascii="Times New Roman" w:hAnsi="Times New Roman" w:cs="Times New Roman"/>
          <w:b/>
          <w:sz w:val="28"/>
          <w:szCs w:val="28"/>
        </w:rPr>
        <w:t>7</w:t>
      </w:r>
      <w:r w:rsidRPr="00460A29">
        <w:rPr>
          <w:rFonts w:ascii="Times New Roman" w:hAnsi="Times New Roman" w:cs="Times New Roman"/>
          <w:b/>
          <w:sz w:val="28"/>
          <w:szCs w:val="28"/>
        </w:rPr>
        <w:t xml:space="preserve"> года </w:t>
      </w:r>
    </w:p>
    <w:p w:rsidR="008A0C7A" w:rsidRPr="00925B66" w:rsidRDefault="00C1417F" w:rsidP="00C1417F">
      <w:pPr>
        <w:pStyle w:val="Default"/>
        <w:numPr>
          <w:ilvl w:val="0"/>
          <w:numId w:val="23"/>
        </w:numPr>
        <w:tabs>
          <w:tab w:val="left" w:pos="851"/>
        </w:tabs>
        <w:spacing w:line="276" w:lineRule="auto"/>
        <w:ind w:left="0" w:firstLine="567"/>
        <w:jc w:val="both"/>
        <w:rPr>
          <w:sz w:val="28"/>
          <w:szCs w:val="28"/>
        </w:rPr>
      </w:pPr>
      <w:r>
        <w:rPr>
          <w:sz w:val="28"/>
          <w:szCs w:val="28"/>
        </w:rPr>
        <w:t xml:space="preserve"> </w:t>
      </w:r>
      <w:r w:rsidR="008A0C7A">
        <w:rPr>
          <w:sz w:val="28"/>
          <w:szCs w:val="28"/>
        </w:rPr>
        <w:t xml:space="preserve">Долгих Е.В. директору МУП ЖКХ «Стимул» </w:t>
      </w:r>
      <w:r w:rsidR="008A0C7A" w:rsidRPr="00DC3949">
        <w:rPr>
          <w:sz w:val="28"/>
          <w:szCs w:val="28"/>
        </w:rPr>
        <w:t xml:space="preserve">при начислении </w:t>
      </w:r>
      <w:r w:rsidR="008A0C7A">
        <w:rPr>
          <w:sz w:val="28"/>
          <w:szCs w:val="28"/>
        </w:rPr>
        <w:t xml:space="preserve">заработной платы </w:t>
      </w:r>
      <w:r w:rsidR="008A0C7A" w:rsidRPr="00DC3949">
        <w:rPr>
          <w:sz w:val="28"/>
          <w:szCs w:val="28"/>
        </w:rPr>
        <w:t xml:space="preserve">неверно подсчитано количество </w:t>
      </w:r>
      <w:r w:rsidR="00AB0820">
        <w:rPr>
          <w:sz w:val="28"/>
          <w:szCs w:val="28"/>
        </w:rPr>
        <w:t xml:space="preserve">отработанных дней </w:t>
      </w:r>
      <w:r w:rsidR="008A0C7A">
        <w:rPr>
          <w:sz w:val="28"/>
          <w:szCs w:val="28"/>
        </w:rPr>
        <w:t>в месяце (фактически 17 дней – 12 021,43 руб., вместо 21 дня – 14 850,00 руб.)</w:t>
      </w:r>
      <w:r w:rsidR="00925B66">
        <w:rPr>
          <w:sz w:val="28"/>
          <w:szCs w:val="28"/>
        </w:rPr>
        <w:t>. П</w:t>
      </w:r>
      <w:r w:rsidR="008A0C7A">
        <w:rPr>
          <w:sz w:val="28"/>
          <w:szCs w:val="28"/>
        </w:rPr>
        <w:t xml:space="preserve">роизведен неправильный расчет отпускных при увольнении. </w:t>
      </w:r>
      <w:r w:rsidR="008A0C7A" w:rsidRPr="0032354B">
        <w:rPr>
          <w:sz w:val="28"/>
          <w:szCs w:val="28"/>
        </w:rPr>
        <w:t xml:space="preserve">Сумма вместо </w:t>
      </w:r>
      <w:r w:rsidR="00925B66">
        <w:rPr>
          <w:sz w:val="28"/>
          <w:szCs w:val="28"/>
        </w:rPr>
        <w:lastRenderedPageBreak/>
        <w:t>23 251,14</w:t>
      </w:r>
      <w:r w:rsidR="008A0C7A" w:rsidRPr="0032354B">
        <w:rPr>
          <w:sz w:val="28"/>
          <w:szCs w:val="28"/>
        </w:rPr>
        <w:t xml:space="preserve"> руб.</w:t>
      </w:r>
      <w:r w:rsidR="008A0C7A">
        <w:rPr>
          <w:sz w:val="28"/>
          <w:szCs w:val="28"/>
        </w:rPr>
        <w:t>,</w:t>
      </w:r>
      <w:r w:rsidR="008A0C7A" w:rsidRPr="0032354B">
        <w:rPr>
          <w:sz w:val="28"/>
          <w:szCs w:val="28"/>
        </w:rPr>
        <w:t xml:space="preserve"> составила </w:t>
      </w:r>
      <w:r w:rsidR="00925B66">
        <w:rPr>
          <w:sz w:val="28"/>
          <w:szCs w:val="28"/>
        </w:rPr>
        <w:t>23 375,88</w:t>
      </w:r>
      <w:r w:rsidR="008A0C7A">
        <w:rPr>
          <w:sz w:val="28"/>
          <w:szCs w:val="28"/>
        </w:rPr>
        <w:t xml:space="preserve"> </w:t>
      </w:r>
      <w:r w:rsidR="008A0C7A" w:rsidRPr="0032354B">
        <w:rPr>
          <w:sz w:val="28"/>
          <w:szCs w:val="28"/>
        </w:rPr>
        <w:t>руб. (</w:t>
      </w:r>
      <w:r w:rsidR="008A0C7A" w:rsidRPr="005A33CB">
        <w:rPr>
          <w:sz w:val="28"/>
          <w:szCs w:val="28"/>
        </w:rPr>
        <w:t xml:space="preserve">среднедневной заработок </w:t>
      </w:r>
      <w:r w:rsidR="00925B66">
        <w:rPr>
          <w:sz w:val="28"/>
          <w:szCs w:val="28"/>
        </w:rPr>
        <w:t>708,36х33</w:t>
      </w:r>
      <w:r w:rsidR="008A0C7A" w:rsidRPr="005A33CB">
        <w:rPr>
          <w:sz w:val="28"/>
          <w:szCs w:val="28"/>
        </w:rPr>
        <w:t xml:space="preserve"> дней</w:t>
      </w:r>
      <w:r w:rsidR="008A0C7A" w:rsidRPr="0032354B">
        <w:rPr>
          <w:sz w:val="28"/>
          <w:szCs w:val="28"/>
        </w:rPr>
        <w:t xml:space="preserve">). </w:t>
      </w:r>
      <w:r w:rsidR="00925B66" w:rsidRPr="00925B66">
        <w:rPr>
          <w:sz w:val="28"/>
          <w:szCs w:val="28"/>
        </w:rPr>
        <w:t xml:space="preserve">В результате Долгих Е.В. при последующих расчетах </w:t>
      </w:r>
      <w:r w:rsidR="00925B66" w:rsidRPr="00925B66">
        <w:rPr>
          <w:b/>
          <w:sz w:val="28"/>
          <w:szCs w:val="28"/>
        </w:rPr>
        <w:t>излишне начислено в сумме 473,35 руб.</w:t>
      </w:r>
    </w:p>
    <w:p w:rsidR="00925B66" w:rsidRPr="00B94DA4" w:rsidRDefault="00925B66" w:rsidP="00C1417F">
      <w:pPr>
        <w:pStyle w:val="Default"/>
        <w:numPr>
          <w:ilvl w:val="0"/>
          <w:numId w:val="23"/>
        </w:numPr>
        <w:tabs>
          <w:tab w:val="left" w:pos="993"/>
        </w:tabs>
        <w:spacing w:line="276" w:lineRule="auto"/>
        <w:ind w:left="0" w:firstLine="567"/>
        <w:jc w:val="both"/>
        <w:rPr>
          <w:sz w:val="28"/>
          <w:szCs w:val="28"/>
        </w:rPr>
      </w:pPr>
      <w:r w:rsidRPr="00B94DA4">
        <w:rPr>
          <w:sz w:val="28"/>
          <w:szCs w:val="28"/>
        </w:rPr>
        <w:t xml:space="preserve">при начислении заработной платы допущены арифметические ошибки. В результате </w:t>
      </w:r>
      <w:r w:rsidRPr="00B94DA4">
        <w:rPr>
          <w:b/>
          <w:sz w:val="28"/>
          <w:szCs w:val="28"/>
        </w:rPr>
        <w:t xml:space="preserve">недоплата составила – 43,00 руб. </w:t>
      </w:r>
      <w:r w:rsidRPr="00B94DA4">
        <w:rPr>
          <w:sz w:val="28"/>
          <w:szCs w:val="28"/>
        </w:rPr>
        <w:t xml:space="preserve">(Терехову А.П. </w:t>
      </w:r>
      <w:r w:rsidR="00B94DA4" w:rsidRPr="00B94DA4">
        <w:rPr>
          <w:sz w:val="28"/>
          <w:szCs w:val="28"/>
        </w:rPr>
        <w:t>–</w:t>
      </w:r>
      <w:r w:rsidRPr="00B94DA4">
        <w:rPr>
          <w:sz w:val="28"/>
          <w:szCs w:val="28"/>
        </w:rPr>
        <w:t xml:space="preserve"> </w:t>
      </w:r>
      <w:r w:rsidR="00B94DA4" w:rsidRPr="00B94DA4">
        <w:rPr>
          <w:sz w:val="28"/>
          <w:szCs w:val="28"/>
        </w:rPr>
        <w:t xml:space="preserve">23,00 руб., Кондратьеву В.П. – 20,00 руб.). </w:t>
      </w:r>
    </w:p>
    <w:p w:rsidR="00514539" w:rsidRPr="00C423B2" w:rsidRDefault="00B94DA4" w:rsidP="00C1417F">
      <w:pPr>
        <w:pStyle w:val="Default"/>
        <w:numPr>
          <w:ilvl w:val="0"/>
          <w:numId w:val="23"/>
        </w:numPr>
        <w:tabs>
          <w:tab w:val="left" w:pos="993"/>
          <w:tab w:val="left" w:pos="1560"/>
        </w:tabs>
        <w:spacing w:line="276" w:lineRule="auto"/>
        <w:ind w:left="0" w:firstLine="567"/>
        <w:jc w:val="both"/>
        <w:rPr>
          <w:sz w:val="28"/>
          <w:szCs w:val="28"/>
        </w:rPr>
      </w:pPr>
      <w:r>
        <w:rPr>
          <w:sz w:val="28"/>
          <w:szCs w:val="28"/>
        </w:rPr>
        <w:t>в</w:t>
      </w:r>
      <w:r w:rsidRPr="00B94DA4">
        <w:rPr>
          <w:sz w:val="28"/>
          <w:szCs w:val="28"/>
        </w:rPr>
        <w:t xml:space="preserve"> соответствии с распоряжением главы администрации МО Саракташский поссовет </w:t>
      </w:r>
      <w:r>
        <w:rPr>
          <w:rFonts w:eastAsia="TimesNewRomanPSMT"/>
          <w:sz w:val="28"/>
          <w:szCs w:val="28"/>
        </w:rPr>
        <w:t>от 24.12.2017г.  №</w:t>
      </w:r>
      <w:r w:rsidRPr="00B94DA4">
        <w:rPr>
          <w:rFonts w:eastAsia="TimesNewRomanPSMT"/>
          <w:sz w:val="28"/>
          <w:szCs w:val="28"/>
        </w:rPr>
        <w:t xml:space="preserve">45- р </w:t>
      </w:r>
      <w:r w:rsidRPr="00B94DA4">
        <w:rPr>
          <w:sz w:val="28"/>
          <w:szCs w:val="28"/>
        </w:rPr>
        <w:t xml:space="preserve">Старостин В.В. </w:t>
      </w:r>
      <w:r>
        <w:rPr>
          <w:sz w:val="28"/>
          <w:szCs w:val="28"/>
        </w:rPr>
        <w:t xml:space="preserve">принят на должность директора МУП ЖКХ «Стимул» с 26.12.2017г. Фактически отработал 4 дня . Бухгалтером Лелюк Т.Н. </w:t>
      </w:r>
      <w:r w:rsidR="00514539" w:rsidRPr="00DC3949">
        <w:rPr>
          <w:sz w:val="28"/>
          <w:szCs w:val="28"/>
        </w:rPr>
        <w:t xml:space="preserve">при начислении </w:t>
      </w:r>
      <w:r w:rsidR="00514539">
        <w:rPr>
          <w:sz w:val="28"/>
          <w:szCs w:val="28"/>
        </w:rPr>
        <w:t xml:space="preserve">заработной платы </w:t>
      </w:r>
      <w:r w:rsidR="00514539" w:rsidRPr="00DC3949">
        <w:rPr>
          <w:sz w:val="28"/>
          <w:szCs w:val="28"/>
        </w:rPr>
        <w:t xml:space="preserve">неверно подсчитано количество </w:t>
      </w:r>
      <w:r w:rsidR="00AB0820">
        <w:rPr>
          <w:sz w:val="28"/>
          <w:szCs w:val="28"/>
        </w:rPr>
        <w:t xml:space="preserve">отработанных </w:t>
      </w:r>
      <w:r w:rsidR="00514539" w:rsidRPr="00DC3949">
        <w:rPr>
          <w:sz w:val="28"/>
          <w:szCs w:val="28"/>
        </w:rPr>
        <w:t>дней</w:t>
      </w:r>
      <w:r w:rsidR="00514539">
        <w:rPr>
          <w:sz w:val="28"/>
          <w:szCs w:val="28"/>
        </w:rPr>
        <w:t xml:space="preserve"> в месяце. Сумма 8 047,75 рублей вместо 2 828,57 рублей (14850/21</w:t>
      </w:r>
      <w:r w:rsidR="00AB0820" w:rsidRPr="00813994">
        <w:rPr>
          <w:sz w:val="28"/>
          <w:szCs w:val="28"/>
        </w:rPr>
        <w:t>х</w:t>
      </w:r>
      <w:r w:rsidR="00514539">
        <w:rPr>
          <w:sz w:val="28"/>
          <w:szCs w:val="28"/>
        </w:rPr>
        <w:t xml:space="preserve">4). </w:t>
      </w:r>
      <w:r w:rsidR="00514539" w:rsidRPr="00925B66">
        <w:rPr>
          <w:sz w:val="28"/>
          <w:szCs w:val="28"/>
        </w:rPr>
        <w:t xml:space="preserve">В результате </w:t>
      </w:r>
      <w:r w:rsidR="00514539">
        <w:rPr>
          <w:sz w:val="28"/>
          <w:szCs w:val="28"/>
        </w:rPr>
        <w:t xml:space="preserve">Старостину В.В. </w:t>
      </w:r>
      <w:r w:rsidR="00514539" w:rsidRPr="00925B66">
        <w:rPr>
          <w:sz w:val="28"/>
          <w:szCs w:val="28"/>
        </w:rPr>
        <w:t xml:space="preserve"> </w:t>
      </w:r>
      <w:r w:rsidR="00514539" w:rsidRPr="00925B66">
        <w:rPr>
          <w:b/>
          <w:sz w:val="28"/>
          <w:szCs w:val="28"/>
        </w:rPr>
        <w:t xml:space="preserve">излишне начислено в сумме </w:t>
      </w:r>
      <w:r w:rsidR="00514539">
        <w:rPr>
          <w:b/>
          <w:sz w:val="28"/>
          <w:szCs w:val="28"/>
        </w:rPr>
        <w:t>5 351,48</w:t>
      </w:r>
      <w:r w:rsidR="00514539" w:rsidRPr="00925B66">
        <w:rPr>
          <w:b/>
          <w:sz w:val="28"/>
          <w:szCs w:val="28"/>
        </w:rPr>
        <w:t xml:space="preserve"> руб.</w:t>
      </w:r>
    </w:p>
    <w:p w:rsidR="00C423B2" w:rsidRPr="00364F99" w:rsidRDefault="00C423B2" w:rsidP="00C423B2">
      <w:pPr>
        <w:pStyle w:val="Default"/>
        <w:tabs>
          <w:tab w:val="left" w:pos="993"/>
          <w:tab w:val="left" w:pos="1560"/>
        </w:tabs>
        <w:spacing w:line="276" w:lineRule="auto"/>
        <w:ind w:left="567"/>
        <w:jc w:val="both"/>
        <w:rPr>
          <w:sz w:val="28"/>
          <w:szCs w:val="28"/>
        </w:rPr>
      </w:pPr>
    </w:p>
    <w:p w:rsidR="000F5295" w:rsidRPr="00C1417F" w:rsidRDefault="00C1417F" w:rsidP="00C1417F">
      <w:pPr>
        <w:pStyle w:val="ac"/>
        <w:ind w:left="0"/>
        <w:jc w:val="center"/>
        <w:rPr>
          <w:rFonts w:ascii="Times New Roman" w:hAnsi="Times New Roman" w:cs="Times New Roman"/>
          <w:b/>
          <w:sz w:val="28"/>
          <w:szCs w:val="28"/>
        </w:rPr>
      </w:pPr>
      <w:r>
        <w:rPr>
          <w:rFonts w:ascii="Times New Roman" w:hAnsi="Times New Roman" w:cs="Times New Roman"/>
          <w:b/>
          <w:sz w:val="28"/>
          <w:szCs w:val="28"/>
        </w:rPr>
        <w:t xml:space="preserve">7. </w:t>
      </w:r>
      <w:r w:rsidR="00364F99" w:rsidRPr="00C1417F">
        <w:rPr>
          <w:rFonts w:ascii="Times New Roman" w:hAnsi="Times New Roman" w:cs="Times New Roman"/>
          <w:b/>
          <w:sz w:val="28"/>
          <w:szCs w:val="28"/>
        </w:rPr>
        <w:t>Налог</w:t>
      </w:r>
      <w:r w:rsidR="000F693A" w:rsidRPr="00C1417F">
        <w:rPr>
          <w:rFonts w:ascii="Times New Roman" w:hAnsi="Times New Roman" w:cs="Times New Roman"/>
          <w:b/>
          <w:sz w:val="28"/>
          <w:szCs w:val="28"/>
        </w:rPr>
        <w:t xml:space="preserve">овая дисциплина </w:t>
      </w:r>
      <w:r w:rsidR="00364F99" w:rsidRPr="00C1417F">
        <w:rPr>
          <w:rFonts w:ascii="Times New Roman" w:hAnsi="Times New Roman" w:cs="Times New Roman"/>
          <w:b/>
          <w:sz w:val="28"/>
          <w:szCs w:val="28"/>
        </w:rPr>
        <w:t>Предприятия</w:t>
      </w:r>
    </w:p>
    <w:p w:rsidR="00193E35" w:rsidRPr="00BD4795" w:rsidRDefault="00364F99" w:rsidP="00C1417F">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бухгалтерскому учёту П</w:t>
      </w:r>
      <w:r w:rsidR="00193E35" w:rsidRPr="00BD4795">
        <w:rPr>
          <w:rFonts w:ascii="Times New Roman" w:hAnsi="Times New Roman" w:cs="Times New Roman"/>
          <w:sz w:val="28"/>
          <w:szCs w:val="28"/>
        </w:rPr>
        <w:t>редприятия общий размер кредиторской задолженности по налогам, сборам и расчётам с внебюджетными фондами по состоянию на 01.01.201</w:t>
      </w:r>
      <w:r>
        <w:rPr>
          <w:rFonts w:ascii="Times New Roman" w:hAnsi="Times New Roman" w:cs="Times New Roman"/>
          <w:sz w:val="28"/>
          <w:szCs w:val="28"/>
        </w:rPr>
        <w:t>7</w:t>
      </w:r>
      <w:r w:rsidR="00193E35" w:rsidRPr="00BD4795">
        <w:rPr>
          <w:rFonts w:ascii="Times New Roman" w:hAnsi="Times New Roman" w:cs="Times New Roman"/>
          <w:sz w:val="28"/>
          <w:szCs w:val="28"/>
        </w:rPr>
        <w:t xml:space="preserve"> года составил  </w:t>
      </w:r>
      <w:r w:rsidRPr="00C1417F">
        <w:rPr>
          <w:rFonts w:ascii="Times New Roman" w:hAnsi="Times New Roman" w:cs="Times New Roman"/>
          <w:b/>
          <w:i/>
          <w:sz w:val="28"/>
          <w:szCs w:val="28"/>
        </w:rPr>
        <w:t>537 301,00</w:t>
      </w:r>
      <w:r w:rsidR="00193E35" w:rsidRPr="00BD4795">
        <w:rPr>
          <w:rFonts w:ascii="Times New Roman" w:hAnsi="Times New Roman" w:cs="Times New Roman"/>
          <w:sz w:val="28"/>
          <w:szCs w:val="28"/>
        </w:rPr>
        <w:t xml:space="preserve"> рублей,  по состоянию на 31.12.201</w:t>
      </w:r>
      <w:r>
        <w:rPr>
          <w:rFonts w:ascii="Times New Roman" w:hAnsi="Times New Roman" w:cs="Times New Roman"/>
          <w:sz w:val="28"/>
          <w:szCs w:val="28"/>
        </w:rPr>
        <w:t>7</w:t>
      </w:r>
      <w:r w:rsidR="00193E35" w:rsidRPr="00BD4795">
        <w:rPr>
          <w:rFonts w:ascii="Times New Roman" w:hAnsi="Times New Roman" w:cs="Times New Roman"/>
          <w:sz w:val="28"/>
          <w:szCs w:val="28"/>
        </w:rPr>
        <w:t xml:space="preserve"> года  </w:t>
      </w:r>
      <w:r w:rsidRPr="00C1417F">
        <w:rPr>
          <w:rFonts w:ascii="Times New Roman" w:hAnsi="Times New Roman" w:cs="Times New Roman"/>
          <w:b/>
          <w:i/>
          <w:sz w:val="28"/>
          <w:szCs w:val="28"/>
        </w:rPr>
        <w:t>329,781,75</w:t>
      </w:r>
      <w:r>
        <w:rPr>
          <w:rFonts w:ascii="Times New Roman" w:hAnsi="Times New Roman" w:cs="Times New Roman"/>
          <w:sz w:val="28"/>
          <w:szCs w:val="28"/>
        </w:rPr>
        <w:t xml:space="preserve"> </w:t>
      </w:r>
      <w:r w:rsidR="00193E35" w:rsidRPr="00BD4795">
        <w:rPr>
          <w:rFonts w:ascii="Times New Roman" w:hAnsi="Times New Roman" w:cs="Times New Roman"/>
          <w:sz w:val="28"/>
          <w:szCs w:val="28"/>
        </w:rPr>
        <w:t>рублей. </w:t>
      </w:r>
    </w:p>
    <w:p w:rsidR="00364F99" w:rsidRDefault="00193E35" w:rsidP="00C1417F">
      <w:pPr>
        <w:spacing w:after="0"/>
        <w:ind w:firstLine="567"/>
        <w:jc w:val="both"/>
        <w:rPr>
          <w:rFonts w:ascii="Times New Roman" w:hAnsi="Times New Roman" w:cs="Times New Roman"/>
          <w:sz w:val="28"/>
          <w:szCs w:val="28"/>
        </w:rPr>
      </w:pPr>
      <w:r w:rsidRPr="00BD4795">
        <w:rPr>
          <w:rFonts w:ascii="Times New Roman" w:hAnsi="Times New Roman" w:cs="Times New Roman"/>
          <w:sz w:val="28"/>
          <w:szCs w:val="28"/>
        </w:rPr>
        <w:t>В ходе проверки, выявлена просроченная кредиторская задолженность по уплате НДФЛ за 201</w:t>
      </w:r>
      <w:r w:rsidR="00364F99">
        <w:rPr>
          <w:rFonts w:ascii="Times New Roman" w:hAnsi="Times New Roman" w:cs="Times New Roman"/>
          <w:sz w:val="28"/>
          <w:szCs w:val="28"/>
        </w:rPr>
        <w:t>7</w:t>
      </w:r>
      <w:r w:rsidRPr="00BD4795">
        <w:rPr>
          <w:rFonts w:ascii="Times New Roman" w:hAnsi="Times New Roman" w:cs="Times New Roman"/>
          <w:sz w:val="28"/>
          <w:szCs w:val="28"/>
        </w:rPr>
        <w:t xml:space="preserve"> год в сумме </w:t>
      </w:r>
      <w:r w:rsidR="00364F99" w:rsidRPr="00C1417F">
        <w:rPr>
          <w:rFonts w:ascii="Times New Roman" w:hAnsi="Times New Roman" w:cs="Times New Roman"/>
          <w:b/>
          <w:i/>
          <w:sz w:val="28"/>
          <w:szCs w:val="28"/>
        </w:rPr>
        <w:t>54 396,01</w:t>
      </w:r>
      <w:r w:rsidR="00364F99">
        <w:rPr>
          <w:rFonts w:ascii="Times New Roman" w:hAnsi="Times New Roman" w:cs="Times New Roman"/>
          <w:sz w:val="28"/>
          <w:szCs w:val="28"/>
        </w:rPr>
        <w:t xml:space="preserve"> </w:t>
      </w:r>
      <w:r w:rsidRPr="00BD4795">
        <w:rPr>
          <w:rFonts w:ascii="Times New Roman" w:hAnsi="Times New Roman" w:cs="Times New Roman"/>
          <w:sz w:val="28"/>
          <w:szCs w:val="28"/>
        </w:rPr>
        <w:t>рублей</w:t>
      </w:r>
      <w:r w:rsidR="00364F99">
        <w:rPr>
          <w:rFonts w:ascii="Times New Roman" w:hAnsi="Times New Roman" w:cs="Times New Roman"/>
          <w:sz w:val="28"/>
          <w:szCs w:val="28"/>
        </w:rPr>
        <w:t xml:space="preserve">. </w:t>
      </w:r>
    </w:p>
    <w:p w:rsidR="000F693A" w:rsidRPr="000F693A" w:rsidRDefault="00193E35" w:rsidP="00C1417F">
      <w:pPr>
        <w:spacing w:after="0"/>
        <w:ind w:firstLine="567"/>
        <w:jc w:val="both"/>
        <w:rPr>
          <w:rFonts w:ascii="Times New Roman" w:hAnsi="Times New Roman" w:cs="Times New Roman"/>
          <w:sz w:val="28"/>
          <w:szCs w:val="28"/>
        </w:rPr>
      </w:pPr>
      <w:r w:rsidRPr="000F693A">
        <w:rPr>
          <w:rFonts w:ascii="Times New Roman" w:hAnsi="Times New Roman" w:cs="Times New Roman"/>
          <w:sz w:val="28"/>
          <w:szCs w:val="28"/>
        </w:rPr>
        <w:t>Необходимо отметить, что факт неуплаты НДФЛ не только негативно сказывается на финансовом состояни</w:t>
      </w:r>
      <w:r w:rsidR="00364F99" w:rsidRPr="000F693A">
        <w:rPr>
          <w:rFonts w:ascii="Times New Roman" w:hAnsi="Times New Roman" w:cs="Times New Roman"/>
          <w:sz w:val="28"/>
          <w:szCs w:val="28"/>
        </w:rPr>
        <w:t>и П</w:t>
      </w:r>
      <w:r w:rsidRPr="000F693A">
        <w:rPr>
          <w:rFonts w:ascii="Times New Roman" w:hAnsi="Times New Roman" w:cs="Times New Roman"/>
          <w:sz w:val="28"/>
          <w:szCs w:val="28"/>
        </w:rPr>
        <w:t xml:space="preserve">редприятия (вследствие последующих налоговых санкций и необоснованного наращивания кредиторской задолженности), но и на бюджете </w:t>
      </w:r>
      <w:r w:rsidR="00364F99" w:rsidRPr="000F693A">
        <w:rPr>
          <w:rFonts w:ascii="Times New Roman" w:hAnsi="Times New Roman" w:cs="Times New Roman"/>
          <w:sz w:val="28"/>
          <w:szCs w:val="28"/>
        </w:rPr>
        <w:t>муниципального образования Саракташский поссовет</w:t>
      </w:r>
      <w:r w:rsidRPr="000F693A">
        <w:rPr>
          <w:rFonts w:ascii="Times New Roman" w:hAnsi="Times New Roman" w:cs="Times New Roman"/>
          <w:sz w:val="28"/>
          <w:szCs w:val="28"/>
        </w:rPr>
        <w:t xml:space="preserve">, так как согласно бюджетному законодательству, норматив отчисления НДФЛ в бюджет </w:t>
      </w:r>
      <w:r w:rsidR="00364F99" w:rsidRPr="000F693A">
        <w:rPr>
          <w:rFonts w:ascii="Times New Roman" w:hAnsi="Times New Roman" w:cs="Times New Roman"/>
          <w:sz w:val="28"/>
          <w:szCs w:val="28"/>
        </w:rPr>
        <w:t>Саракташского поссовета составляет 15</w:t>
      </w:r>
      <w:r w:rsidRPr="000F693A">
        <w:rPr>
          <w:rFonts w:ascii="Times New Roman" w:hAnsi="Times New Roman" w:cs="Times New Roman"/>
          <w:sz w:val="28"/>
          <w:szCs w:val="28"/>
        </w:rPr>
        <w:t xml:space="preserve">% от общей начисленной/перечисленной суммы налога.  </w:t>
      </w:r>
    </w:p>
    <w:p w:rsidR="00193E35" w:rsidRPr="00C1417F" w:rsidRDefault="00193E35" w:rsidP="00C1417F">
      <w:pPr>
        <w:ind w:firstLine="567"/>
        <w:jc w:val="both"/>
        <w:rPr>
          <w:rStyle w:val="ab"/>
          <w:rFonts w:ascii="Times New Roman" w:hAnsi="Times New Roman" w:cs="Times New Roman"/>
          <w:b/>
          <w:i w:val="0"/>
          <w:sz w:val="28"/>
          <w:szCs w:val="28"/>
        </w:rPr>
      </w:pPr>
      <w:r w:rsidRPr="00C1417F">
        <w:rPr>
          <w:rStyle w:val="ab"/>
          <w:rFonts w:ascii="Times New Roman" w:hAnsi="Times New Roman" w:cs="Times New Roman"/>
          <w:b/>
          <w:sz w:val="28"/>
          <w:szCs w:val="28"/>
        </w:rPr>
        <w:t>Рассмотрев операции по расчётам по налогам и сбор</w:t>
      </w:r>
      <w:r w:rsidR="000F693A" w:rsidRPr="00C1417F">
        <w:rPr>
          <w:rStyle w:val="ab"/>
          <w:rFonts w:ascii="Times New Roman" w:hAnsi="Times New Roman" w:cs="Times New Roman"/>
          <w:b/>
          <w:sz w:val="28"/>
          <w:szCs w:val="28"/>
        </w:rPr>
        <w:t>ам, следует сделать вывод, что П</w:t>
      </w:r>
      <w:r w:rsidRPr="00C1417F">
        <w:rPr>
          <w:rStyle w:val="ab"/>
          <w:rFonts w:ascii="Times New Roman" w:hAnsi="Times New Roman" w:cs="Times New Roman"/>
          <w:b/>
          <w:sz w:val="28"/>
          <w:szCs w:val="28"/>
        </w:rPr>
        <w:t xml:space="preserve">редприятие не соблюдает налоговую платёжную дисциплину, что негативно сказывается не только на финансовом положении МУП </w:t>
      </w:r>
      <w:r w:rsidR="000F693A" w:rsidRPr="00C1417F">
        <w:rPr>
          <w:rStyle w:val="ab"/>
          <w:rFonts w:ascii="Times New Roman" w:hAnsi="Times New Roman" w:cs="Times New Roman"/>
          <w:b/>
          <w:sz w:val="28"/>
          <w:szCs w:val="28"/>
        </w:rPr>
        <w:t xml:space="preserve">ЖКХ </w:t>
      </w:r>
      <w:r w:rsidRPr="00C1417F">
        <w:rPr>
          <w:rStyle w:val="ab"/>
          <w:rFonts w:ascii="Times New Roman" w:hAnsi="Times New Roman" w:cs="Times New Roman"/>
          <w:b/>
          <w:sz w:val="28"/>
          <w:szCs w:val="28"/>
        </w:rPr>
        <w:t>«</w:t>
      </w:r>
      <w:r w:rsidR="000F693A" w:rsidRPr="00C1417F">
        <w:rPr>
          <w:rStyle w:val="ab"/>
          <w:rFonts w:ascii="Times New Roman" w:hAnsi="Times New Roman" w:cs="Times New Roman"/>
          <w:b/>
          <w:sz w:val="28"/>
          <w:szCs w:val="28"/>
        </w:rPr>
        <w:t>Стимул»,</w:t>
      </w:r>
      <w:r w:rsidRPr="00C1417F">
        <w:rPr>
          <w:rStyle w:val="ab"/>
          <w:rFonts w:ascii="Times New Roman" w:hAnsi="Times New Roman" w:cs="Times New Roman"/>
          <w:b/>
          <w:sz w:val="28"/>
          <w:szCs w:val="28"/>
        </w:rPr>
        <w:t xml:space="preserve"> но и на бюджете </w:t>
      </w:r>
      <w:r w:rsidR="000F693A" w:rsidRPr="00C1417F">
        <w:rPr>
          <w:rStyle w:val="ab"/>
          <w:rFonts w:ascii="Times New Roman" w:hAnsi="Times New Roman" w:cs="Times New Roman"/>
          <w:b/>
          <w:sz w:val="28"/>
          <w:szCs w:val="28"/>
        </w:rPr>
        <w:t>Саракташского поссовета.</w:t>
      </w:r>
      <w:r w:rsidRPr="00C1417F">
        <w:rPr>
          <w:rStyle w:val="ab"/>
          <w:rFonts w:ascii="Times New Roman" w:hAnsi="Times New Roman" w:cs="Times New Roman"/>
          <w:b/>
          <w:sz w:val="28"/>
          <w:szCs w:val="28"/>
        </w:rPr>
        <w:t xml:space="preserve"> Согласно пояснениям </w:t>
      </w:r>
      <w:r w:rsidR="000F693A" w:rsidRPr="00C1417F">
        <w:rPr>
          <w:rStyle w:val="ab"/>
          <w:rFonts w:ascii="Times New Roman" w:hAnsi="Times New Roman" w:cs="Times New Roman"/>
          <w:b/>
          <w:sz w:val="28"/>
          <w:szCs w:val="28"/>
        </w:rPr>
        <w:t xml:space="preserve">бухгалтера МУП ЖКХ «Стимул» </w:t>
      </w:r>
      <w:r w:rsidRPr="00C1417F">
        <w:rPr>
          <w:rStyle w:val="ab"/>
          <w:rFonts w:ascii="Times New Roman" w:hAnsi="Times New Roman" w:cs="Times New Roman"/>
          <w:b/>
          <w:sz w:val="28"/>
          <w:szCs w:val="28"/>
        </w:rPr>
        <w:t xml:space="preserve">основной причиной неуплаты налогов является отсутствие денежных средств. </w:t>
      </w:r>
    </w:p>
    <w:p w:rsidR="000F5295" w:rsidRDefault="000F5295" w:rsidP="00486361">
      <w:pPr>
        <w:ind w:firstLine="567"/>
        <w:jc w:val="both"/>
        <w:rPr>
          <w:rFonts w:ascii="Times New Roman" w:hAnsi="Times New Roman" w:cs="Times New Roman"/>
          <w:sz w:val="28"/>
          <w:szCs w:val="28"/>
        </w:rPr>
      </w:pPr>
    </w:p>
    <w:p w:rsidR="00B72490" w:rsidRDefault="00B72490" w:rsidP="00486361">
      <w:pPr>
        <w:ind w:firstLine="567"/>
        <w:jc w:val="both"/>
        <w:rPr>
          <w:rFonts w:ascii="Times New Roman" w:hAnsi="Times New Roman" w:cs="Times New Roman"/>
          <w:sz w:val="28"/>
          <w:szCs w:val="28"/>
        </w:rPr>
      </w:pPr>
    </w:p>
    <w:p w:rsidR="00B72490" w:rsidRDefault="00B72490" w:rsidP="00486361">
      <w:pPr>
        <w:ind w:firstLine="567"/>
        <w:jc w:val="both"/>
        <w:rPr>
          <w:rFonts w:ascii="Times New Roman" w:hAnsi="Times New Roman" w:cs="Times New Roman"/>
          <w:sz w:val="28"/>
          <w:szCs w:val="28"/>
        </w:rPr>
      </w:pPr>
    </w:p>
    <w:p w:rsidR="00B72490" w:rsidRDefault="00B72490" w:rsidP="00486361">
      <w:pPr>
        <w:ind w:firstLine="567"/>
        <w:jc w:val="both"/>
        <w:rPr>
          <w:rFonts w:ascii="Times New Roman" w:hAnsi="Times New Roman" w:cs="Times New Roman"/>
          <w:sz w:val="28"/>
          <w:szCs w:val="28"/>
        </w:rPr>
      </w:pPr>
    </w:p>
    <w:p w:rsidR="00B72490" w:rsidRDefault="00B72490" w:rsidP="00486361">
      <w:pPr>
        <w:ind w:firstLine="567"/>
        <w:jc w:val="both"/>
        <w:rPr>
          <w:rFonts w:ascii="Times New Roman" w:hAnsi="Times New Roman" w:cs="Times New Roman"/>
          <w:sz w:val="28"/>
          <w:szCs w:val="28"/>
        </w:rPr>
      </w:pPr>
    </w:p>
    <w:p w:rsidR="00932DE5" w:rsidRDefault="00932DE5" w:rsidP="00C1417F">
      <w:pPr>
        <w:spacing w:after="0"/>
        <w:jc w:val="center"/>
        <w:rPr>
          <w:rFonts w:ascii="Times New Roman" w:eastAsia="Times New Roman" w:hAnsi="Times New Roman" w:cs="Times New Roman"/>
          <w:b/>
          <w:bCs/>
          <w:color w:val="000000"/>
          <w:sz w:val="28"/>
          <w:szCs w:val="28"/>
        </w:rPr>
      </w:pPr>
      <w:r w:rsidRPr="00932DE5">
        <w:rPr>
          <w:rFonts w:ascii="Times New Roman" w:eastAsia="Times New Roman" w:hAnsi="Times New Roman" w:cs="Times New Roman"/>
          <w:b/>
          <w:bCs/>
          <w:color w:val="000000"/>
          <w:sz w:val="28"/>
          <w:szCs w:val="28"/>
        </w:rPr>
        <w:t>В</w:t>
      </w:r>
      <w:r w:rsidR="00B87528">
        <w:rPr>
          <w:rFonts w:ascii="Times New Roman" w:eastAsia="Times New Roman" w:hAnsi="Times New Roman" w:cs="Times New Roman"/>
          <w:b/>
          <w:bCs/>
          <w:color w:val="000000"/>
          <w:sz w:val="28"/>
          <w:szCs w:val="28"/>
        </w:rPr>
        <w:t>ЫВОДЫ</w:t>
      </w:r>
      <w:r w:rsidR="00AA4408">
        <w:rPr>
          <w:rFonts w:ascii="Times New Roman" w:eastAsia="Times New Roman" w:hAnsi="Times New Roman" w:cs="Times New Roman"/>
          <w:b/>
          <w:bCs/>
          <w:color w:val="000000"/>
          <w:sz w:val="28"/>
          <w:szCs w:val="28"/>
        </w:rPr>
        <w:t>:</w:t>
      </w:r>
    </w:p>
    <w:p w:rsidR="00B87528" w:rsidRDefault="00B87528" w:rsidP="00486361">
      <w:pPr>
        <w:spacing w:after="0"/>
        <w:ind w:firstLine="567"/>
        <w:jc w:val="center"/>
        <w:rPr>
          <w:rFonts w:ascii="Times New Roman" w:eastAsia="Times New Roman" w:hAnsi="Times New Roman" w:cs="Times New Roman"/>
          <w:b/>
          <w:bCs/>
          <w:color w:val="000000"/>
          <w:sz w:val="28"/>
          <w:szCs w:val="28"/>
        </w:rPr>
      </w:pPr>
    </w:p>
    <w:p w:rsidR="00170C4E" w:rsidRDefault="00170C4E" w:rsidP="00C1417F">
      <w:pPr>
        <w:pStyle w:val="ConsPlusNormal"/>
        <w:tabs>
          <w:tab w:val="left" w:pos="567"/>
        </w:tabs>
        <w:spacing w:line="276" w:lineRule="auto"/>
        <w:jc w:val="both"/>
        <w:rPr>
          <w:rFonts w:ascii="Times New Roman" w:hAnsi="Times New Roman" w:cs="Times New Roman"/>
          <w:sz w:val="28"/>
          <w:szCs w:val="28"/>
        </w:rPr>
      </w:pPr>
      <w:r w:rsidRPr="009C01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114">
        <w:rPr>
          <w:rFonts w:ascii="Times New Roman" w:hAnsi="Times New Roman" w:cs="Times New Roman"/>
          <w:sz w:val="28"/>
          <w:szCs w:val="28"/>
        </w:rPr>
        <w:t xml:space="preserve">   </w:t>
      </w:r>
      <w:r w:rsidR="00C1417F">
        <w:rPr>
          <w:rFonts w:ascii="Times New Roman" w:hAnsi="Times New Roman" w:cs="Times New Roman"/>
          <w:sz w:val="28"/>
          <w:szCs w:val="28"/>
        </w:rPr>
        <w:t xml:space="preserve">   </w:t>
      </w:r>
      <w:r w:rsidRPr="009C0114">
        <w:rPr>
          <w:rFonts w:ascii="Times New Roman" w:hAnsi="Times New Roman" w:cs="Times New Roman"/>
          <w:sz w:val="28"/>
          <w:szCs w:val="28"/>
        </w:rPr>
        <w:t xml:space="preserve">Проверкой анализа </w:t>
      </w:r>
      <w:r>
        <w:rPr>
          <w:rFonts w:ascii="Times New Roman" w:hAnsi="Times New Roman" w:cs="Times New Roman"/>
          <w:sz w:val="28"/>
          <w:szCs w:val="28"/>
        </w:rPr>
        <w:t>финансово-х</w:t>
      </w:r>
      <w:r w:rsidRPr="009C0114">
        <w:rPr>
          <w:rFonts w:ascii="Times New Roman" w:hAnsi="Times New Roman" w:cs="Times New Roman"/>
          <w:sz w:val="28"/>
          <w:szCs w:val="28"/>
        </w:rPr>
        <w:t xml:space="preserve">озяйственной деятельности муниципального унитарного предприятия </w:t>
      </w:r>
      <w:r>
        <w:rPr>
          <w:rFonts w:ascii="Times New Roman" w:hAnsi="Times New Roman" w:cs="Times New Roman"/>
          <w:sz w:val="28"/>
          <w:szCs w:val="28"/>
        </w:rPr>
        <w:t>ж</w:t>
      </w:r>
      <w:r w:rsidRPr="009C0114">
        <w:rPr>
          <w:rFonts w:ascii="Times New Roman" w:hAnsi="Times New Roman" w:cs="Times New Roman"/>
          <w:sz w:val="28"/>
          <w:szCs w:val="28"/>
        </w:rPr>
        <w:t>илищно-коммунально</w:t>
      </w:r>
      <w:r>
        <w:rPr>
          <w:rFonts w:ascii="Times New Roman" w:hAnsi="Times New Roman" w:cs="Times New Roman"/>
          <w:sz w:val="28"/>
          <w:szCs w:val="28"/>
        </w:rPr>
        <w:t>го</w:t>
      </w:r>
      <w:r w:rsidRPr="009C0114">
        <w:rPr>
          <w:rFonts w:ascii="Times New Roman" w:hAnsi="Times New Roman" w:cs="Times New Roman"/>
          <w:sz w:val="28"/>
          <w:szCs w:val="28"/>
        </w:rPr>
        <w:t xml:space="preserve"> хозяйств</w:t>
      </w:r>
      <w:r>
        <w:rPr>
          <w:rFonts w:ascii="Times New Roman" w:hAnsi="Times New Roman" w:cs="Times New Roman"/>
          <w:sz w:val="28"/>
          <w:szCs w:val="28"/>
        </w:rPr>
        <w:t>а</w:t>
      </w:r>
      <w:r w:rsidRPr="009C0114">
        <w:rPr>
          <w:rFonts w:ascii="Times New Roman" w:hAnsi="Times New Roman" w:cs="Times New Roman"/>
          <w:sz w:val="28"/>
          <w:szCs w:val="28"/>
        </w:rPr>
        <w:t xml:space="preserve"> </w:t>
      </w:r>
      <w:r>
        <w:rPr>
          <w:rFonts w:ascii="Times New Roman" w:hAnsi="Times New Roman" w:cs="Times New Roman"/>
          <w:sz w:val="28"/>
          <w:szCs w:val="28"/>
        </w:rPr>
        <w:t xml:space="preserve">«Стимул» при муниципальном образовании Саракташский поссовет </w:t>
      </w:r>
      <w:r w:rsidRPr="009C0114">
        <w:rPr>
          <w:rFonts w:ascii="Times New Roman" w:hAnsi="Times New Roman" w:cs="Times New Roman"/>
          <w:sz w:val="28"/>
          <w:szCs w:val="28"/>
        </w:rPr>
        <w:t>за 201</w:t>
      </w:r>
      <w:r>
        <w:rPr>
          <w:rFonts w:ascii="Times New Roman" w:hAnsi="Times New Roman" w:cs="Times New Roman"/>
          <w:sz w:val="28"/>
          <w:szCs w:val="28"/>
        </w:rPr>
        <w:t>7</w:t>
      </w:r>
      <w:r w:rsidRPr="009C0114">
        <w:rPr>
          <w:rFonts w:ascii="Times New Roman" w:hAnsi="Times New Roman" w:cs="Times New Roman"/>
          <w:sz w:val="28"/>
          <w:szCs w:val="28"/>
        </w:rPr>
        <w:t xml:space="preserve"> </w:t>
      </w:r>
      <w:r w:rsidR="00247982">
        <w:rPr>
          <w:rFonts w:ascii="Times New Roman" w:hAnsi="Times New Roman" w:cs="Times New Roman"/>
          <w:sz w:val="28"/>
          <w:szCs w:val="28"/>
        </w:rPr>
        <w:t>установлено</w:t>
      </w:r>
      <w:r w:rsidRPr="009C0114">
        <w:rPr>
          <w:rFonts w:ascii="Times New Roman" w:hAnsi="Times New Roman" w:cs="Times New Roman"/>
          <w:sz w:val="28"/>
          <w:szCs w:val="28"/>
        </w:rPr>
        <w:t xml:space="preserve">:  </w:t>
      </w:r>
    </w:p>
    <w:p w:rsidR="00237462" w:rsidRDefault="00C1417F" w:rsidP="00211271">
      <w:pPr>
        <w:tabs>
          <w:tab w:val="left" w:pos="284"/>
          <w:tab w:val="left" w:pos="567"/>
          <w:tab w:val="left" w:pos="709"/>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С</w:t>
      </w:r>
      <w:r w:rsidR="00247982" w:rsidRPr="00237462">
        <w:rPr>
          <w:rFonts w:ascii="Times New Roman" w:hAnsi="Times New Roman" w:cs="Times New Roman"/>
          <w:sz w:val="28"/>
          <w:szCs w:val="28"/>
        </w:rPr>
        <w:t>огласно представленной</w:t>
      </w:r>
      <w:r w:rsidR="00247982" w:rsidRPr="00247BEE">
        <w:rPr>
          <w:rFonts w:ascii="Times New Roman" w:hAnsi="Times New Roman" w:cs="Times New Roman"/>
          <w:sz w:val="28"/>
          <w:szCs w:val="28"/>
        </w:rPr>
        <w:t xml:space="preserve"> </w:t>
      </w:r>
      <w:r w:rsidR="00237462">
        <w:rPr>
          <w:rFonts w:ascii="Times New Roman" w:hAnsi="Times New Roman" w:cs="Times New Roman"/>
          <w:sz w:val="28"/>
          <w:szCs w:val="28"/>
        </w:rPr>
        <w:t xml:space="preserve">бухгалтерской </w:t>
      </w:r>
      <w:r w:rsidR="00247982" w:rsidRPr="00247BEE">
        <w:rPr>
          <w:rFonts w:ascii="Times New Roman" w:hAnsi="Times New Roman" w:cs="Times New Roman"/>
          <w:sz w:val="28"/>
          <w:szCs w:val="28"/>
        </w:rPr>
        <w:t xml:space="preserve">отчетности, </w:t>
      </w:r>
      <w:r w:rsidR="00237462">
        <w:rPr>
          <w:rFonts w:ascii="Times New Roman" w:hAnsi="Times New Roman" w:cs="Times New Roman"/>
          <w:sz w:val="28"/>
          <w:szCs w:val="28"/>
        </w:rPr>
        <w:t xml:space="preserve">доходы Предприятия в 2017 году составили </w:t>
      </w:r>
      <w:r w:rsidR="00237462" w:rsidRPr="00237462">
        <w:rPr>
          <w:rFonts w:ascii="Times New Roman" w:hAnsi="Times New Roman" w:cs="Times New Roman"/>
          <w:sz w:val="28"/>
          <w:szCs w:val="28"/>
        </w:rPr>
        <w:t xml:space="preserve">- </w:t>
      </w:r>
      <w:r w:rsidR="00237462" w:rsidRPr="00C1417F">
        <w:rPr>
          <w:rFonts w:ascii="Times New Roman" w:hAnsi="Times New Roman" w:cs="Times New Roman"/>
          <w:b/>
          <w:i/>
          <w:color w:val="000000"/>
          <w:sz w:val="28"/>
          <w:szCs w:val="28"/>
        </w:rPr>
        <w:t>4 967 406,99</w:t>
      </w:r>
      <w:r w:rsidR="00237462">
        <w:rPr>
          <w:rFonts w:ascii="Times New Roman" w:hAnsi="Times New Roman" w:cs="Times New Roman"/>
          <w:color w:val="000000"/>
          <w:sz w:val="28"/>
          <w:szCs w:val="28"/>
        </w:rPr>
        <w:t xml:space="preserve"> рублей. По сравнению с 2016</w:t>
      </w:r>
      <w:r w:rsidR="00237462" w:rsidRPr="00247BEE">
        <w:rPr>
          <w:rFonts w:ascii="Times New Roman" w:hAnsi="Times New Roman" w:cs="Times New Roman"/>
          <w:color w:val="000000"/>
          <w:sz w:val="28"/>
          <w:szCs w:val="28"/>
        </w:rPr>
        <w:t xml:space="preserve"> годом </w:t>
      </w:r>
      <w:r w:rsidR="00237462">
        <w:rPr>
          <w:rFonts w:ascii="Times New Roman" w:hAnsi="Times New Roman" w:cs="Times New Roman"/>
          <w:color w:val="000000"/>
          <w:sz w:val="28"/>
          <w:szCs w:val="28"/>
        </w:rPr>
        <w:t xml:space="preserve">доходы снизились на </w:t>
      </w:r>
      <w:r w:rsidR="00237462" w:rsidRPr="0070361B">
        <w:rPr>
          <w:rFonts w:ascii="Times New Roman" w:hAnsi="Times New Roman" w:cs="Times New Roman"/>
          <w:b/>
          <w:i/>
          <w:color w:val="000000"/>
          <w:sz w:val="28"/>
          <w:szCs w:val="28"/>
        </w:rPr>
        <w:t>1 652 920,81</w:t>
      </w:r>
      <w:r w:rsidR="00237462">
        <w:rPr>
          <w:rFonts w:ascii="Times New Roman" w:hAnsi="Times New Roman" w:cs="Times New Roman"/>
          <w:color w:val="000000"/>
          <w:sz w:val="28"/>
          <w:szCs w:val="28"/>
        </w:rPr>
        <w:t xml:space="preserve"> рублей или на </w:t>
      </w:r>
      <w:r w:rsidR="00237462" w:rsidRPr="00211271">
        <w:rPr>
          <w:rFonts w:ascii="Times New Roman" w:hAnsi="Times New Roman" w:cs="Times New Roman"/>
          <w:b/>
          <w:i/>
          <w:color w:val="000000"/>
          <w:sz w:val="28"/>
          <w:szCs w:val="28"/>
        </w:rPr>
        <w:t>25,0%.</w:t>
      </w:r>
    </w:p>
    <w:p w:rsidR="00237462" w:rsidRDefault="00237462" w:rsidP="00C1417F">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41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Преобладающую долю в группе доходов</w:t>
      </w:r>
      <w:r w:rsidR="002112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как и в предыдущем году</w:t>
      </w:r>
      <w:r w:rsidR="002112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занимают доходы от работ по благоустройству, санитарной очистке пос.Саракташ – </w:t>
      </w:r>
      <w:r w:rsidRPr="00211271">
        <w:rPr>
          <w:rFonts w:ascii="Times New Roman" w:hAnsi="Times New Roman" w:cs="Times New Roman"/>
          <w:b/>
          <w:i/>
          <w:color w:val="000000"/>
          <w:sz w:val="28"/>
          <w:szCs w:val="28"/>
        </w:rPr>
        <w:t>79,2%;</w:t>
      </w:r>
      <w:r>
        <w:rPr>
          <w:rFonts w:ascii="Times New Roman" w:hAnsi="Times New Roman" w:cs="Times New Roman"/>
          <w:color w:val="000000"/>
          <w:sz w:val="28"/>
          <w:szCs w:val="28"/>
        </w:rPr>
        <w:t xml:space="preserve"> сдача в аренду транспорта – </w:t>
      </w:r>
      <w:r w:rsidRPr="00211271">
        <w:rPr>
          <w:rFonts w:ascii="Times New Roman" w:hAnsi="Times New Roman" w:cs="Times New Roman"/>
          <w:b/>
          <w:i/>
          <w:color w:val="000000"/>
          <w:sz w:val="28"/>
          <w:szCs w:val="28"/>
        </w:rPr>
        <w:t>11,9%</w:t>
      </w:r>
      <w:r>
        <w:rPr>
          <w:rFonts w:ascii="Times New Roman" w:hAnsi="Times New Roman" w:cs="Times New Roman"/>
          <w:color w:val="000000"/>
          <w:sz w:val="28"/>
          <w:szCs w:val="28"/>
        </w:rPr>
        <w:t xml:space="preserve">. Доля остальных доходов незначительна. </w:t>
      </w:r>
    </w:p>
    <w:p w:rsidR="00237462" w:rsidRDefault="00211271" w:rsidP="00211271">
      <w:pPr>
        <w:tabs>
          <w:tab w:val="left" w:pos="284"/>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37462">
        <w:rPr>
          <w:rFonts w:ascii="Times New Roman" w:hAnsi="Times New Roman" w:cs="Times New Roman"/>
          <w:color w:val="000000"/>
          <w:sz w:val="28"/>
          <w:szCs w:val="28"/>
        </w:rPr>
        <w:t xml:space="preserve">Расходы Предприятия по итогам года составили </w:t>
      </w:r>
      <w:r w:rsidR="00237462" w:rsidRPr="00211271">
        <w:rPr>
          <w:rFonts w:ascii="Times New Roman" w:hAnsi="Times New Roman" w:cs="Times New Roman"/>
          <w:b/>
          <w:i/>
          <w:color w:val="000000"/>
          <w:sz w:val="28"/>
          <w:szCs w:val="28"/>
        </w:rPr>
        <w:t>- 5 396 752,23</w:t>
      </w:r>
      <w:r w:rsidR="00237462">
        <w:rPr>
          <w:rFonts w:ascii="Times New Roman" w:hAnsi="Times New Roman" w:cs="Times New Roman"/>
          <w:b/>
          <w:color w:val="000000"/>
          <w:sz w:val="28"/>
          <w:szCs w:val="28"/>
        </w:rPr>
        <w:t xml:space="preserve"> </w:t>
      </w:r>
      <w:r w:rsidR="00237462" w:rsidRPr="00237462">
        <w:rPr>
          <w:rFonts w:ascii="Times New Roman" w:hAnsi="Times New Roman" w:cs="Times New Roman"/>
          <w:color w:val="000000"/>
          <w:sz w:val="28"/>
          <w:szCs w:val="28"/>
        </w:rPr>
        <w:t>рублей</w:t>
      </w:r>
      <w:r w:rsidR="00237462">
        <w:rPr>
          <w:rFonts w:ascii="Times New Roman" w:hAnsi="Times New Roman" w:cs="Times New Roman"/>
          <w:color w:val="000000"/>
          <w:sz w:val="28"/>
          <w:szCs w:val="28"/>
        </w:rPr>
        <w:t>. По сравнению с 2016</w:t>
      </w:r>
      <w:r w:rsidR="00237462" w:rsidRPr="00247BEE">
        <w:rPr>
          <w:rFonts w:ascii="Times New Roman" w:hAnsi="Times New Roman" w:cs="Times New Roman"/>
          <w:color w:val="000000"/>
          <w:sz w:val="28"/>
          <w:szCs w:val="28"/>
        </w:rPr>
        <w:t xml:space="preserve"> годом </w:t>
      </w:r>
      <w:r w:rsidR="00237462">
        <w:rPr>
          <w:rFonts w:ascii="Times New Roman" w:hAnsi="Times New Roman" w:cs="Times New Roman"/>
          <w:color w:val="000000"/>
          <w:sz w:val="28"/>
          <w:szCs w:val="28"/>
        </w:rPr>
        <w:t xml:space="preserve">снизились на </w:t>
      </w:r>
      <w:r w:rsidR="00237462" w:rsidRPr="0070361B">
        <w:rPr>
          <w:rFonts w:ascii="Times New Roman" w:hAnsi="Times New Roman" w:cs="Times New Roman"/>
          <w:b/>
          <w:i/>
          <w:color w:val="000000"/>
          <w:sz w:val="28"/>
          <w:szCs w:val="28"/>
        </w:rPr>
        <w:t>1</w:t>
      </w:r>
      <w:r w:rsidR="00237462">
        <w:rPr>
          <w:rFonts w:ascii="Times New Roman" w:hAnsi="Times New Roman" w:cs="Times New Roman"/>
          <w:b/>
          <w:i/>
          <w:color w:val="000000"/>
          <w:sz w:val="28"/>
          <w:szCs w:val="28"/>
        </w:rPr>
        <w:t xml:space="preserve"> 223 575,57 </w:t>
      </w:r>
      <w:r w:rsidR="00237462">
        <w:rPr>
          <w:rFonts w:ascii="Times New Roman" w:hAnsi="Times New Roman" w:cs="Times New Roman"/>
          <w:color w:val="000000"/>
          <w:sz w:val="28"/>
          <w:szCs w:val="28"/>
        </w:rPr>
        <w:t xml:space="preserve">рублей или на </w:t>
      </w:r>
      <w:r w:rsidR="00237462" w:rsidRPr="0070361B">
        <w:rPr>
          <w:rFonts w:ascii="Times New Roman" w:hAnsi="Times New Roman" w:cs="Times New Roman"/>
          <w:b/>
          <w:i/>
          <w:color w:val="000000"/>
          <w:sz w:val="28"/>
          <w:szCs w:val="28"/>
        </w:rPr>
        <w:t>1</w:t>
      </w:r>
      <w:r w:rsidR="00237462">
        <w:rPr>
          <w:rFonts w:ascii="Times New Roman" w:hAnsi="Times New Roman" w:cs="Times New Roman"/>
          <w:b/>
          <w:i/>
          <w:color w:val="000000"/>
          <w:sz w:val="28"/>
          <w:szCs w:val="28"/>
        </w:rPr>
        <w:t>8</w:t>
      </w:r>
      <w:r w:rsidR="00237462" w:rsidRPr="0070361B">
        <w:rPr>
          <w:rFonts w:ascii="Times New Roman" w:hAnsi="Times New Roman" w:cs="Times New Roman"/>
          <w:b/>
          <w:i/>
          <w:color w:val="000000"/>
          <w:sz w:val="28"/>
          <w:szCs w:val="28"/>
        </w:rPr>
        <w:t>,</w:t>
      </w:r>
      <w:r w:rsidR="00237462">
        <w:rPr>
          <w:rFonts w:ascii="Times New Roman" w:hAnsi="Times New Roman" w:cs="Times New Roman"/>
          <w:b/>
          <w:i/>
          <w:color w:val="000000"/>
          <w:sz w:val="28"/>
          <w:szCs w:val="28"/>
        </w:rPr>
        <w:t>5</w:t>
      </w:r>
      <w:r w:rsidR="00237462" w:rsidRPr="0070361B">
        <w:rPr>
          <w:rFonts w:ascii="Times New Roman" w:hAnsi="Times New Roman" w:cs="Times New Roman"/>
          <w:b/>
          <w:i/>
          <w:color w:val="000000"/>
          <w:sz w:val="28"/>
          <w:szCs w:val="28"/>
        </w:rPr>
        <w:t>%</w:t>
      </w:r>
      <w:r w:rsidR="00237462">
        <w:rPr>
          <w:rFonts w:ascii="Times New Roman" w:hAnsi="Times New Roman" w:cs="Times New Roman"/>
          <w:color w:val="000000"/>
          <w:sz w:val="28"/>
          <w:szCs w:val="28"/>
        </w:rPr>
        <w:t>.</w:t>
      </w:r>
    </w:p>
    <w:p w:rsidR="00237462" w:rsidRDefault="00211271" w:rsidP="00211271">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7462" w:rsidRPr="00681F23">
        <w:rPr>
          <w:rFonts w:ascii="Times New Roman" w:hAnsi="Times New Roman" w:cs="Times New Roman"/>
          <w:sz w:val="28"/>
          <w:szCs w:val="28"/>
        </w:rPr>
        <w:t>Основную долю в расходах МУП ЖКХ «Стимул»</w:t>
      </w:r>
      <w:r w:rsidR="00237462">
        <w:rPr>
          <w:rFonts w:ascii="Times New Roman" w:hAnsi="Times New Roman" w:cs="Times New Roman"/>
          <w:sz w:val="28"/>
          <w:szCs w:val="28"/>
        </w:rPr>
        <w:t xml:space="preserve"> </w:t>
      </w:r>
      <w:r w:rsidR="00237462" w:rsidRPr="00681F23">
        <w:rPr>
          <w:rFonts w:ascii="Times New Roman" w:hAnsi="Times New Roman" w:cs="Times New Roman"/>
          <w:sz w:val="28"/>
          <w:szCs w:val="28"/>
        </w:rPr>
        <w:t>занимают расходы</w:t>
      </w:r>
      <w:r w:rsidR="00237462">
        <w:t xml:space="preserve"> </w:t>
      </w:r>
      <w:r w:rsidR="00237462" w:rsidRPr="00247BEE">
        <w:rPr>
          <w:rFonts w:ascii="Times New Roman" w:hAnsi="Times New Roman" w:cs="Times New Roman"/>
          <w:sz w:val="28"/>
          <w:szCs w:val="28"/>
        </w:rPr>
        <w:t xml:space="preserve">на оплату труда работников </w:t>
      </w:r>
      <w:r w:rsidR="00237462">
        <w:rPr>
          <w:rFonts w:ascii="Times New Roman" w:hAnsi="Times New Roman" w:cs="Times New Roman"/>
          <w:sz w:val="28"/>
          <w:szCs w:val="28"/>
        </w:rPr>
        <w:t xml:space="preserve">предприятия – </w:t>
      </w:r>
      <w:r w:rsidR="00237462" w:rsidRPr="00964383">
        <w:rPr>
          <w:rFonts w:ascii="Times New Roman" w:hAnsi="Times New Roman" w:cs="Times New Roman"/>
          <w:b/>
          <w:i/>
          <w:sz w:val="28"/>
          <w:szCs w:val="28"/>
        </w:rPr>
        <w:t>35,6 %</w:t>
      </w:r>
      <w:r w:rsidR="00237462">
        <w:rPr>
          <w:rFonts w:ascii="Times New Roman" w:hAnsi="Times New Roman" w:cs="Times New Roman"/>
          <w:sz w:val="28"/>
          <w:szCs w:val="28"/>
        </w:rPr>
        <w:t xml:space="preserve"> от</w:t>
      </w:r>
      <w:r w:rsidR="00237462" w:rsidRPr="00247BEE">
        <w:rPr>
          <w:rFonts w:ascii="Times New Roman" w:hAnsi="Times New Roman" w:cs="Times New Roman"/>
          <w:sz w:val="28"/>
          <w:szCs w:val="28"/>
        </w:rPr>
        <w:t xml:space="preserve"> всех затрат предприятия</w:t>
      </w:r>
      <w:r w:rsidR="00237462">
        <w:rPr>
          <w:rFonts w:ascii="Times New Roman" w:hAnsi="Times New Roman" w:cs="Times New Roman"/>
          <w:sz w:val="28"/>
          <w:szCs w:val="28"/>
        </w:rPr>
        <w:t xml:space="preserve">, расходы на оплату налогов – </w:t>
      </w:r>
      <w:r w:rsidR="00237462" w:rsidRPr="00964383">
        <w:rPr>
          <w:rFonts w:ascii="Times New Roman" w:hAnsi="Times New Roman" w:cs="Times New Roman"/>
          <w:b/>
          <w:i/>
          <w:sz w:val="28"/>
          <w:szCs w:val="28"/>
        </w:rPr>
        <w:t>26,3%</w:t>
      </w:r>
      <w:r w:rsidR="00237462">
        <w:rPr>
          <w:rFonts w:ascii="Times New Roman" w:hAnsi="Times New Roman" w:cs="Times New Roman"/>
          <w:sz w:val="28"/>
          <w:szCs w:val="28"/>
        </w:rPr>
        <w:t xml:space="preserve">, расчеты с поставщиками – </w:t>
      </w:r>
      <w:r w:rsidR="00237462" w:rsidRPr="00964383">
        <w:rPr>
          <w:rFonts w:ascii="Times New Roman" w:hAnsi="Times New Roman" w:cs="Times New Roman"/>
          <w:b/>
          <w:i/>
          <w:sz w:val="28"/>
          <w:szCs w:val="28"/>
        </w:rPr>
        <w:t>20,0%</w:t>
      </w:r>
      <w:r w:rsidR="00237462">
        <w:rPr>
          <w:rFonts w:ascii="Times New Roman" w:hAnsi="Times New Roman" w:cs="Times New Roman"/>
          <w:sz w:val="28"/>
          <w:szCs w:val="28"/>
        </w:rPr>
        <w:t xml:space="preserve">, расходы на покупку ГСМ – </w:t>
      </w:r>
      <w:r w:rsidR="00237462" w:rsidRPr="00964383">
        <w:rPr>
          <w:rFonts w:ascii="Times New Roman" w:hAnsi="Times New Roman" w:cs="Times New Roman"/>
          <w:b/>
          <w:i/>
          <w:sz w:val="28"/>
          <w:szCs w:val="28"/>
        </w:rPr>
        <w:t>9,2%</w:t>
      </w:r>
      <w:r w:rsidR="00237462" w:rsidRPr="00247BEE">
        <w:rPr>
          <w:rFonts w:ascii="Times New Roman" w:hAnsi="Times New Roman" w:cs="Times New Roman"/>
          <w:sz w:val="28"/>
          <w:szCs w:val="28"/>
        </w:rPr>
        <w:t xml:space="preserve">. </w:t>
      </w:r>
    </w:p>
    <w:p w:rsidR="00237462" w:rsidRDefault="00237462" w:rsidP="00486361">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Увеличились по сравнению с предыдущ</w:t>
      </w:r>
      <w:r w:rsidR="00211271">
        <w:rPr>
          <w:rFonts w:ascii="Times New Roman" w:hAnsi="Times New Roman" w:cs="Times New Roman"/>
          <w:sz w:val="28"/>
          <w:szCs w:val="28"/>
        </w:rPr>
        <w:t>и</w:t>
      </w:r>
      <w:r>
        <w:rPr>
          <w:rFonts w:ascii="Times New Roman" w:hAnsi="Times New Roman" w:cs="Times New Roman"/>
          <w:sz w:val="28"/>
          <w:szCs w:val="28"/>
        </w:rPr>
        <w:t xml:space="preserve">м годом </w:t>
      </w:r>
      <w:r w:rsidRPr="00A412A7">
        <w:rPr>
          <w:rFonts w:ascii="Times New Roman" w:hAnsi="Times New Roman" w:cs="Times New Roman"/>
          <w:sz w:val="28"/>
          <w:szCs w:val="28"/>
        </w:rPr>
        <w:t>проценты банку</w:t>
      </w:r>
      <w:r>
        <w:rPr>
          <w:rFonts w:ascii="Times New Roman" w:hAnsi="Times New Roman" w:cs="Times New Roman"/>
          <w:sz w:val="28"/>
          <w:szCs w:val="28"/>
        </w:rPr>
        <w:t xml:space="preserve"> на </w:t>
      </w:r>
      <w:r w:rsidRPr="00211271">
        <w:rPr>
          <w:rFonts w:ascii="Times New Roman" w:hAnsi="Times New Roman" w:cs="Times New Roman"/>
          <w:b/>
          <w:i/>
          <w:color w:val="000000"/>
          <w:sz w:val="28"/>
          <w:szCs w:val="28"/>
        </w:rPr>
        <w:t>49 452,58</w:t>
      </w:r>
      <w:r>
        <w:rPr>
          <w:rFonts w:ascii="Times New Roman" w:hAnsi="Times New Roman" w:cs="Times New Roman"/>
          <w:color w:val="000000"/>
          <w:sz w:val="28"/>
          <w:szCs w:val="28"/>
        </w:rPr>
        <w:t xml:space="preserve"> рублей </w:t>
      </w:r>
      <w:r w:rsidRPr="00247BEE">
        <w:rPr>
          <w:rFonts w:ascii="Times New Roman" w:hAnsi="Times New Roman" w:cs="Times New Roman"/>
          <w:sz w:val="28"/>
          <w:szCs w:val="28"/>
        </w:rPr>
        <w:t>за счет уплаты пеней за несвоевременн</w:t>
      </w:r>
      <w:r>
        <w:rPr>
          <w:rFonts w:ascii="Times New Roman" w:hAnsi="Times New Roman" w:cs="Times New Roman"/>
          <w:sz w:val="28"/>
          <w:szCs w:val="28"/>
        </w:rPr>
        <w:t>ое перечисление</w:t>
      </w:r>
      <w:r w:rsidRPr="00247BEE">
        <w:rPr>
          <w:rFonts w:ascii="Times New Roman" w:hAnsi="Times New Roman" w:cs="Times New Roman"/>
          <w:sz w:val="28"/>
          <w:szCs w:val="28"/>
        </w:rPr>
        <w:t xml:space="preserve"> налогов.</w:t>
      </w:r>
      <w:r>
        <w:rPr>
          <w:rFonts w:ascii="Times New Roman" w:hAnsi="Times New Roman" w:cs="Times New Roman"/>
          <w:sz w:val="28"/>
          <w:szCs w:val="28"/>
        </w:rPr>
        <w:t xml:space="preserve">  </w:t>
      </w:r>
      <w:r w:rsidRPr="00C559D0">
        <w:rPr>
          <w:rFonts w:ascii="Times New Roman" w:eastAsia="Times New Roman" w:hAnsi="Times New Roman" w:cs="Times New Roman"/>
          <w:sz w:val="28"/>
          <w:szCs w:val="28"/>
        </w:rPr>
        <w:t xml:space="preserve">За 2017 год было оплачено пени и недоимки по налогам и сборам на сумму </w:t>
      </w:r>
      <w:r w:rsidRPr="00211271">
        <w:rPr>
          <w:rFonts w:ascii="Times New Roman" w:eastAsia="Times New Roman" w:hAnsi="Times New Roman" w:cs="Times New Roman"/>
          <w:b/>
          <w:i/>
          <w:sz w:val="28"/>
          <w:szCs w:val="28"/>
        </w:rPr>
        <w:t>19 143,86</w:t>
      </w:r>
      <w:r w:rsidRPr="00C559D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r w:rsidRPr="00C559D0">
        <w:rPr>
          <w:rFonts w:ascii="Times New Roman" w:eastAsia="Times New Roman" w:hAnsi="Times New Roman" w:cs="Times New Roman"/>
          <w:sz w:val="28"/>
          <w:szCs w:val="28"/>
        </w:rPr>
        <w:t xml:space="preserve"> следует признат</w:t>
      </w:r>
      <w:r>
        <w:rPr>
          <w:rFonts w:ascii="Times New Roman" w:eastAsia="Times New Roman" w:hAnsi="Times New Roman" w:cs="Times New Roman"/>
          <w:sz w:val="28"/>
          <w:szCs w:val="28"/>
        </w:rPr>
        <w:t>ь эти расходы как неэффективные.</w:t>
      </w:r>
    </w:p>
    <w:p w:rsidR="00211271" w:rsidRPr="00C559D0" w:rsidRDefault="00211271" w:rsidP="00486361">
      <w:pPr>
        <w:spacing w:after="0"/>
        <w:jc w:val="both"/>
        <w:rPr>
          <w:rFonts w:ascii="Times New Roman" w:eastAsia="Times New Roman" w:hAnsi="Times New Roman" w:cs="Times New Roman"/>
          <w:sz w:val="28"/>
          <w:szCs w:val="28"/>
        </w:rPr>
      </w:pPr>
    </w:p>
    <w:p w:rsidR="00237462" w:rsidRDefault="00237462" w:rsidP="00486361">
      <w:pPr>
        <w:jc w:val="both"/>
        <w:rPr>
          <w:rFonts w:ascii="Times New Roman" w:hAnsi="Times New Roman" w:cs="Times New Roman"/>
          <w:color w:val="000000"/>
          <w:sz w:val="28"/>
          <w:szCs w:val="28"/>
        </w:rPr>
      </w:pPr>
      <w:r w:rsidRPr="00247BEE">
        <w:rPr>
          <w:rFonts w:ascii="Times New Roman" w:hAnsi="Times New Roman" w:cs="Times New Roman"/>
          <w:sz w:val="28"/>
          <w:szCs w:val="28"/>
        </w:rPr>
        <w:t xml:space="preserve">     </w:t>
      </w:r>
      <w:r w:rsidR="00B436B2">
        <w:rPr>
          <w:rFonts w:ascii="Times New Roman" w:hAnsi="Times New Roman" w:cs="Times New Roman"/>
          <w:sz w:val="28"/>
          <w:szCs w:val="28"/>
        </w:rPr>
        <w:t xml:space="preserve">   </w:t>
      </w:r>
      <w:r w:rsidRPr="00247BEE">
        <w:rPr>
          <w:rFonts w:ascii="Times New Roman" w:hAnsi="Times New Roman" w:cs="Times New Roman"/>
          <w:sz w:val="28"/>
          <w:szCs w:val="28"/>
        </w:rPr>
        <w:t>Финансово- хозяйственная деятельность, как хозяйствующего субъекта,  в</w:t>
      </w:r>
      <w:r>
        <w:rPr>
          <w:rFonts w:ascii="Times New Roman" w:hAnsi="Times New Roman" w:cs="Times New Roman"/>
          <w:sz w:val="28"/>
          <w:szCs w:val="28"/>
        </w:rPr>
        <w:t xml:space="preserve"> целом складывается убыточно.  </w:t>
      </w:r>
      <w:r w:rsidRPr="0086129C">
        <w:rPr>
          <w:rFonts w:ascii="Times New Roman" w:hAnsi="Times New Roman" w:cs="Times New Roman"/>
          <w:sz w:val="28"/>
          <w:szCs w:val="28"/>
        </w:rPr>
        <w:t xml:space="preserve">В 2017 </w:t>
      </w:r>
      <w:r w:rsidRPr="0086129C">
        <w:rPr>
          <w:rFonts w:ascii="Times New Roman" w:hAnsi="Times New Roman" w:cs="Times New Roman"/>
          <w:color w:val="000000"/>
          <w:sz w:val="28"/>
          <w:szCs w:val="28"/>
        </w:rPr>
        <w:t xml:space="preserve">году предприятие получило убыток  в </w:t>
      </w:r>
      <w:r w:rsidRPr="001B7DCF">
        <w:rPr>
          <w:rFonts w:ascii="Times New Roman" w:hAnsi="Times New Roman" w:cs="Times New Roman"/>
          <w:color w:val="000000"/>
          <w:sz w:val="28"/>
          <w:szCs w:val="28"/>
        </w:rPr>
        <w:t xml:space="preserve">размере </w:t>
      </w:r>
      <w:r w:rsidRPr="00B436B2">
        <w:rPr>
          <w:rFonts w:ascii="Times New Roman" w:hAnsi="Times New Roman" w:cs="Times New Roman"/>
          <w:b/>
          <w:i/>
          <w:color w:val="000000"/>
          <w:sz w:val="28"/>
          <w:szCs w:val="28"/>
        </w:rPr>
        <w:t>718 000,00</w:t>
      </w:r>
      <w:r w:rsidRPr="001B7DCF">
        <w:rPr>
          <w:rFonts w:ascii="Times New Roman" w:hAnsi="Times New Roman" w:cs="Times New Roman"/>
          <w:color w:val="000000"/>
          <w:sz w:val="28"/>
          <w:szCs w:val="28"/>
        </w:rPr>
        <w:t xml:space="preserve">  рублей.   </w:t>
      </w:r>
    </w:p>
    <w:p w:rsidR="00237462" w:rsidRDefault="00211271" w:rsidP="00211271">
      <w:pPr>
        <w:tabs>
          <w:tab w:val="left" w:pos="567"/>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37462" w:rsidRPr="00247BEE">
        <w:rPr>
          <w:rFonts w:ascii="Times New Roman" w:hAnsi="Times New Roman" w:cs="Times New Roman"/>
          <w:sz w:val="28"/>
          <w:szCs w:val="28"/>
        </w:rPr>
        <w:t>Д</w:t>
      </w:r>
      <w:r w:rsidR="00237462">
        <w:rPr>
          <w:rFonts w:ascii="Times New Roman" w:hAnsi="Times New Roman" w:cs="Times New Roman"/>
          <w:sz w:val="28"/>
          <w:szCs w:val="28"/>
        </w:rPr>
        <w:t>анные бухгалтерской отчетности П</w:t>
      </w:r>
      <w:r w:rsidR="00237462" w:rsidRPr="00247BEE">
        <w:rPr>
          <w:rFonts w:ascii="Times New Roman" w:hAnsi="Times New Roman" w:cs="Times New Roman"/>
          <w:sz w:val="28"/>
          <w:szCs w:val="28"/>
        </w:rPr>
        <w:t xml:space="preserve">редприятия свидетельствуют о </w:t>
      </w:r>
      <w:r w:rsidR="00237462">
        <w:rPr>
          <w:rFonts w:ascii="Times New Roman" w:hAnsi="Times New Roman" w:cs="Times New Roman"/>
          <w:sz w:val="28"/>
          <w:szCs w:val="28"/>
        </w:rPr>
        <w:t xml:space="preserve">стабильном росте </w:t>
      </w:r>
      <w:r w:rsidR="00237462" w:rsidRPr="00247BEE">
        <w:rPr>
          <w:rFonts w:ascii="Times New Roman" w:hAnsi="Times New Roman" w:cs="Times New Roman"/>
          <w:sz w:val="28"/>
          <w:szCs w:val="28"/>
        </w:rPr>
        <w:t>дебиторской</w:t>
      </w:r>
      <w:r w:rsidR="00237462">
        <w:rPr>
          <w:rFonts w:ascii="Times New Roman" w:hAnsi="Times New Roman" w:cs="Times New Roman"/>
          <w:sz w:val="28"/>
          <w:szCs w:val="28"/>
        </w:rPr>
        <w:t xml:space="preserve"> задолженности. Кредиторская задолженность имеет темпы к снижению</w:t>
      </w:r>
      <w:r w:rsidR="00B436B2">
        <w:rPr>
          <w:rFonts w:ascii="Times New Roman" w:hAnsi="Times New Roman" w:cs="Times New Roman"/>
          <w:sz w:val="28"/>
          <w:szCs w:val="28"/>
        </w:rPr>
        <w:t xml:space="preserve">. </w:t>
      </w:r>
      <w:r w:rsidR="00237462" w:rsidRPr="00247BEE">
        <w:rPr>
          <w:rFonts w:ascii="Times New Roman" w:hAnsi="Times New Roman" w:cs="Times New Roman"/>
          <w:sz w:val="28"/>
          <w:szCs w:val="28"/>
        </w:rPr>
        <w:t>Анализ состояния дебиторской задолженности показал, что по состоянию на 01.01.201</w:t>
      </w:r>
      <w:r w:rsidR="00237462">
        <w:rPr>
          <w:rFonts w:ascii="Times New Roman" w:hAnsi="Times New Roman" w:cs="Times New Roman"/>
          <w:sz w:val="28"/>
          <w:szCs w:val="28"/>
        </w:rPr>
        <w:t>8</w:t>
      </w:r>
      <w:r w:rsidR="00237462" w:rsidRPr="00247BEE">
        <w:rPr>
          <w:rFonts w:ascii="Times New Roman" w:hAnsi="Times New Roman" w:cs="Times New Roman"/>
          <w:sz w:val="28"/>
          <w:szCs w:val="28"/>
        </w:rPr>
        <w:t xml:space="preserve"> года по сравнению с данными на 01.01.201</w:t>
      </w:r>
      <w:r w:rsidR="00237462">
        <w:rPr>
          <w:rFonts w:ascii="Times New Roman" w:hAnsi="Times New Roman" w:cs="Times New Roman"/>
          <w:sz w:val="28"/>
          <w:szCs w:val="28"/>
        </w:rPr>
        <w:t>7</w:t>
      </w:r>
      <w:r w:rsidR="00237462" w:rsidRPr="00247BEE">
        <w:rPr>
          <w:rFonts w:ascii="Times New Roman" w:hAnsi="Times New Roman" w:cs="Times New Roman"/>
          <w:sz w:val="28"/>
          <w:szCs w:val="28"/>
        </w:rPr>
        <w:t xml:space="preserve"> года дебиторская задолженность увеличилась на </w:t>
      </w:r>
      <w:r w:rsidR="00237462" w:rsidRPr="00E05AB4">
        <w:rPr>
          <w:rFonts w:ascii="Times New Roman" w:hAnsi="Times New Roman" w:cs="Times New Roman"/>
          <w:b/>
          <w:i/>
          <w:color w:val="000000"/>
          <w:sz w:val="28"/>
          <w:szCs w:val="28"/>
        </w:rPr>
        <w:t>67 613,40</w:t>
      </w:r>
      <w:r w:rsidR="00237462">
        <w:rPr>
          <w:rFonts w:ascii="Times New Roman" w:hAnsi="Times New Roman" w:cs="Times New Roman"/>
          <w:sz w:val="28"/>
          <w:szCs w:val="28"/>
        </w:rPr>
        <w:t xml:space="preserve"> рублей или </w:t>
      </w:r>
      <w:r w:rsidR="00237462" w:rsidRPr="00E05AB4">
        <w:rPr>
          <w:rFonts w:ascii="Times New Roman" w:hAnsi="Times New Roman" w:cs="Times New Roman"/>
          <w:b/>
          <w:i/>
          <w:sz w:val="28"/>
          <w:szCs w:val="28"/>
        </w:rPr>
        <w:t>5,</w:t>
      </w:r>
      <w:r w:rsidR="00237462">
        <w:rPr>
          <w:rFonts w:ascii="Times New Roman" w:hAnsi="Times New Roman" w:cs="Times New Roman"/>
          <w:b/>
          <w:i/>
          <w:sz w:val="28"/>
          <w:szCs w:val="28"/>
        </w:rPr>
        <w:t>3</w:t>
      </w:r>
      <w:r w:rsidR="00237462" w:rsidRPr="00E05AB4">
        <w:rPr>
          <w:rFonts w:ascii="Times New Roman" w:hAnsi="Times New Roman" w:cs="Times New Roman"/>
          <w:b/>
          <w:i/>
          <w:sz w:val="28"/>
          <w:szCs w:val="28"/>
        </w:rPr>
        <w:t>%</w:t>
      </w:r>
      <w:r w:rsidR="00237462">
        <w:rPr>
          <w:rFonts w:ascii="Times New Roman" w:hAnsi="Times New Roman" w:cs="Times New Roman"/>
          <w:sz w:val="28"/>
          <w:szCs w:val="28"/>
        </w:rPr>
        <w:t xml:space="preserve">, образовалась из-за задолженности оплаты по выставленным счетам. </w:t>
      </w:r>
      <w:r w:rsidR="00B436B2">
        <w:rPr>
          <w:rFonts w:ascii="Times New Roman" w:hAnsi="Times New Roman" w:cs="Times New Roman"/>
          <w:sz w:val="28"/>
          <w:szCs w:val="28"/>
        </w:rPr>
        <w:t xml:space="preserve">     </w:t>
      </w:r>
    </w:p>
    <w:p w:rsidR="00211271" w:rsidRDefault="00237462" w:rsidP="00211271">
      <w:pPr>
        <w:tabs>
          <w:tab w:val="left" w:pos="567"/>
        </w:tabs>
        <w:spacing w:after="0"/>
        <w:jc w:val="both"/>
        <w:rPr>
          <w:rFonts w:ascii="Times New Roman" w:hAnsi="Times New Roman" w:cs="Times New Roman"/>
          <w:sz w:val="28"/>
          <w:szCs w:val="28"/>
        </w:rPr>
      </w:pPr>
      <w:r w:rsidRPr="00247BEE">
        <w:rPr>
          <w:rFonts w:ascii="Times New Roman" w:hAnsi="Times New Roman" w:cs="Times New Roman"/>
          <w:sz w:val="28"/>
          <w:szCs w:val="28"/>
        </w:rPr>
        <w:t xml:space="preserve">   </w:t>
      </w:r>
      <w:r w:rsidR="00B436B2">
        <w:rPr>
          <w:rFonts w:ascii="Times New Roman" w:hAnsi="Times New Roman" w:cs="Times New Roman"/>
          <w:sz w:val="28"/>
          <w:szCs w:val="28"/>
        </w:rPr>
        <w:t xml:space="preserve">  </w:t>
      </w:r>
      <w:r w:rsidRPr="00247BEE">
        <w:rPr>
          <w:rFonts w:ascii="Times New Roman" w:hAnsi="Times New Roman" w:cs="Times New Roman"/>
          <w:sz w:val="28"/>
          <w:szCs w:val="28"/>
        </w:rPr>
        <w:t xml:space="preserve">  </w:t>
      </w:r>
      <w:r w:rsidR="00211271">
        <w:rPr>
          <w:rFonts w:ascii="Times New Roman" w:hAnsi="Times New Roman" w:cs="Times New Roman"/>
          <w:sz w:val="28"/>
          <w:szCs w:val="28"/>
        </w:rPr>
        <w:t xml:space="preserve"> </w:t>
      </w:r>
      <w:r w:rsidRPr="00247BEE">
        <w:rPr>
          <w:rFonts w:ascii="Times New Roman" w:hAnsi="Times New Roman" w:cs="Times New Roman"/>
          <w:sz w:val="28"/>
          <w:szCs w:val="28"/>
        </w:rPr>
        <w:t xml:space="preserve">Рост дебиторской задолженности создает угрозу финансовой устойчивости </w:t>
      </w:r>
      <w:r>
        <w:rPr>
          <w:rFonts w:ascii="Times New Roman" w:hAnsi="Times New Roman" w:cs="Times New Roman"/>
          <w:sz w:val="28"/>
          <w:szCs w:val="28"/>
        </w:rPr>
        <w:t>П</w:t>
      </w:r>
      <w:r w:rsidRPr="00247BEE">
        <w:rPr>
          <w:rFonts w:ascii="Times New Roman" w:hAnsi="Times New Roman" w:cs="Times New Roman"/>
          <w:sz w:val="28"/>
          <w:szCs w:val="28"/>
        </w:rPr>
        <w:t xml:space="preserve">редприятия, а также способствует увеличению кредиторской задолженности. </w:t>
      </w:r>
    </w:p>
    <w:p w:rsidR="00237462" w:rsidRPr="00247BEE" w:rsidRDefault="00237462" w:rsidP="00211271">
      <w:pPr>
        <w:tabs>
          <w:tab w:val="left" w:pos="567"/>
        </w:tabs>
        <w:spacing w:after="0"/>
        <w:jc w:val="both"/>
        <w:rPr>
          <w:rFonts w:ascii="Times New Roman" w:hAnsi="Times New Roman" w:cs="Times New Roman"/>
          <w:sz w:val="28"/>
          <w:szCs w:val="28"/>
        </w:rPr>
      </w:pPr>
      <w:r w:rsidRPr="00247BEE">
        <w:rPr>
          <w:rFonts w:ascii="Times New Roman" w:hAnsi="Times New Roman" w:cs="Times New Roman"/>
          <w:sz w:val="28"/>
          <w:szCs w:val="28"/>
        </w:rPr>
        <w:t xml:space="preserve">    </w:t>
      </w:r>
      <w:r w:rsidR="00B436B2">
        <w:rPr>
          <w:rFonts w:ascii="Times New Roman" w:hAnsi="Times New Roman" w:cs="Times New Roman"/>
          <w:sz w:val="28"/>
          <w:szCs w:val="28"/>
        </w:rPr>
        <w:t xml:space="preserve">  </w:t>
      </w:r>
      <w:r w:rsidR="00211271">
        <w:rPr>
          <w:rFonts w:ascii="Times New Roman" w:hAnsi="Times New Roman" w:cs="Times New Roman"/>
          <w:sz w:val="28"/>
          <w:szCs w:val="28"/>
        </w:rPr>
        <w:t xml:space="preserve"> </w:t>
      </w:r>
      <w:r w:rsidRPr="00247BEE">
        <w:rPr>
          <w:rFonts w:ascii="Times New Roman" w:hAnsi="Times New Roman" w:cs="Times New Roman"/>
          <w:sz w:val="28"/>
          <w:szCs w:val="28"/>
        </w:rPr>
        <w:t xml:space="preserve"> Кредиторская задолженность за этот же период времени у</w:t>
      </w:r>
      <w:r>
        <w:rPr>
          <w:rFonts w:ascii="Times New Roman" w:hAnsi="Times New Roman" w:cs="Times New Roman"/>
          <w:sz w:val="28"/>
          <w:szCs w:val="28"/>
        </w:rPr>
        <w:t>меньшилась н</w:t>
      </w:r>
      <w:r w:rsidRPr="00247BEE">
        <w:rPr>
          <w:rFonts w:ascii="Times New Roman" w:hAnsi="Times New Roman" w:cs="Times New Roman"/>
          <w:sz w:val="28"/>
          <w:szCs w:val="28"/>
        </w:rPr>
        <w:t xml:space="preserve">а </w:t>
      </w:r>
      <w:r>
        <w:rPr>
          <w:rFonts w:ascii="Times New Roman" w:hAnsi="Times New Roman" w:cs="Times New Roman"/>
          <w:b/>
          <w:i/>
          <w:sz w:val="28"/>
          <w:szCs w:val="28"/>
        </w:rPr>
        <w:t xml:space="preserve">17 373,30 </w:t>
      </w:r>
      <w:r>
        <w:rPr>
          <w:rFonts w:ascii="Times New Roman" w:hAnsi="Times New Roman" w:cs="Times New Roman"/>
          <w:b/>
          <w:i/>
          <w:color w:val="000000"/>
          <w:sz w:val="24"/>
          <w:szCs w:val="24"/>
        </w:rPr>
        <w:t xml:space="preserve"> </w:t>
      </w:r>
      <w:r>
        <w:rPr>
          <w:rFonts w:ascii="Times New Roman" w:hAnsi="Times New Roman" w:cs="Times New Roman"/>
          <w:sz w:val="28"/>
          <w:szCs w:val="28"/>
        </w:rPr>
        <w:t xml:space="preserve">рублей или на </w:t>
      </w:r>
      <w:r w:rsidRPr="001B7DCF">
        <w:rPr>
          <w:rFonts w:ascii="Times New Roman" w:hAnsi="Times New Roman" w:cs="Times New Roman"/>
          <w:b/>
          <w:i/>
          <w:sz w:val="28"/>
          <w:szCs w:val="28"/>
        </w:rPr>
        <w:t>2,1</w:t>
      </w:r>
      <w:r w:rsidRPr="0070361B">
        <w:rPr>
          <w:rFonts w:ascii="Times New Roman" w:hAnsi="Times New Roman" w:cs="Times New Roman"/>
          <w:b/>
          <w:i/>
          <w:sz w:val="28"/>
          <w:szCs w:val="28"/>
        </w:rPr>
        <w:t xml:space="preserve"> %</w:t>
      </w:r>
      <w:r>
        <w:rPr>
          <w:rFonts w:ascii="Times New Roman" w:hAnsi="Times New Roman" w:cs="Times New Roman"/>
          <w:sz w:val="28"/>
          <w:szCs w:val="28"/>
        </w:rPr>
        <w:t>.</w:t>
      </w:r>
      <w:r w:rsidRPr="00247BEE">
        <w:rPr>
          <w:rFonts w:ascii="Times New Roman" w:hAnsi="Times New Roman" w:cs="Times New Roman"/>
          <w:sz w:val="28"/>
          <w:szCs w:val="28"/>
        </w:rPr>
        <w:t xml:space="preserve">  </w:t>
      </w:r>
    </w:p>
    <w:p w:rsidR="00237462" w:rsidRDefault="00237462" w:rsidP="00211271">
      <w:pPr>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1271">
        <w:rPr>
          <w:rFonts w:ascii="Times New Roman" w:hAnsi="Times New Roman" w:cs="Times New Roman"/>
          <w:sz w:val="28"/>
          <w:szCs w:val="28"/>
        </w:rPr>
        <w:t xml:space="preserve">   </w:t>
      </w:r>
      <w:r>
        <w:rPr>
          <w:rFonts w:ascii="Times New Roman" w:hAnsi="Times New Roman" w:cs="Times New Roman"/>
          <w:sz w:val="28"/>
          <w:szCs w:val="28"/>
        </w:rPr>
        <w:t>В результате дебиторская з</w:t>
      </w:r>
      <w:r w:rsidRPr="00247BEE">
        <w:rPr>
          <w:rFonts w:ascii="Times New Roman" w:hAnsi="Times New Roman" w:cs="Times New Roman"/>
          <w:sz w:val="28"/>
          <w:szCs w:val="28"/>
        </w:rPr>
        <w:t xml:space="preserve">адолженность превышает </w:t>
      </w:r>
      <w:r>
        <w:rPr>
          <w:rFonts w:ascii="Times New Roman" w:hAnsi="Times New Roman" w:cs="Times New Roman"/>
          <w:sz w:val="28"/>
          <w:szCs w:val="28"/>
        </w:rPr>
        <w:t xml:space="preserve">кредиторскую </w:t>
      </w:r>
      <w:r w:rsidRPr="00247BEE">
        <w:rPr>
          <w:rFonts w:ascii="Times New Roman" w:hAnsi="Times New Roman" w:cs="Times New Roman"/>
          <w:sz w:val="28"/>
          <w:szCs w:val="28"/>
        </w:rPr>
        <w:t xml:space="preserve"> задолженность в настоящее время </w:t>
      </w:r>
      <w:r>
        <w:rPr>
          <w:rFonts w:ascii="Times New Roman" w:hAnsi="Times New Roman" w:cs="Times New Roman"/>
          <w:sz w:val="28"/>
          <w:szCs w:val="28"/>
        </w:rPr>
        <w:t xml:space="preserve">на </w:t>
      </w:r>
      <w:r w:rsidRPr="001B7DCF">
        <w:rPr>
          <w:rFonts w:ascii="Times New Roman" w:hAnsi="Times New Roman" w:cs="Times New Roman"/>
          <w:b/>
          <w:i/>
          <w:sz w:val="28"/>
          <w:szCs w:val="28"/>
        </w:rPr>
        <w:t>520 622,13</w:t>
      </w:r>
      <w:r>
        <w:rPr>
          <w:rFonts w:ascii="Times New Roman" w:hAnsi="Times New Roman" w:cs="Times New Roman"/>
          <w:sz w:val="28"/>
          <w:szCs w:val="28"/>
        </w:rPr>
        <w:t xml:space="preserve"> рублей или </w:t>
      </w:r>
      <w:r w:rsidRPr="00247BEE">
        <w:rPr>
          <w:rFonts w:ascii="Times New Roman" w:hAnsi="Times New Roman" w:cs="Times New Roman"/>
          <w:sz w:val="28"/>
          <w:szCs w:val="28"/>
        </w:rPr>
        <w:t xml:space="preserve">на </w:t>
      </w:r>
      <w:r w:rsidRPr="001B7DCF">
        <w:rPr>
          <w:rFonts w:ascii="Times New Roman" w:hAnsi="Times New Roman" w:cs="Times New Roman"/>
          <w:b/>
          <w:i/>
          <w:sz w:val="28"/>
          <w:szCs w:val="28"/>
        </w:rPr>
        <w:t>63,8</w:t>
      </w:r>
      <w:r w:rsidRPr="0070361B">
        <w:rPr>
          <w:rFonts w:ascii="Times New Roman" w:hAnsi="Times New Roman" w:cs="Times New Roman"/>
          <w:b/>
          <w:i/>
          <w:sz w:val="28"/>
          <w:szCs w:val="28"/>
        </w:rPr>
        <w:t xml:space="preserve"> %.</w:t>
      </w:r>
    </w:p>
    <w:p w:rsidR="00237462" w:rsidRPr="00BD4795" w:rsidRDefault="00211271" w:rsidP="00211271">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7462">
        <w:rPr>
          <w:rFonts w:ascii="Times New Roman" w:hAnsi="Times New Roman" w:cs="Times New Roman"/>
          <w:sz w:val="28"/>
          <w:szCs w:val="28"/>
        </w:rPr>
        <w:t>Согласно бухгалтерскому учёту П</w:t>
      </w:r>
      <w:r w:rsidR="00237462" w:rsidRPr="00BD4795">
        <w:rPr>
          <w:rFonts w:ascii="Times New Roman" w:hAnsi="Times New Roman" w:cs="Times New Roman"/>
          <w:sz w:val="28"/>
          <w:szCs w:val="28"/>
        </w:rPr>
        <w:t>редприятия общий размер кредиторской задолженности по налогам, сборам и расчётам с внебюджетными фондами по состоянию на 01.01.201</w:t>
      </w:r>
      <w:r w:rsidR="00237462">
        <w:rPr>
          <w:rFonts w:ascii="Times New Roman" w:hAnsi="Times New Roman" w:cs="Times New Roman"/>
          <w:sz w:val="28"/>
          <w:szCs w:val="28"/>
        </w:rPr>
        <w:t>7</w:t>
      </w:r>
      <w:r w:rsidR="00237462" w:rsidRPr="00BD4795">
        <w:rPr>
          <w:rFonts w:ascii="Times New Roman" w:hAnsi="Times New Roman" w:cs="Times New Roman"/>
          <w:sz w:val="28"/>
          <w:szCs w:val="28"/>
        </w:rPr>
        <w:t xml:space="preserve"> года составил  </w:t>
      </w:r>
      <w:r w:rsidR="00237462" w:rsidRPr="00211271">
        <w:rPr>
          <w:rFonts w:ascii="Times New Roman" w:hAnsi="Times New Roman" w:cs="Times New Roman"/>
          <w:b/>
          <w:i/>
          <w:sz w:val="28"/>
          <w:szCs w:val="28"/>
        </w:rPr>
        <w:t>537 301,00</w:t>
      </w:r>
      <w:r w:rsidR="00237462" w:rsidRPr="00BD4795">
        <w:rPr>
          <w:rFonts w:ascii="Times New Roman" w:hAnsi="Times New Roman" w:cs="Times New Roman"/>
          <w:sz w:val="28"/>
          <w:szCs w:val="28"/>
        </w:rPr>
        <w:t xml:space="preserve"> рублей,  по состоянию на 31.12.201</w:t>
      </w:r>
      <w:r w:rsidR="00237462">
        <w:rPr>
          <w:rFonts w:ascii="Times New Roman" w:hAnsi="Times New Roman" w:cs="Times New Roman"/>
          <w:sz w:val="28"/>
          <w:szCs w:val="28"/>
        </w:rPr>
        <w:t>7</w:t>
      </w:r>
      <w:r w:rsidR="00237462" w:rsidRPr="00BD4795">
        <w:rPr>
          <w:rFonts w:ascii="Times New Roman" w:hAnsi="Times New Roman" w:cs="Times New Roman"/>
          <w:sz w:val="28"/>
          <w:szCs w:val="28"/>
        </w:rPr>
        <w:t xml:space="preserve"> года  </w:t>
      </w:r>
      <w:r w:rsidR="00237462" w:rsidRPr="00211271">
        <w:rPr>
          <w:rFonts w:ascii="Times New Roman" w:hAnsi="Times New Roman" w:cs="Times New Roman"/>
          <w:b/>
          <w:i/>
          <w:sz w:val="28"/>
          <w:szCs w:val="28"/>
        </w:rPr>
        <w:t>329,781,75</w:t>
      </w:r>
      <w:r w:rsidR="00237462">
        <w:rPr>
          <w:rFonts w:ascii="Times New Roman" w:hAnsi="Times New Roman" w:cs="Times New Roman"/>
          <w:sz w:val="28"/>
          <w:szCs w:val="28"/>
        </w:rPr>
        <w:t xml:space="preserve"> </w:t>
      </w:r>
      <w:r w:rsidR="00237462" w:rsidRPr="00BD4795">
        <w:rPr>
          <w:rFonts w:ascii="Times New Roman" w:hAnsi="Times New Roman" w:cs="Times New Roman"/>
          <w:sz w:val="28"/>
          <w:szCs w:val="28"/>
        </w:rPr>
        <w:t>рублей. </w:t>
      </w:r>
    </w:p>
    <w:p w:rsidR="00237462" w:rsidRDefault="00237462" w:rsidP="00211271">
      <w:pPr>
        <w:ind w:firstLine="567"/>
        <w:jc w:val="both"/>
        <w:rPr>
          <w:rFonts w:ascii="Times New Roman" w:hAnsi="Times New Roman" w:cs="Times New Roman"/>
          <w:sz w:val="28"/>
          <w:szCs w:val="28"/>
        </w:rPr>
      </w:pPr>
      <w:r w:rsidRPr="00BD4795">
        <w:rPr>
          <w:rFonts w:ascii="Times New Roman" w:hAnsi="Times New Roman" w:cs="Times New Roman"/>
          <w:sz w:val="28"/>
          <w:szCs w:val="28"/>
        </w:rPr>
        <w:t>В ходе проверки, выявлена просроченная кредиторская задолженность по уплате НДФЛ за 201</w:t>
      </w:r>
      <w:r>
        <w:rPr>
          <w:rFonts w:ascii="Times New Roman" w:hAnsi="Times New Roman" w:cs="Times New Roman"/>
          <w:sz w:val="28"/>
          <w:szCs w:val="28"/>
        </w:rPr>
        <w:t>7</w:t>
      </w:r>
      <w:r w:rsidRPr="00BD4795">
        <w:rPr>
          <w:rFonts w:ascii="Times New Roman" w:hAnsi="Times New Roman" w:cs="Times New Roman"/>
          <w:sz w:val="28"/>
          <w:szCs w:val="28"/>
        </w:rPr>
        <w:t xml:space="preserve"> год в сумме </w:t>
      </w:r>
      <w:r w:rsidRPr="00211271">
        <w:rPr>
          <w:rFonts w:ascii="Times New Roman" w:hAnsi="Times New Roman" w:cs="Times New Roman"/>
          <w:b/>
          <w:i/>
          <w:sz w:val="28"/>
          <w:szCs w:val="28"/>
        </w:rPr>
        <w:t>54 396,01</w:t>
      </w:r>
      <w:r>
        <w:rPr>
          <w:rFonts w:ascii="Times New Roman" w:hAnsi="Times New Roman" w:cs="Times New Roman"/>
          <w:sz w:val="28"/>
          <w:szCs w:val="28"/>
        </w:rPr>
        <w:t xml:space="preserve"> </w:t>
      </w:r>
      <w:r w:rsidRPr="00BD4795">
        <w:rPr>
          <w:rFonts w:ascii="Times New Roman" w:hAnsi="Times New Roman" w:cs="Times New Roman"/>
          <w:sz w:val="28"/>
          <w:szCs w:val="28"/>
        </w:rPr>
        <w:t>рублей</w:t>
      </w:r>
      <w:r>
        <w:rPr>
          <w:rFonts w:ascii="Times New Roman" w:hAnsi="Times New Roman" w:cs="Times New Roman"/>
          <w:sz w:val="28"/>
          <w:szCs w:val="28"/>
        </w:rPr>
        <w:t xml:space="preserve">. </w:t>
      </w:r>
    </w:p>
    <w:p w:rsidR="00237462" w:rsidRDefault="00237462" w:rsidP="00211271">
      <w:pPr>
        <w:ind w:firstLine="567"/>
        <w:jc w:val="both"/>
        <w:rPr>
          <w:rFonts w:ascii="Times New Roman" w:hAnsi="Times New Roman" w:cs="Times New Roman"/>
          <w:sz w:val="28"/>
          <w:szCs w:val="28"/>
        </w:rPr>
      </w:pPr>
      <w:r w:rsidRPr="000F693A">
        <w:rPr>
          <w:rFonts w:ascii="Times New Roman" w:hAnsi="Times New Roman" w:cs="Times New Roman"/>
          <w:sz w:val="28"/>
          <w:szCs w:val="28"/>
        </w:rPr>
        <w:t xml:space="preserve">Необходимо отметить, что факт неуплаты НДФЛ не только негативно сказывается на финансовом состоянии Предприятия (вследствие последующих налоговых санкций и необоснованного наращивания кредиторской задолженности), но и на бюджете муниципального образования Саракташский поссовет, так как согласно бюджетному законодательству, норматив отчисления НДФЛ в бюджет Саракташского поссовета составляет 15% от общей начисленной/перечисленной суммы налога.  </w:t>
      </w:r>
    </w:p>
    <w:p w:rsidR="00211271" w:rsidRDefault="00211271" w:rsidP="00211271">
      <w:pPr>
        <w:ind w:firstLine="567"/>
        <w:jc w:val="both"/>
        <w:rPr>
          <w:rFonts w:ascii="Times New Roman" w:hAnsi="Times New Roman" w:cs="Times New Roman"/>
          <w:sz w:val="28"/>
          <w:szCs w:val="28"/>
        </w:rPr>
      </w:pPr>
    </w:p>
    <w:p w:rsidR="00B436B2" w:rsidRPr="000F693A" w:rsidRDefault="00B436B2" w:rsidP="00211271">
      <w:pPr>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проверки выявлены следующие нарушения:</w:t>
      </w:r>
    </w:p>
    <w:p w:rsidR="00237462" w:rsidRDefault="00237462" w:rsidP="00486361">
      <w:pPr>
        <w:spacing w:after="0"/>
      </w:pPr>
    </w:p>
    <w:p w:rsidR="004750F4" w:rsidRPr="00773AC6" w:rsidRDefault="000E1E83" w:rsidP="00773AC6">
      <w:pPr>
        <w:pStyle w:val="ac"/>
        <w:numPr>
          <w:ilvl w:val="0"/>
          <w:numId w:val="28"/>
        </w:numPr>
        <w:tabs>
          <w:tab w:val="left" w:pos="851"/>
        </w:tabs>
        <w:spacing w:after="0"/>
        <w:ind w:left="0" w:firstLine="567"/>
        <w:jc w:val="both"/>
        <w:rPr>
          <w:rFonts w:ascii="Times New Roman" w:eastAsia="Times New Roman" w:hAnsi="Times New Roman" w:cs="Times New Roman"/>
          <w:sz w:val="28"/>
          <w:szCs w:val="28"/>
        </w:rPr>
      </w:pPr>
      <w:r w:rsidRPr="00773AC6">
        <w:rPr>
          <w:rFonts w:ascii="Times New Roman" w:eastAsia="Times New Roman" w:hAnsi="Times New Roman" w:cs="Times New Roman"/>
          <w:sz w:val="28"/>
          <w:szCs w:val="28"/>
        </w:rPr>
        <w:t xml:space="preserve">Счетной палатой детально изучены локальные документы с целью выявления соответствия установленным требованиям действующего законодательства, выявление ошибок. </w:t>
      </w:r>
    </w:p>
    <w:p w:rsidR="00A63D3C" w:rsidRPr="006F0463" w:rsidRDefault="004750F4" w:rsidP="00211271">
      <w:pPr>
        <w:pStyle w:val="ac"/>
        <w:tabs>
          <w:tab w:val="left" w:pos="567"/>
        </w:tabs>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27B5D">
        <w:rPr>
          <w:rFonts w:ascii="Times New Roman" w:eastAsia="Times New Roman" w:hAnsi="Times New Roman" w:cs="Times New Roman"/>
          <w:sz w:val="28"/>
          <w:szCs w:val="28"/>
        </w:rPr>
        <w:t xml:space="preserve">1.1. </w:t>
      </w:r>
      <w:r w:rsidR="00A63D3C" w:rsidRPr="006F0463">
        <w:rPr>
          <w:rFonts w:ascii="Times New Roman" w:eastAsia="Times New Roman" w:hAnsi="Times New Roman" w:cs="Times New Roman"/>
          <w:sz w:val="28"/>
          <w:szCs w:val="28"/>
        </w:rPr>
        <w:t>Допущены нарушения при составлении приказов:</w:t>
      </w:r>
    </w:p>
    <w:p w:rsidR="00211271" w:rsidRDefault="00211271" w:rsidP="00211271">
      <w:pPr>
        <w:pStyle w:val="ac"/>
        <w:tabs>
          <w:tab w:val="left" w:pos="567"/>
        </w:tabs>
        <w:spacing w:after="0"/>
        <w:ind w:left="0" w:firstLine="284"/>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sidR="006F6F91">
        <w:rPr>
          <w:rFonts w:ascii="Times New Roman" w:eastAsia="Times New Roman" w:hAnsi="Times New Roman" w:cs="Times New Roman"/>
          <w:sz w:val="28"/>
          <w:szCs w:val="28"/>
        </w:rPr>
        <w:t xml:space="preserve">- </w:t>
      </w:r>
      <w:r w:rsidR="00E4715B">
        <w:rPr>
          <w:rFonts w:ascii="Times New Roman" w:hAnsi="Times New Roman" w:cs="Times New Roman"/>
          <w:color w:val="000000"/>
          <w:sz w:val="28"/>
          <w:szCs w:val="28"/>
          <w:shd w:val="clear" w:color="auto" w:fill="FFFFFF"/>
        </w:rPr>
        <w:t xml:space="preserve"> в некоторых приказах отсутствует номер регистрации</w:t>
      </w:r>
      <w:r>
        <w:rPr>
          <w:rFonts w:ascii="Times New Roman" w:hAnsi="Times New Roman" w:cs="Times New Roman"/>
          <w:color w:val="000000"/>
          <w:sz w:val="28"/>
          <w:szCs w:val="28"/>
          <w:shd w:val="clear" w:color="auto" w:fill="FFFFFF"/>
        </w:rPr>
        <w:t>;</w:t>
      </w:r>
    </w:p>
    <w:p w:rsidR="00E4715B" w:rsidRPr="00E4715B" w:rsidRDefault="00E4715B" w:rsidP="00211271">
      <w:pPr>
        <w:pStyle w:val="ac"/>
        <w:tabs>
          <w:tab w:val="left" w:pos="567"/>
        </w:tabs>
        <w:spacing w:after="0"/>
        <w:ind w:left="0"/>
        <w:jc w:val="both"/>
        <w:rPr>
          <w:rFonts w:ascii="Times New Roman" w:eastAsia="Times New Roman" w:hAnsi="Times New Roman" w:cs="Times New Roman"/>
          <w:i/>
          <w:sz w:val="28"/>
          <w:szCs w:val="28"/>
        </w:rPr>
      </w:pPr>
      <w:r w:rsidRPr="00E4715B">
        <w:rPr>
          <w:rFonts w:ascii="Times New Roman" w:hAnsi="Times New Roman" w:cs="Times New Roman"/>
          <w:i/>
          <w:color w:val="000000"/>
          <w:sz w:val="28"/>
          <w:szCs w:val="28"/>
          <w:shd w:val="clear" w:color="auto" w:fill="FFFFFF"/>
        </w:rPr>
        <w:t>П</w:t>
      </w:r>
      <w:r w:rsidR="006F0463" w:rsidRPr="00E4715B">
        <w:rPr>
          <w:rFonts w:ascii="Times New Roman" w:hAnsi="Times New Roman" w:cs="Times New Roman"/>
          <w:i/>
          <w:color w:val="000000"/>
          <w:sz w:val="28"/>
          <w:szCs w:val="28"/>
          <w:shd w:val="clear" w:color="auto" w:fill="FFFFFF"/>
        </w:rPr>
        <w:t xml:space="preserve">осле подписания приказы </w:t>
      </w:r>
      <w:r w:rsidR="006F6F91" w:rsidRPr="00E4715B">
        <w:rPr>
          <w:rFonts w:ascii="Times New Roman" w:hAnsi="Times New Roman" w:cs="Times New Roman"/>
          <w:i/>
          <w:color w:val="000000"/>
          <w:sz w:val="28"/>
          <w:szCs w:val="28"/>
          <w:shd w:val="clear" w:color="auto" w:fill="FFFFFF"/>
        </w:rPr>
        <w:t xml:space="preserve">необходимо </w:t>
      </w:r>
      <w:r w:rsidR="006F0463" w:rsidRPr="00E4715B">
        <w:rPr>
          <w:rFonts w:ascii="Times New Roman" w:hAnsi="Times New Roman" w:cs="Times New Roman"/>
          <w:i/>
          <w:color w:val="000000"/>
          <w:sz w:val="28"/>
          <w:szCs w:val="28"/>
          <w:shd w:val="clear" w:color="auto" w:fill="FFFFFF"/>
        </w:rPr>
        <w:t>регистрир</w:t>
      </w:r>
      <w:r w:rsidR="006F6F91" w:rsidRPr="00E4715B">
        <w:rPr>
          <w:rFonts w:ascii="Times New Roman" w:hAnsi="Times New Roman" w:cs="Times New Roman"/>
          <w:i/>
          <w:color w:val="000000"/>
          <w:sz w:val="28"/>
          <w:szCs w:val="28"/>
          <w:shd w:val="clear" w:color="auto" w:fill="FFFFFF"/>
        </w:rPr>
        <w:t>овать п</w:t>
      </w:r>
      <w:r w:rsidR="006F0463" w:rsidRPr="00E4715B">
        <w:rPr>
          <w:rFonts w:ascii="Times New Roman" w:hAnsi="Times New Roman" w:cs="Times New Roman"/>
          <w:i/>
          <w:color w:val="000000"/>
          <w:sz w:val="28"/>
          <w:szCs w:val="28"/>
          <w:shd w:val="clear" w:color="auto" w:fill="FFFFFF"/>
        </w:rPr>
        <w:t>о порядку номеров с указанием даты</w:t>
      </w:r>
      <w:r w:rsidRPr="00E4715B">
        <w:rPr>
          <w:rFonts w:ascii="Times New Roman" w:hAnsi="Times New Roman" w:cs="Times New Roman"/>
          <w:i/>
          <w:color w:val="000000"/>
          <w:sz w:val="28"/>
          <w:szCs w:val="28"/>
          <w:shd w:val="clear" w:color="auto" w:fill="FFFFFF"/>
        </w:rPr>
        <w:t>.</w:t>
      </w:r>
      <w:r w:rsidRPr="00E4715B">
        <w:rPr>
          <w:rFonts w:ascii="Times New Roman" w:hAnsi="Times New Roman" w:cs="Times New Roman"/>
          <w:color w:val="000000"/>
          <w:sz w:val="28"/>
          <w:szCs w:val="28"/>
          <w:shd w:val="clear" w:color="auto" w:fill="FFFFFF"/>
        </w:rPr>
        <w:t xml:space="preserve"> </w:t>
      </w:r>
      <w:r w:rsidRPr="00E4715B">
        <w:rPr>
          <w:rFonts w:ascii="Times New Roman" w:hAnsi="Times New Roman" w:cs="Times New Roman"/>
          <w:i/>
          <w:color w:val="000000"/>
          <w:sz w:val="28"/>
          <w:szCs w:val="28"/>
          <w:shd w:val="clear" w:color="auto" w:fill="FFFFFF"/>
        </w:rPr>
        <w:t>Каждый год нумерация опять начинается с единицы, хотя сам журнал регистрации приказов может вестись несколько лет.</w:t>
      </w:r>
    </w:p>
    <w:p w:rsidR="00211271" w:rsidRDefault="006F6F91" w:rsidP="00211271">
      <w:pPr>
        <w:pStyle w:val="a3"/>
        <w:shd w:val="clear" w:color="auto" w:fill="FFFFFF"/>
        <w:tabs>
          <w:tab w:val="left" w:pos="567"/>
        </w:tabs>
        <w:spacing w:before="0" w:beforeAutospacing="0" w:after="0" w:afterAutospacing="0" w:line="276" w:lineRule="auto"/>
        <w:jc w:val="both"/>
        <w:rPr>
          <w:rStyle w:val="a9"/>
          <w:b w:val="0"/>
          <w:color w:val="000000"/>
          <w:sz w:val="28"/>
          <w:szCs w:val="28"/>
        </w:rPr>
      </w:pPr>
      <w:r>
        <w:rPr>
          <w:rStyle w:val="a9"/>
          <w:color w:val="000000"/>
          <w:sz w:val="28"/>
          <w:szCs w:val="28"/>
        </w:rPr>
        <w:t xml:space="preserve">        </w:t>
      </w:r>
      <w:r w:rsidR="006F0463" w:rsidRPr="006F0463">
        <w:rPr>
          <w:rStyle w:val="a9"/>
          <w:color w:val="000000"/>
          <w:sz w:val="28"/>
          <w:szCs w:val="28"/>
        </w:rPr>
        <w:t xml:space="preserve">- </w:t>
      </w:r>
      <w:r w:rsidRPr="00E4715B">
        <w:rPr>
          <w:rStyle w:val="a9"/>
          <w:b w:val="0"/>
          <w:color w:val="000000"/>
          <w:sz w:val="28"/>
          <w:szCs w:val="28"/>
        </w:rPr>
        <w:t>регистрация всех приказ</w:t>
      </w:r>
      <w:r w:rsidR="00211271">
        <w:rPr>
          <w:rStyle w:val="a9"/>
          <w:b w:val="0"/>
          <w:color w:val="000000"/>
          <w:sz w:val="28"/>
          <w:szCs w:val="28"/>
        </w:rPr>
        <w:t>ов происходит в одном журнале;</w:t>
      </w:r>
    </w:p>
    <w:p w:rsidR="006F0463" w:rsidRPr="00E4715B" w:rsidRDefault="00E4715B" w:rsidP="00211271">
      <w:pPr>
        <w:pStyle w:val="a3"/>
        <w:shd w:val="clear" w:color="auto" w:fill="FFFFFF"/>
        <w:tabs>
          <w:tab w:val="left" w:pos="567"/>
        </w:tabs>
        <w:spacing w:before="0" w:beforeAutospacing="0" w:after="0" w:afterAutospacing="0" w:line="276" w:lineRule="auto"/>
        <w:jc w:val="both"/>
        <w:rPr>
          <w:i/>
          <w:color w:val="000000"/>
          <w:sz w:val="28"/>
          <w:szCs w:val="28"/>
        </w:rPr>
      </w:pPr>
      <w:r w:rsidRPr="00E4715B">
        <w:rPr>
          <w:rStyle w:val="a9"/>
          <w:b w:val="0"/>
          <w:i/>
          <w:color w:val="000000"/>
          <w:sz w:val="28"/>
          <w:szCs w:val="28"/>
        </w:rPr>
        <w:t>Р</w:t>
      </w:r>
      <w:r w:rsidR="006F0463" w:rsidRPr="00E4715B">
        <w:rPr>
          <w:rStyle w:val="a9"/>
          <w:b w:val="0"/>
          <w:i/>
          <w:color w:val="000000"/>
          <w:sz w:val="28"/>
          <w:szCs w:val="28"/>
        </w:rPr>
        <w:t>егистрация приказов по основной деятельности осуществляется отдельно от</w:t>
      </w:r>
      <w:r w:rsidR="006F0463" w:rsidRPr="00E4715B">
        <w:rPr>
          <w:rStyle w:val="a9"/>
          <w:i/>
          <w:color w:val="000000"/>
          <w:sz w:val="28"/>
          <w:szCs w:val="28"/>
        </w:rPr>
        <w:t xml:space="preserve"> </w:t>
      </w:r>
      <w:r w:rsidR="006F0463" w:rsidRPr="00E4715B">
        <w:rPr>
          <w:i/>
          <w:color w:val="000000"/>
          <w:sz w:val="28"/>
          <w:szCs w:val="28"/>
        </w:rPr>
        <w:t>приказов по административно-хозяйственным вопросам и по личному составу. В основном это обусловлено различными сроками хранения.</w:t>
      </w:r>
      <w:r w:rsidRPr="00E4715B">
        <w:rPr>
          <w:i/>
          <w:color w:val="000000"/>
          <w:sz w:val="28"/>
          <w:szCs w:val="28"/>
        </w:rPr>
        <w:t xml:space="preserve"> Приказы по основной деятельности имеют постоянный срок хранения. В организациях, которые не будут передавать свои документы на государственное хранение – подразумевается до ликвидации. Остальные перечисленные категории приказов имеют временные сроки хранения – 5 лет или 75 лет в зависимости от их вида.</w:t>
      </w:r>
    </w:p>
    <w:p w:rsidR="00773AC6" w:rsidRDefault="00211271" w:rsidP="00773AC6">
      <w:pPr>
        <w:pStyle w:val="a3"/>
        <w:shd w:val="clear" w:color="auto" w:fill="FFFFFF"/>
        <w:tabs>
          <w:tab w:val="left" w:pos="567"/>
        </w:tabs>
        <w:spacing w:before="0" w:beforeAutospacing="0" w:after="0" w:afterAutospacing="0" w:line="276" w:lineRule="auto"/>
        <w:jc w:val="both"/>
        <w:rPr>
          <w:rStyle w:val="a9"/>
          <w:b w:val="0"/>
          <w:color w:val="000000"/>
          <w:sz w:val="28"/>
          <w:szCs w:val="28"/>
        </w:rPr>
      </w:pPr>
      <w:r>
        <w:rPr>
          <w:rStyle w:val="a9"/>
          <w:b w:val="0"/>
          <w:color w:val="000000"/>
          <w:sz w:val="28"/>
          <w:szCs w:val="28"/>
        </w:rPr>
        <w:t xml:space="preserve">        </w:t>
      </w:r>
      <w:r w:rsidR="006F0463" w:rsidRPr="00E4715B">
        <w:rPr>
          <w:rStyle w:val="a9"/>
          <w:b w:val="0"/>
          <w:color w:val="000000"/>
          <w:sz w:val="28"/>
          <w:szCs w:val="28"/>
        </w:rPr>
        <w:t>-</w:t>
      </w:r>
      <w:r w:rsidR="00E4715B" w:rsidRPr="00E4715B">
        <w:rPr>
          <w:rStyle w:val="a9"/>
          <w:b w:val="0"/>
          <w:color w:val="000000"/>
          <w:sz w:val="28"/>
          <w:szCs w:val="28"/>
        </w:rPr>
        <w:t xml:space="preserve"> в приказе от 01.01.2017г. №4 нет подписей членов комиссии, с приказом не ознакомлены</w:t>
      </w:r>
      <w:r w:rsidR="00773AC6">
        <w:rPr>
          <w:rStyle w:val="a9"/>
          <w:b w:val="0"/>
          <w:color w:val="000000"/>
          <w:sz w:val="28"/>
          <w:szCs w:val="28"/>
        </w:rPr>
        <w:t>;</w:t>
      </w:r>
    </w:p>
    <w:p w:rsidR="00E4715B" w:rsidRDefault="00E4715B" w:rsidP="00773AC6">
      <w:pPr>
        <w:pStyle w:val="a3"/>
        <w:shd w:val="clear" w:color="auto" w:fill="FFFFFF"/>
        <w:tabs>
          <w:tab w:val="left" w:pos="567"/>
        </w:tabs>
        <w:spacing w:before="0" w:beforeAutospacing="0" w:after="0" w:afterAutospacing="0" w:line="276" w:lineRule="auto"/>
        <w:jc w:val="both"/>
        <w:rPr>
          <w:rStyle w:val="a9"/>
          <w:i/>
          <w:color w:val="000000"/>
          <w:sz w:val="28"/>
          <w:szCs w:val="28"/>
        </w:rPr>
      </w:pPr>
      <w:r w:rsidRPr="00E4715B">
        <w:rPr>
          <w:rStyle w:val="a9"/>
          <w:b w:val="0"/>
          <w:i/>
          <w:color w:val="000000"/>
          <w:sz w:val="28"/>
          <w:szCs w:val="28"/>
        </w:rPr>
        <w:t>Все лица, упомянутые в приказах (которых касается приказ, должны быть ознакомлены с ним под роспись</w:t>
      </w:r>
      <w:r w:rsidR="00773AC6">
        <w:rPr>
          <w:rStyle w:val="a9"/>
          <w:b w:val="0"/>
          <w:i/>
          <w:color w:val="000000"/>
          <w:sz w:val="28"/>
          <w:szCs w:val="28"/>
        </w:rPr>
        <w:t>)</w:t>
      </w:r>
      <w:r w:rsidRPr="00E4715B">
        <w:rPr>
          <w:rStyle w:val="a9"/>
          <w:b w:val="0"/>
          <w:i/>
          <w:color w:val="000000"/>
          <w:sz w:val="28"/>
          <w:szCs w:val="28"/>
        </w:rPr>
        <w:t>.</w:t>
      </w:r>
      <w:r w:rsidRPr="00E4715B">
        <w:rPr>
          <w:rStyle w:val="a9"/>
          <w:i/>
          <w:color w:val="000000"/>
          <w:sz w:val="28"/>
          <w:szCs w:val="28"/>
        </w:rPr>
        <w:t xml:space="preserve"> </w:t>
      </w:r>
    </w:p>
    <w:p w:rsidR="00E4715B" w:rsidRDefault="00B87528" w:rsidP="00773AC6">
      <w:pPr>
        <w:pStyle w:val="a3"/>
        <w:shd w:val="clear" w:color="auto" w:fill="FFFFFF"/>
        <w:tabs>
          <w:tab w:val="left" w:pos="567"/>
        </w:tabs>
        <w:spacing w:before="0" w:beforeAutospacing="0" w:after="103" w:afterAutospacing="0" w:line="276" w:lineRule="auto"/>
        <w:jc w:val="both"/>
        <w:rPr>
          <w:rStyle w:val="a9"/>
          <w:b w:val="0"/>
          <w:color w:val="000000"/>
          <w:sz w:val="28"/>
          <w:szCs w:val="28"/>
        </w:rPr>
      </w:pPr>
      <w:r>
        <w:rPr>
          <w:rStyle w:val="a9"/>
          <w:b w:val="0"/>
          <w:color w:val="000000"/>
          <w:sz w:val="28"/>
          <w:szCs w:val="28"/>
        </w:rPr>
        <w:lastRenderedPageBreak/>
        <w:t xml:space="preserve">        </w:t>
      </w:r>
      <w:r w:rsidR="00E4715B" w:rsidRPr="00B87528">
        <w:rPr>
          <w:rStyle w:val="a9"/>
          <w:b w:val="0"/>
          <w:color w:val="000000"/>
          <w:sz w:val="28"/>
          <w:szCs w:val="28"/>
        </w:rPr>
        <w:t xml:space="preserve">- приказы составлены не </w:t>
      </w:r>
      <w:r w:rsidRPr="00B87528">
        <w:rPr>
          <w:rStyle w:val="a9"/>
          <w:b w:val="0"/>
          <w:color w:val="000000"/>
          <w:sz w:val="28"/>
          <w:szCs w:val="28"/>
        </w:rPr>
        <w:t>корректно</w:t>
      </w:r>
      <w:r w:rsidR="00E4715B" w:rsidRPr="00B87528">
        <w:rPr>
          <w:rStyle w:val="a9"/>
          <w:b w:val="0"/>
          <w:color w:val="000000"/>
          <w:sz w:val="28"/>
          <w:szCs w:val="28"/>
        </w:rPr>
        <w:t xml:space="preserve">, неправильно указаны </w:t>
      </w:r>
      <w:r w:rsidR="00773AC6">
        <w:rPr>
          <w:rStyle w:val="a9"/>
          <w:b w:val="0"/>
          <w:color w:val="000000"/>
          <w:sz w:val="28"/>
          <w:szCs w:val="28"/>
        </w:rPr>
        <w:t>даты предоставления отпусков;</w:t>
      </w:r>
    </w:p>
    <w:p w:rsidR="00B87528" w:rsidRDefault="00B87528" w:rsidP="00486361">
      <w:pPr>
        <w:pStyle w:val="a3"/>
        <w:shd w:val="clear" w:color="auto" w:fill="FFFFFF"/>
        <w:spacing w:before="0" w:beforeAutospacing="0" w:after="103" w:afterAutospacing="0" w:line="276" w:lineRule="auto"/>
        <w:jc w:val="both"/>
        <w:rPr>
          <w:rStyle w:val="a9"/>
          <w:b w:val="0"/>
          <w:color w:val="000000"/>
          <w:sz w:val="28"/>
          <w:szCs w:val="28"/>
        </w:rPr>
      </w:pPr>
      <w:r>
        <w:rPr>
          <w:rStyle w:val="a9"/>
          <w:b w:val="0"/>
          <w:color w:val="000000"/>
          <w:sz w:val="28"/>
          <w:szCs w:val="28"/>
        </w:rPr>
        <w:t xml:space="preserve">        - </w:t>
      </w:r>
      <w:r w:rsidR="007961EB">
        <w:rPr>
          <w:rStyle w:val="a9"/>
          <w:b w:val="0"/>
          <w:color w:val="000000"/>
          <w:sz w:val="28"/>
          <w:szCs w:val="28"/>
        </w:rPr>
        <w:t xml:space="preserve">не представлены к проверке </w:t>
      </w:r>
      <w:r>
        <w:rPr>
          <w:rStyle w:val="a9"/>
          <w:b w:val="0"/>
          <w:color w:val="000000"/>
          <w:sz w:val="28"/>
          <w:szCs w:val="28"/>
        </w:rPr>
        <w:t>приказы об увольнении следующих работников: Семисотова А.В., Буланова В.И., временных работников Понкратова А.Н., Досаевой О.О.</w:t>
      </w:r>
      <w:r w:rsidR="00773AC6">
        <w:rPr>
          <w:rStyle w:val="a9"/>
          <w:b w:val="0"/>
          <w:color w:val="000000"/>
          <w:sz w:val="28"/>
          <w:szCs w:val="28"/>
        </w:rPr>
        <w:t>;</w:t>
      </w:r>
    </w:p>
    <w:p w:rsidR="00B87528" w:rsidRDefault="00B87528" w:rsidP="00486361">
      <w:pPr>
        <w:pStyle w:val="a3"/>
        <w:shd w:val="clear" w:color="auto" w:fill="FFFFFF"/>
        <w:spacing w:before="0" w:beforeAutospacing="0" w:after="103" w:afterAutospacing="0" w:line="276" w:lineRule="auto"/>
        <w:jc w:val="both"/>
        <w:rPr>
          <w:rStyle w:val="a9"/>
          <w:b w:val="0"/>
          <w:color w:val="000000"/>
          <w:sz w:val="28"/>
          <w:szCs w:val="28"/>
        </w:rPr>
      </w:pPr>
      <w:r>
        <w:rPr>
          <w:rStyle w:val="a9"/>
          <w:b w:val="0"/>
          <w:color w:val="000000"/>
          <w:sz w:val="28"/>
          <w:szCs w:val="28"/>
        </w:rPr>
        <w:t xml:space="preserve">        - отсутствует приказ об отзыве из отпуска руководителя предприятия Долгих Е.В. с выплатой компенсации за 14 дней. </w:t>
      </w:r>
    </w:p>
    <w:p w:rsidR="00773AC6" w:rsidRDefault="00773AC6" w:rsidP="00773AC6">
      <w:pPr>
        <w:pStyle w:val="a3"/>
        <w:shd w:val="clear" w:color="auto" w:fill="FFFFFF"/>
        <w:tabs>
          <w:tab w:val="left" w:pos="567"/>
        </w:tabs>
        <w:spacing w:before="103" w:beforeAutospacing="0" w:after="0" w:afterAutospacing="0" w:line="276" w:lineRule="auto"/>
        <w:jc w:val="both"/>
        <w:rPr>
          <w:sz w:val="28"/>
          <w:szCs w:val="28"/>
        </w:rPr>
      </w:pPr>
      <w:r>
        <w:rPr>
          <w:sz w:val="28"/>
          <w:szCs w:val="28"/>
        </w:rPr>
        <w:t xml:space="preserve">       </w:t>
      </w:r>
      <w:r w:rsidR="00827B5D">
        <w:rPr>
          <w:sz w:val="28"/>
          <w:szCs w:val="28"/>
        </w:rPr>
        <w:t xml:space="preserve">1.2. </w:t>
      </w:r>
      <w:r w:rsidR="00F31CC9" w:rsidRPr="00F31CC9">
        <w:rPr>
          <w:sz w:val="28"/>
          <w:szCs w:val="28"/>
        </w:rPr>
        <w:t>Согласно абз. 2 ч. 1 ст. 59 Трудового кодекса РФ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Действие такого срочного трудового договора прекращается с выходом отсутствующего работника на работу (ч. 3 ст. 79 ТК РФ).</w:t>
      </w:r>
    </w:p>
    <w:p w:rsidR="00F31CC9" w:rsidRPr="00F31CC9" w:rsidRDefault="00F31CC9" w:rsidP="00773AC6">
      <w:pPr>
        <w:pStyle w:val="a3"/>
        <w:shd w:val="clear" w:color="auto" w:fill="FFFFFF"/>
        <w:tabs>
          <w:tab w:val="left" w:pos="567"/>
        </w:tabs>
        <w:spacing w:before="103" w:beforeAutospacing="0" w:after="0" w:afterAutospacing="0" w:line="276" w:lineRule="auto"/>
        <w:jc w:val="both"/>
        <w:rPr>
          <w:sz w:val="28"/>
          <w:szCs w:val="28"/>
        </w:rPr>
      </w:pPr>
      <w:r>
        <w:rPr>
          <w:sz w:val="28"/>
          <w:szCs w:val="28"/>
        </w:rPr>
        <w:t xml:space="preserve">        </w:t>
      </w:r>
      <w:r w:rsidRPr="00F31CC9">
        <w:rPr>
          <w:sz w:val="28"/>
          <w:szCs w:val="28"/>
        </w:rPr>
        <w:t>В этом случае при приеме на работу временного работника с ним заключается срочный трудовой договор, оформляется приказ о приеме на работу на время исполнения обязанностей отсутствующего работника. Содержание данного приказа должно соответствовать условиям заключенного трудового договора (ч. 1 ст. 68 ТК РФ).</w:t>
      </w:r>
    </w:p>
    <w:p w:rsidR="005F46C4" w:rsidRDefault="00827B5D" w:rsidP="00773AC6">
      <w:pPr>
        <w:shd w:val="clear" w:color="auto" w:fill="FFFFFF"/>
        <w:ind w:firstLine="567"/>
        <w:jc w:val="both"/>
        <w:rPr>
          <w:rStyle w:val="a9"/>
          <w:rFonts w:ascii="Times New Roman" w:hAnsi="Times New Roman" w:cs="Times New Roman"/>
          <w:b w:val="0"/>
          <w:color w:val="000000"/>
          <w:sz w:val="28"/>
          <w:szCs w:val="28"/>
        </w:rPr>
      </w:pPr>
      <w:r>
        <w:rPr>
          <w:rStyle w:val="a9"/>
          <w:rFonts w:ascii="Times New Roman" w:hAnsi="Times New Roman" w:cs="Times New Roman"/>
          <w:b w:val="0"/>
          <w:color w:val="000000"/>
          <w:sz w:val="28"/>
          <w:szCs w:val="28"/>
        </w:rPr>
        <w:t>В нарушении норм Трудового законодательства в МУП ЖКХ «Стимул» с</w:t>
      </w:r>
      <w:r w:rsidR="005F46C4" w:rsidRPr="007961EB">
        <w:rPr>
          <w:rStyle w:val="a9"/>
          <w:rFonts w:ascii="Times New Roman" w:hAnsi="Times New Roman" w:cs="Times New Roman"/>
          <w:b w:val="0"/>
          <w:color w:val="000000"/>
          <w:sz w:val="28"/>
          <w:szCs w:val="28"/>
        </w:rPr>
        <w:t xml:space="preserve"> </w:t>
      </w:r>
      <w:r>
        <w:rPr>
          <w:rStyle w:val="a9"/>
          <w:rFonts w:ascii="Times New Roman" w:hAnsi="Times New Roman" w:cs="Times New Roman"/>
          <w:b w:val="0"/>
          <w:color w:val="000000"/>
          <w:sz w:val="28"/>
          <w:szCs w:val="28"/>
        </w:rPr>
        <w:t xml:space="preserve">временными </w:t>
      </w:r>
      <w:r w:rsidR="005F46C4" w:rsidRPr="007961EB">
        <w:rPr>
          <w:rStyle w:val="a9"/>
          <w:rFonts w:ascii="Times New Roman" w:hAnsi="Times New Roman" w:cs="Times New Roman"/>
          <w:b w:val="0"/>
          <w:color w:val="000000"/>
          <w:sz w:val="28"/>
          <w:szCs w:val="28"/>
        </w:rPr>
        <w:t>работниками</w:t>
      </w:r>
      <w:r>
        <w:rPr>
          <w:rStyle w:val="a9"/>
          <w:rFonts w:ascii="Times New Roman" w:hAnsi="Times New Roman" w:cs="Times New Roman"/>
          <w:b w:val="0"/>
          <w:color w:val="000000"/>
          <w:sz w:val="28"/>
          <w:szCs w:val="28"/>
        </w:rPr>
        <w:t xml:space="preserve"> (Понкратовым А.В., Досаевой О.О.),</w:t>
      </w:r>
      <w:r w:rsidR="005F46C4" w:rsidRPr="007961EB">
        <w:rPr>
          <w:rStyle w:val="a9"/>
          <w:rFonts w:ascii="Times New Roman" w:hAnsi="Times New Roman" w:cs="Times New Roman"/>
          <w:b w:val="0"/>
          <w:color w:val="000000"/>
          <w:sz w:val="28"/>
          <w:szCs w:val="28"/>
        </w:rPr>
        <w:t xml:space="preserve"> принятыми на время отпусков</w:t>
      </w:r>
      <w:r>
        <w:rPr>
          <w:rStyle w:val="a9"/>
          <w:rFonts w:ascii="Times New Roman" w:hAnsi="Times New Roman" w:cs="Times New Roman"/>
          <w:b w:val="0"/>
          <w:color w:val="000000"/>
          <w:sz w:val="28"/>
          <w:szCs w:val="28"/>
        </w:rPr>
        <w:t xml:space="preserve"> основных работников</w:t>
      </w:r>
      <w:r w:rsidR="005F46C4" w:rsidRPr="007961EB">
        <w:rPr>
          <w:rStyle w:val="a9"/>
          <w:rFonts w:ascii="Times New Roman" w:hAnsi="Times New Roman" w:cs="Times New Roman"/>
          <w:b w:val="0"/>
          <w:color w:val="000000"/>
          <w:sz w:val="28"/>
          <w:szCs w:val="28"/>
        </w:rPr>
        <w:t xml:space="preserve"> были зак</w:t>
      </w:r>
      <w:r>
        <w:rPr>
          <w:rStyle w:val="a9"/>
          <w:rFonts w:ascii="Times New Roman" w:hAnsi="Times New Roman" w:cs="Times New Roman"/>
          <w:b w:val="0"/>
          <w:color w:val="000000"/>
          <w:sz w:val="28"/>
          <w:szCs w:val="28"/>
        </w:rPr>
        <w:t xml:space="preserve">лючены трудовые договора, </w:t>
      </w:r>
      <w:r w:rsidR="004C13D9">
        <w:rPr>
          <w:rStyle w:val="a9"/>
          <w:rFonts w:ascii="Times New Roman" w:hAnsi="Times New Roman" w:cs="Times New Roman"/>
          <w:b w:val="0"/>
          <w:color w:val="000000"/>
          <w:sz w:val="28"/>
          <w:szCs w:val="28"/>
        </w:rPr>
        <w:t xml:space="preserve">в то время как </w:t>
      </w:r>
      <w:r>
        <w:rPr>
          <w:rStyle w:val="a9"/>
          <w:rFonts w:ascii="Times New Roman" w:hAnsi="Times New Roman" w:cs="Times New Roman"/>
          <w:b w:val="0"/>
          <w:color w:val="000000"/>
          <w:sz w:val="28"/>
          <w:szCs w:val="28"/>
        </w:rPr>
        <w:t>в приказах о приеме на работу было прописано на время отпуска.</w:t>
      </w:r>
      <w:r w:rsidR="005F46C4" w:rsidRPr="007961EB">
        <w:rPr>
          <w:rStyle w:val="a9"/>
          <w:rFonts w:ascii="Times New Roman" w:hAnsi="Times New Roman" w:cs="Times New Roman"/>
          <w:b w:val="0"/>
          <w:color w:val="000000"/>
          <w:sz w:val="28"/>
          <w:szCs w:val="28"/>
        </w:rPr>
        <w:t xml:space="preserve"> </w:t>
      </w:r>
      <w:r>
        <w:rPr>
          <w:rStyle w:val="a9"/>
          <w:rFonts w:ascii="Times New Roman" w:hAnsi="Times New Roman" w:cs="Times New Roman"/>
          <w:b w:val="0"/>
          <w:color w:val="000000"/>
          <w:sz w:val="28"/>
          <w:szCs w:val="28"/>
        </w:rPr>
        <w:t xml:space="preserve"> </w:t>
      </w:r>
    </w:p>
    <w:p w:rsidR="00DB19BB" w:rsidRDefault="00773AC6" w:rsidP="00773AC6">
      <w:pPr>
        <w:pStyle w:val="ac"/>
        <w:numPr>
          <w:ilvl w:val="1"/>
          <w:numId w:val="25"/>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19BB" w:rsidRPr="00DB19BB">
        <w:rPr>
          <w:rFonts w:ascii="Times New Roman" w:hAnsi="Times New Roman" w:cs="Times New Roman"/>
          <w:sz w:val="28"/>
          <w:szCs w:val="28"/>
        </w:rPr>
        <w:t xml:space="preserve">Коллективный договор МУП ЖКХ «Стимул» на 2017-2020 годы </w:t>
      </w:r>
      <w:r w:rsidR="00A40ACF" w:rsidRPr="00A40ACF">
        <w:rPr>
          <w:rFonts w:ascii="Times New Roman" w:hAnsi="Times New Roman" w:cs="Times New Roman"/>
          <w:sz w:val="28"/>
          <w:szCs w:val="28"/>
        </w:rPr>
        <w:t>регулирующий социально-трудовые отношения между работодателем и работниками</w:t>
      </w:r>
      <w:r w:rsidR="00A40ACF" w:rsidRPr="00DB19BB">
        <w:rPr>
          <w:rFonts w:ascii="Times New Roman" w:hAnsi="Times New Roman" w:cs="Times New Roman"/>
          <w:sz w:val="28"/>
          <w:szCs w:val="28"/>
        </w:rPr>
        <w:t xml:space="preserve"> </w:t>
      </w:r>
      <w:r w:rsidR="00DB19BB" w:rsidRPr="00DB19BB">
        <w:rPr>
          <w:rFonts w:ascii="Times New Roman" w:hAnsi="Times New Roman" w:cs="Times New Roman"/>
          <w:sz w:val="28"/>
          <w:szCs w:val="28"/>
        </w:rPr>
        <w:t>был принят 20 марта 2017, но не прошел уведомительную регистрацию в ГКУ «ЦЗН Саракташского района».</w:t>
      </w:r>
    </w:p>
    <w:p w:rsidR="00DB19BB" w:rsidRPr="00DB19BB" w:rsidRDefault="00773AC6" w:rsidP="00773AC6">
      <w:pPr>
        <w:pStyle w:val="ac"/>
        <w:tabs>
          <w:tab w:val="left" w:pos="567"/>
          <w:tab w:val="left" w:pos="709"/>
        </w:tabs>
        <w:ind w:left="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B19BB" w:rsidRPr="00DB19BB">
        <w:rPr>
          <w:rFonts w:ascii="Times New Roman" w:hAnsi="Times New Roman" w:cs="Times New Roman"/>
          <w:sz w:val="28"/>
          <w:szCs w:val="28"/>
        </w:rPr>
        <w:t>Согласно нормам ст.50 ТК РФ к</w:t>
      </w:r>
      <w:r w:rsidR="00DB19BB" w:rsidRPr="00DB19BB">
        <w:rPr>
          <w:rFonts w:ascii="Times New Roman" w:eastAsia="Times New Roman" w:hAnsi="Times New Roman" w:cs="Times New Roman"/>
          <w:sz w:val="28"/>
          <w:szCs w:val="28"/>
        </w:rPr>
        <w:t xml:space="preserve">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w:t>
      </w:r>
    </w:p>
    <w:p w:rsidR="000E1E83" w:rsidRDefault="000F5C5F" w:rsidP="00773AC6">
      <w:pPr>
        <w:pStyle w:val="Default"/>
        <w:numPr>
          <w:ilvl w:val="0"/>
          <w:numId w:val="25"/>
        </w:numPr>
        <w:tabs>
          <w:tab w:val="left" w:pos="851"/>
        </w:tabs>
        <w:spacing w:line="276" w:lineRule="auto"/>
        <w:ind w:left="0" w:firstLine="567"/>
        <w:jc w:val="both"/>
        <w:rPr>
          <w:color w:val="auto"/>
          <w:sz w:val="28"/>
          <w:szCs w:val="28"/>
        </w:rPr>
      </w:pPr>
      <w:r>
        <w:rPr>
          <w:color w:val="auto"/>
          <w:sz w:val="28"/>
          <w:szCs w:val="28"/>
        </w:rPr>
        <w:t xml:space="preserve">  </w:t>
      </w:r>
      <w:r w:rsidR="000E1E83" w:rsidRPr="00DB19BB">
        <w:rPr>
          <w:color w:val="auto"/>
          <w:sz w:val="28"/>
          <w:szCs w:val="28"/>
        </w:rPr>
        <w:t xml:space="preserve">Счетная палата рекомендует внести соответствующие изменения в ЕГРЮЛ и закрепить согласно Устава единые виды деятельности за МУП ЖКХ «Стимул».  </w:t>
      </w:r>
    </w:p>
    <w:p w:rsidR="00773AC6" w:rsidRPr="00DB19BB" w:rsidRDefault="00773AC6" w:rsidP="00773AC6">
      <w:pPr>
        <w:pStyle w:val="Default"/>
        <w:tabs>
          <w:tab w:val="left" w:pos="851"/>
        </w:tabs>
        <w:spacing w:line="276" w:lineRule="auto"/>
        <w:ind w:left="567"/>
        <w:jc w:val="both"/>
        <w:rPr>
          <w:color w:val="auto"/>
          <w:sz w:val="28"/>
          <w:szCs w:val="28"/>
        </w:rPr>
      </w:pPr>
    </w:p>
    <w:p w:rsidR="00AA4E20" w:rsidRPr="00AA4E20" w:rsidRDefault="00AA4E20" w:rsidP="00AA4E20">
      <w:pPr>
        <w:pStyle w:val="ac"/>
        <w:numPr>
          <w:ilvl w:val="0"/>
          <w:numId w:val="25"/>
        </w:numPr>
        <w:tabs>
          <w:tab w:val="left" w:pos="567"/>
          <w:tab w:val="left" w:pos="851"/>
        </w:tabs>
        <w:autoSpaceDE w:val="0"/>
        <w:autoSpaceDN w:val="0"/>
        <w:adjustRightInd w:val="0"/>
        <w:ind w:left="0" w:firstLine="567"/>
        <w:jc w:val="both"/>
        <w:rPr>
          <w:rFonts w:ascii="Times New Roman" w:eastAsia="TimesNewRomanPSMT" w:hAnsi="Times New Roman" w:cs="Times New Roman"/>
          <w:sz w:val="28"/>
          <w:szCs w:val="28"/>
        </w:rPr>
      </w:pPr>
      <w:r w:rsidRPr="00AA4E20">
        <w:rPr>
          <w:rFonts w:ascii="Times New Roman" w:hAnsi="Times New Roman" w:cs="Times New Roman"/>
          <w:sz w:val="28"/>
          <w:szCs w:val="28"/>
        </w:rPr>
        <w:t>Уставный фонд муниципального предприятия  сформирован за счет муниципального имущества в сумме 287 500,00 рублей, что составляет менее 1000 минимальных размеров оплаты труда, установленных статьей 12 Федерального Закона №161-ФЗ. Согласно нормам данной статьи р</w:t>
      </w:r>
      <w:r w:rsidRPr="00AA4E20">
        <w:rPr>
          <w:rFonts w:ascii="Times New Roman" w:hAnsi="Times New Roman" w:cs="Times New Roman"/>
          <w:color w:val="000000"/>
          <w:sz w:val="28"/>
          <w:szCs w:val="28"/>
          <w:shd w:val="clear" w:color="auto" w:fill="FFFFFF"/>
        </w:rPr>
        <w:t xml:space="preserve">азмер </w:t>
      </w:r>
      <w:r w:rsidRPr="00AA4E20">
        <w:rPr>
          <w:rFonts w:ascii="Times New Roman" w:hAnsi="Times New Roman" w:cs="Times New Roman"/>
          <w:color w:val="000000"/>
          <w:sz w:val="28"/>
          <w:szCs w:val="28"/>
          <w:shd w:val="clear" w:color="auto" w:fill="FFFFFF"/>
        </w:rPr>
        <w:lastRenderedPageBreak/>
        <w:t xml:space="preserve">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 </w:t>
      </w:r>
      <w:r w:rsidRPr="00AA4E20">
        <w:rPr>
          <w:rFonts w:ascii="Times New Roman" w:eastAsia="TimesNewRomanPSMT" w:hAnsi="Times New Roman" w:cs="Times New Roman"/>
          <w:sz w:val="28"/>
          <w:szCs w:val="28"/>
        </w:rPr>
        <w:t>В проверяемом периоде размер уставного капитала не изменялся.</w:t>
      </w:r>
    </w:p>
    <w:p w:rsidR="000E1E83" w:rsidRDefault="00A575AF" w:rsidP="00752A6B">
      <w:pPr>
        <w:pStyle w:val="Default"/>
        <w:numPr>
          <w:ilvl w:val="0"/>
          <w:numId w:val="25"/>
        </w:numPr>
        <w:tabs>
          <w:tab w:val="left" w:pos="0"/>
          <w:tab w:val="left" w:pos="851"/>
        </w:tabs>
        <w:spacing w:line="276" w:lineRule="auto"/>
        <w:ind w:left="0" w:firstLine="567"/>
        <w:jc w:val="both"/>
        <w:rPr>
          <w:sz w:val="28"/>
          <w:szCs w:val="28"/>
        </w:rPr>
      </w:pPr>
      <w:r>
        <w:rPr>
          <w:sz w:val="28"/>
          <w:szCs w:val="28"/>
        </w:rPr>
        <w:t xml:space="preserve"> </w:t>
      </w:r>
      <w:r w:rsidR="000E1E83" w:rsidRPr="00A575AF">
        <w:rPr>
          <w:sz w:val="28"/>
          <w:szCs w:val="28"/>
        </w:rPr>
        <w:t xml:space="preserve">В нарушение норм Гражданского Кодекса Российской Федерации МУП ЖКХ «Стимул» на момент проверки не зарегистрировало юридические права на недвижимое имущество, переданное в хозяйственное ведение. </w:t>
      </w:r>
    </w:p>
    <w:p w:rsidR="000E1E83" w:rsidRPr="00773AC6" w:rsidRDefault="00752A6B" w:rsidP="00773AC6">
      <w:pPr>
        <w:pStyle w:val="a4"/>
        <w:tabs>
          <w:tab w:val="left" w:pos="851"/>
        </w:tabs>
        <w:spacing w:line="276" w:lineRule="auto"/>
        <w:ind w:firstLine="567"/>
        <w:jc w:val="both"/>
        <w:rPr>
          <w:sz w:val="28"/>
          <w:szCs w:val="28"/>
        </w:rPr>
      </w:pPr>
      <w:r>
        <w:rPr>
          <w:sz w:val="28"/>
          <w:szCs w:val="28"/>
        </w:rPr>
        <w:t>5</w:t>
      </w:r>
      <w:r w:rsidR="00773AC6">
        <w:rPr>
          <w:sz w:val="28"/>
          <w:szCs w:val="28"/>
        </w:rPr>
        <w:t xml:space="preserve">. </w:t>
      </w:r>
      <w:r w:rsidR="000E1E83" w:rsidRPr="00773AC6">
        <w:rPr>
          <w:sz w:val="28"/>
          <w:szCs w:val="28"/>
        </w:rPr>
        <w:t xml:space="preserve">Плата за арендованный транспорт перечисляется с нарушениями сроков. Проверкой установлено, что на 01.01.2018 года имеется задолженность по арендным платежам перед МУП ЖКХ «Стимул» в размере 152 588,08 рублей. Арендодатель не предпринимает меры по взысканию неустойки за нарушение сроков оплаты. </w:t>
      </w:r>
    </w:p>
    <w:p w:rsidR="00A575AF" w:rsidRPr="00773AC6" w:rsidRDefault="00752A6B" w:rsidP="00773AC6">
      <w:pPr>
        <w:pStyle w:val="a4"/>
        <w:tabs>
          <w:tab w:val="left" w:pos="1134"/>
        </w:tabs>
        <w:spacing w:line="276" w:lineRule="auto"/>
        <w:ind w:firstLine="567"/>
        <w:jc w:val="both"/>
        <w:rPr>
          <w:sz w:val="28"/>
          <w:szCs w:val="28"/>
        </w:rPr>
      </w:pPr>
      <w:r>
        <w:rPr>
          <w:sz w:val="28"/>
          <w:szCs w:val="28"/>
        </w:rPr>
        <w:t>6</w:t>
      </w:r>
      <w:r w:rsidR="00773AC6">
        <w:rPr>
          <w:sz w:val="28"/>
          <w:szCs w:val="28"/>
        </w:rPr>
        <w:t>.</w:t>
      </w:r>
      <w:r w:rsidR="00773AC6" w:rsidRPr="00773AC6">
        <w:rPr>
          <w:sz w:val="28"/>
          <w:szCs w:val="28"/>
        </w:rPr>
        <w:t xml:space="preserve"> </w:t>
      </w:r>
      <w:r w:rsidR="00A575AF" w:rsidRPr="00773AC6">
        <w:rPr>
          <w:sz w:val="28"/>
          <w:szCs w:val="28"/>
        </w:rPr>
        <w:t>В нарушение п.2 ст.18 Федерального закона №161-ФЗ п</w:t>
      </w:r>
      <w:r w:rsidR="000E1E83" w:rsidRPr="00773AC6">
        <w:rPr>
          <w:sz w:val="28"/>
          <w:szCs w:val="28"/>
        </w:rPr>
        <w:t>редставленные к проверке договора аренды не согласованны с Учредителем</w:t>
      </w:r>
      <w:r w:rsidR="00A575AF" w:rsidRPr="00773AC6">
        <w:rPr>
          <w:sz w:val="28"/>
          <w:szCs w:val="28"/>
        </w:rPr>
        <w:t xml:space="preserve">. </w:t>
      </w:r>
    </w:p>
    <w:p w:rsidR="00C62951" w:rsidRDefault="0006535F" w:rsidP="00C62951">
      <w:pPr>
        <w:pStyle w:val="ac"/>
        <w:numPr>
          <w:ilvl w:val="0"/>
          <w:numId w:val="31"/>
        </w:numPr>
        <w:tabs>
          <w:tab w:val="left" w:pos="851"/>
          <w:tab w:val="left" w:pos="993"/>
        </w:tabs>
        <w:ind w:left="0" w:firstLine="567"/>
        <w:jc w:val="both"/>
        <w:rPr>
          <w:rFonts w:ascii="Times New Roman" w:hAnsi="Times New Roman" w:cs="Times New Roman"/>
          <w:sz w:val="28"/>
          <w:szCs w:val="28"/>
        </w:rPr>
      </w:pPr>
      <w:r w:rsidRPr="00C62951">
        <w:rPr>
          <w:rFonts w:ascii="Times New Roman" w:hAnsi="Times New Roman" w:cs="Times New Roman"/>
          <w:sz w:val="28"/>
          <w:szCs w:val="28"/>
        </w:rPr>
        <w:t xml:space="preserve"> </w:t>
      </w:r>
      <w:r w:rsidR="00C62951" w:rsidRPr="00C62951">
        <w:rPr>
          <w:rFonts w:ascii="Times New Roman" w:hAnsi="Times New Roman" w:cs="Times New Roman"/>
          <w:sz w:val="28"/>
          <w:szCs w:val="28"/>
        </w:rPr>
        <w:t>В нарушение ст.244 Трудового кодекса РФ с сотрудниками Предприятия, которые имеют право на получение денежных средств в подотчет</w:t>
      </w:r>
      <w:r w:rsidR="00096196">
        <w:rPr>
          <w:rFonts w:ascii="Times New Roman" w:hAnsi="Times New Roman" w:cs="Times New Roman"/>
          <w:sz w:val="28"/>
          <w:szCs w:val="28"/>
        </w:rPr>
        <w:t xml:space="preserve">, </w:t>
      </w:r>
      <w:r w:rsidR="00C62951" w:rsidRPr="00C62951">
        <w:rPr>
          <w:rFonts w:ascii="Times New Roman" w:hAnsi="Times New Roman" w:cs="Times New Roman"/>
          <w:sz w:val="28"/>
          <w:szCs w:val="28"/>
        </w:rPr>
        <w:t xml:space="preserve"> не заключены договора о полной материальной ответственности.    </w:t>
      </w:r>
    </w:p>
    <w:p w:rsidR="00C409DE" w:rsidRPr="00C409DE" w:rsidRDefault="00C409DE" w:rsidP="00C409DE">
      <w:pPr>
        <w:pStyle w:val="ac"/>
        <w:tabs>
          <w:tab w:val="left" w:pos="851"/>
        </w:tabs>
        <w:ind w:left="1070"/>
        <w:jc w:val="both"/>
        <w:rPr>
          <w:rFonts w:ascii="Times New Roman" w:hAnsi="Times New Roman" w:cs="Times New Roman"/>
          <w:sz w:val="28"/>
          <w:szCs w:val="28"/>
          <w:highlight w:val="yellow"/>
        </w:rPr>
      </w:pPr>
    </w:p>
    <w:p w:rsidR="000E1E83" w:rsidRDefault="00C409DE" w:rsidP="00096196">
      <w:pPr>
        <w:pStyle w:val="ac"/>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0E1E83" w:rsidRPr="00752A6B">
        <w:rPr>
          <w:rFonts w:ascii="Times New Roman" w:hAnsi="Times New Roman" w:cs="Times New Roman"/>
          <w:sz w:val="28"/>
          <w:szCs w:val="28"/>
        </w:rPr>
        <w:t>Проверкой полноты заполнения реквизитов авансовых отчетов установлено, что подотчетными лицами некорректно заполнялись лицевые и оборотные стороны отчетов.</w:t>
      </w:r>
    </w:p>
    <w:p w:rsidR="00C409DE" w:rsidRDefault="00C409DE" w:rsidP="00C409DE">
      <w:pPr>
        <w:pStyle w:val="ac"/>
        <w:tabs>
          <w:tab w:val="left" w:pos="851"/>
        </w:tabs>
        <w:ind w:left="567"/>
        <w:jc w:val="both"/>
        <w:rPr>
          <w:rFonts w:ascii="Times New Roman" w:hAnsi="Times New Roman" w:cs="Times New Roman"/>
          <w:sz w:val="28"/>
          <w:szCs w:val="28"/>
        </w:rPr>
      </w:pPr>
    </w:p>
    <w:p w:rsidR="00C62951" w:rsidRPr="00096196" w:rsidRDefault="00096196" w:rsidP="00096196">
      <w:pPr>
        <w:tabs>
          <w:tab w:val="left" w:pos="0"/>
          <w:tab w:val="left" w:pos="567"/>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9.</w:t>
      </w:r>
      <w:r w:rsidR="00C62951" w:rsidRPr="00096196">
        <w:rPr>
          <w:rFonts w:ascii="Times New Roman" w:hAnsi="Times New Roman" w:cs="Times New Roman"/>
          <w:sz w:val="28"/>
          <w:szCs w:val="28"/>
        </w:rPr>
        <w:t xml:space="preserve"> В нарушение ч.2 ст.9 Закона №402-ФЗ первичные документы, прилагаемые к авансовому отчету, не содержат обязательных реквизитов (нет расшифровки продавца, суммы прописью). </w:t>
      </w:r>
    </w:p>
    <w:p w:rsidR="00ED3AFC" w:rsidRPr="00ED3AFC" w:rsidRDefault="00ED3AFC" w:rsidP="00B16ED1">
      <w:pPr>
        <w:pStyle w:val="ac"/>
        <w:tabs>
          <w:tab w:val="left" w:pos="851"/>
        </w:tabs>
        <w:ind w:left="567"/>
        <w:jc w:val="both"/>
        <w:rPr>
          <w:rFonts w:ascii="Times New Roman" w:hAnsi="Times New Roman" w:cs="Times New Roman"/>
          <w:sz w:val="28"/>
          <w:szCs w:val="28"/>
        </w:rPr>
      </w:pPr>
      <w:r w:rsidRPr="00ED3AFC">
        <w:rPr>
          <w:rFonts w:ascii="Times New Roman" w:hAnsi="Times New Roman" w:cs="Times New Roman"/>
          <w:sz w:val="28"/>
          <w:szCs w:val="28"/>
        </w:rPr>
        <w:t xml:space="preserve">  </w:t>
      </w:r>
    </w:p>
    <w:p w:rsidR="009122DD" w:rsidRPr="009D4E9E" w:rsidRDefault="000E1E83" w:rsidP="009D4E9E">
      <w:pPr>
        <w:pStyle w:val="ac"/>
        <w:numPr>
          <w:ilvl w:val="0"/>
          <w:numId w:val="35"/>
        </w:numPr>
        <w:tabs>
          <w:tab w:val="left" w:pos="0"/>
          <w:tab w:val="left" w:pos="851"/>
          <w:tab w:val="left" w:pos="1134"/>
        </w:tabs>
        <w:ind w:left="0" w:firstLine="567"/>
        <w:jc w:val="both"/>
        <w:rPr>
          <w:rFonts w:ascii="Times New Roman" w:hAnsi="Times New Roman" w:cs="Times New Roman"/>
          <w:sz w:val="28"/>
          <w:szCs w:val="28"/>
        </w:rPr>
      </w:pPr>
      <w:r w:rsidRPr="009D4E9E">
        <w:rPr>
          <w:rFonts w:ascii="Times New Roman" w:hAnsi="Times New Roman" w:cs="Times New Roman"/>
          <w:sz w:val="28"/>
          <w:szCs w:val="28"/>
        </w:rPr>
        <w:t xml:space="preserve">За период 2017 года отчисления части прибыли в местный бюджет  не производились ввиду получения  убытка, что противоречит одной из целей создания предприятия, отраженной в пункте 2.1. Устава МУП ЖКХ «Стимул».   </w:t>
      </w:r>
    </w:p>
    <w:p w:rsidR="000E1E83" w:rsidRPr="00A575AF" w:rsidRDefault="000E1E83" w:rsidP="00486361">
      <w:pPr>
        <w:pStyle w:val="ac"/>
        <w:ind w:left="284"/>
        <w:jc w:val="both"/>
        <w:rPr>
          <w:rFonts w:ascii="Times New Roman" w:hAnsi="Times New Roman" w:cs="Times New Roman"/>
          <w:sz w:val="28"/>
          <w:szCs w:val="28"/>
        </w:rPr>
      </w:pPr>
      <w:r w:rsidRPr="00A575AF">
        <w:rPr>
          <w:rFonts w:ascii="Times New Roman" w:hAnsi="Times New Roman" w:cs="Times New Roman"/>
          <w:sz w:val="28"/>
          <w:szCs w:val="28"/>
        </w:rPr>
        <w:t xml:space="preserve">                 </w:t>
      </w:r>
    </w:p>
    <w:p w:rsidR="009122DD" w:rsidRPr="009122DD" w:rsidRDefault="009D4E9E" w:rsidP="009D4E9E">
      <w:pPr>
        <w:pStyle w:val="ac"/>
        <w:numPr>
          <w:ilvl w:val="0"/>
          <w:numId w:val="35"/>
        </w:numPr>
        <w:tabs>
          <w:tab w:val="left" w:pos="851"/>
          <w:tab w:val="left" w:pos="993"/>
        </w:tabs>
        <w:autoSpaceDE w:val="0"/>
        <w:autoSpaceDN w:val="0"/>
        <w:adjustRightInd w:val="0"/>
        <w:spacing w:after="0"/>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122DD" w:rsidRPr="009122DD">
        <w:rPr>
          <w:rFonts w:ascii="Times New Roman" w:hAnsi="Times New Roman" w:cs="Times New Roman"/>
          <w:sz w:val="28"/>
          <w:szCs w:val="28"/>
        </w:rPr>
        <w:t>В соответствии со ст.16 Федерального Закона №161-ФЗ предусмотрено создание резервного фонда унитарного предприятия за счет остающейся в его распоряжении чистой прибыли в порядке и в размерах, которые предусмотрены Уставом, и используется исключительно на покрытие убытков унитарного предприятия.</w:t>
      </w:r>
    </w:p>
    <w:p w:rsidR="009122DD" w:rsidRDefault="009122DD" w:rsidP="00486361">
      <w:pPr>
        <w:autoSpaceDE w:val="0"/>
        <w:autoSpaceDN w:val="0"/>
        <w:adjustRightInd w:val="0"/>
        <w:spacing w:after="0"/>
        <w:jc w:val="both"/>
        <w:outlineLvl w:val="0"/>
        <w:rPr>
          <w:rFonts w:ascii="Times New Roman" w:hAnsi="Times New Roman" w:cs="Times New Roman"/>
          <w:sz w:val="28"/>
          <w:szCs w:val="28"/>
        </w:rPr>
      </w:pPr>
      <w:r w:rsidRPr="009122DD">
        <w:rPr>
          <w:rFonts w:ascii="Times New Roman" w:hAnsi="Times New Roman" w:cs="Times New Roman"/>
          <w:sz w:val="28"/>
          <w:szCs w:val="28"/>
        </w:rPr>
        <w:t xml:space="preserve">       В нарушение норм указанной статьи </w:t>
      </w:r>
      <w:r w:rsidR="000E1E83" w:rsidRPr="009122DD">
        <w:rPr>
          <w:rFonts w:ascii="Times New Roman" w:hAnsi="Times New Roman" w:cs="Times New Roman"/>
          <w:sz w:val="28"/>
          <w:szCs w:val="28"/>
        </w:rPr>
        <w:t xml:space="preserve">Уставом </w:t>
      </w:r>
      <w:r w:rsidRPr="009122DD">
        <w:rPr>
          <w:rFonts w:ascii="Times New Roman" w:hAnsi="Times New Roman" w:cs="Times New Roman"/>
          <w:sz w:val="28"/>
          <w:szCs w:val="28"/>
        </w:rPr>
        <w:t xml:space="preserve">Предприятия </w:t>
      </w:r>
      <w:r w:rsidR="000E1E83" w:rsidRPr="009122DD">
        <w:rPr>
          <w:rFonts w:ascii="Times New Roman" w:hAnsi="Times New Roman" w:cs="Times New Roman"/>
          <w:sz w:val="28"/>
          <w:szCs w:val="28"/>
        </w:rPr>
        <w:t>не установлен размер обязательных ежегодных отчислений</w:t>
      </w:r>
      <w:r w:rsidRPr="009122DD">
        <w:rPr>
          <w:rFonts w:ascii="Times New Roman" w:hAnsi="Times New Roman" w:cs="Times New Roman"/>
          <w:sz w:val="28"/>
          <w:szCs w:val="28"/>
        </w:rPr>
        <w:t xml:space="preserve">. </w:t>
      </w:r>
    </w:p>
    <w:p w:rsidR="000E1E83" w:rsidRPr="009122DD" w:rsidRDefault="009122DD" w:rsidP="00486361">
      <w:pPr>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1E83" w:rsidRPr="009122DD">
        <w:rPr>
          <w:rFonts w:ascii="Times New Roman" w:hAnsi="Times New Roman" w:cs="Times New Roman"/>
          <w:sz w:val="28"/>
          <w:szCs w:val="28"/>
        </w:rPr>
        <w:t>Проверка показала, что в нарушении норм закона и положений Устава с момента создания предприятия резервный фонд для покрытия убытков сформирован не был.</w:t>
      </w:r>
    </w:p>
    <w:p w:rsidR="00C47798" w:rsidRDefault="00C47798" w:rsidP="009D4E9E">
      <w:pPr>
        <w:pStyle w:val="ac"/>
        <w:numPr>
          <w:ilvl w:val="0"/>
          <w:numId w:val="35"/>
        </w:numPr>
        <w:tabs>
          <w:tab w:val="left" w:pos="851"/>
        </w:tabs>
        <w:spacing w:after="0"/>
        <w:ind w:left="0" w:firstLine="567"/>
        <w:jc w:val="both"/>
        <w:rPr>
          <w:rStyle w:val="2"/>
          <w:rFonts w:ascii="Times New Roman" w:eastAsia="Times New Roman" w:hAnsi="Times New Roman" w:cs="Times New Roman"/>
          <w:sz w:val="28"/>
          <w:szCs w:val="28"/>
        </w:rPr>
      </w:pPr>
      <w:r w:rsidRPr="00137E70">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нарушение </w:t>
      </w:r>
      <w:r w:rsidRPr="00137E70">
        <w:rPr>
          <w:rFonts w:ascii="Times New Roman" w:eastAsia="Times New Roman" w:hAnsi="Times New Roman" w:cs="Times New Roman"/>
          <w:sz w:val="28"/>
          <w:szCs w:val="28"/>
        </w:rPr>
        <w:t xml:space="preserve">ст.20 Федерального закона №161-ФЗ </w:t>
      </w:r>
      <w:r>
        <w:rPr>
          <w:rFonts w:ascii="Times New Roman" w:eastAsia="Times New Roman" w:hAnsi="Times New Roman" w:cs="Times New Roman"/>
          <w:sz w:val="28"/>
          <w:szCs w:val="28"/>
        </w:rPr>
        <w:t>в</w:t>
      </w:r>
      <w:r w:rsidR="000E1E83" w:rsidRPr="00C47798">
        <w:rPr>
          <w:rFonts w:ascii="Times New Roman" w:hAnsi="Times New Roman" w:cs="Times New Roman"/>
          <w:sz w:val="28"/>
          <w:szCs w:val="28"/>
        </w:rPr>
        <w:t xml:space="preserve"> проверяемом периоде порядок составления, утверждения и установления показателей планов (программы) финансово-хозяйственной деятельности собственником имущества унитарного предприятия не определен</w:t>
      </w:r>
      <w:r w:rsidR="00096196">
        <w:rPr>
          <w:rFonts w:ascii="Times New Roman" w:hAnsi="Times New Roman" w:cs="Times New Roman"/>
          <w:sz w:val="28"/>
          <w:szCs w:val="28"/>
        </w:rPr>
        <w:t xml:space="preserve"> (п.3)</w:t>
      </w:r>
      <w:r w:rsidR="000E1E83" w:rsidRPr="00C47798">
        <w:rPr>
          <w:rFonts w:ascii="Times New Roman" w:hAnsi="Times New Roman" w:cs="Times New Roman"/>
          <w:sz w:val="28"/>
          <w:szCs w:val="28"/>
        </w:rPr>
        <w:t>. Счетная палата обращает внимание, что данное нарушение было установлено при проведении контрольного мероприятия в 2017 году. На муниципальном уровне данный порядок не утверждался.</w:t>
      </w:r>
      <w:r w:rsidRPr="00C47798">
        <w:rPr>
          <w:rStyle w:val="2"/>
          <w:rFonts w:ascii="Times New Roman" w:eastAsia="Times New Roman" w:hAnsi="Times New Roman" w:cs="Times New Roman"/>
          <w:sz w:val="28"/>
          <w:szCs w:val="28"/>
        </w:rPr>
        <w:t xml:space="preserve"> </w:t>
      </w:r>
    </w:p>
    <w:p w:rsidR="00ED3AFC" w:rsidRDefault="00ED3AFC" w:rsidP="00ED3AFC">
      <w:pPr>
        <w:pStyle w:val="ac"/>
        <w:tabs>
          <w:tab w:val="left" w:pos="851"/>
        </w:tabs>
        <w:spacing w:after="0"/>
        <w:ind w:left="567"/>
        <w:jc w:val="both"/>
        <w:rPr>
          <w:rStyle w:val="2"/>
          <w:rFonts w:ascii="Times New Roman" w:eastAsia="Times New Roman" w:hAnsi="Times New Roman" w:cs="Times New Roman"/>
          <w:sz w:val="28"/>
          <w:szCs w:val="28"/>
        </w:rPr>
      </w:pPr>
    </w:p>
    <w:p w:rsidR="00ED3AFC" w:rsidRDefault="00ED3AFC" w:rsidP="009D4E9E">
      <w:pPr>
        <w:pStyle w:val="ac"/>
        <w:numPr>
          <w:ilvl w:val="0"/>
          <w:numId w:val="35"/>
        </w:numPr>
        <w:tabs>
          <w:tab w:val="left" w:pos="0"/>
          <w:tab w:val="left" w:pos="851"/>
          <w:tab w:val="left" w:pos="993"/>
        </w:tabs>
        <w:spacing w:after="0"/>
        <w:ind w:left="0" w:firstLine="567"/>
        <w:jc w:val="both"/>
        <w:rPr>
          <w:rStyle w:val="2"/>
          <w:rFonts w:ascii="Times New Roman" w:eastAsia="Times New Roman" w:hAnsi="Times New Roman" w:cs="Times New Roman"/>
          <w:sz w:val="28"/>
          <w:szCs w:val="28"/>
        </w:rPr>
      </w:pPr>
      <w:r w:rsidRPr="00ED3AFC">
        <w:rPr>
          <w:rStyle w:val="2"/>
          <w:rFonts w:ascii="Times New Roman" w:eastAsia="Times New Roman" w:hAnsi="Times New Roman" w:cs="Times New Roman"/>
          <w:sz w:val="28"/>
          <w:szCs w:val="28"/>
        </w:rPr>
        <w:t>Не утверждены Учредителем показатели экономической эффективности деятельности унитарного предприятия (п.12).</w:t>
      </w:r>
    </w:p>
    <w:p w:rsidR="00ED3AFC" w:rsidRPr="00ED3AFC" w:rsidRDefault="00ED3AFC" w:rsidP="00ED3AFC">
      <w:pPr>
        <w:pStyle w:val="ac"/>
        <w:rPr>
          <w:rStyle w:val="2"/>
          <w:rFonts w:ascii="Times New Roman" w:eastAsia="Times New Roman" w:hAnsi="Times New Roman" w:cs="Times New Roman"/>
          <w:sz w:val="28"/>
          <w:szCs w:val="28"/>
        </w:rPr>
      </w:pPr>
    </w:p>
    <w:p w:rsidR="00ED3AFC" w:rsidRDefault="00ED3AFC" w:rsidP="009D4E9E">
      <w:pPr>
        <w:pStyle w:val="ac"/>
        <w:numPr>
          <w:ilvl w:val="0"/>
          <w:numId w:val="35"/>
        </w:numPr>
        <w:tabs>
          <w:tab w:val="left" w:pos="993"/>
        </w:tabs>
        <w:spacing w:after="0"/>
        <w:ind w:left="0" w:firstLine="567"/>
        <w:jc w:val="both"/>
        <w:rPr>
          <w:rFonts w:ascii="Times New Roman" w:hAnsi="Times New Roman" w:cs="Times New Roman"/>
          <w:sz w:val="28"/>
          <w:szCs w:val="28"/>
        </w:rPr>
      </w:pPr>
      <w:r w:rsidRPr="00ED3AFC">
        <w:rPr>
          <w:rStyle w:val="2"/>
          <w:rFonts w:ascii="Times New Roman" w:eastAsia="Times New Roman" w:hAnsi="Times New Roman" w:cs="Times New Roman"/>
          <w:sz w:val="28"/>
          <w:szCs w:val="28"/>
        </w:rPr>
        <w:t xml:space="preserve">Не утверждена Учредителем </w:t>
      </w:r>
      <w:r w:rsidRPr="00ED3AFC">
        <w:rPr>
          <w:rFonts w:ascii="Times New Roman" w:hAnsi="Times New Roman" w:cs="Times New Roman"/>
          <w:sz w:val="28"/>
          <w:szCs w:val="28"/>
        </w:rPr>
        <w:t>годовая бухгалтерская отчетность Предприятия</w:t>
      </w:r>
      <w:r w:rsidR="00096196">
        <w:rPr>
          <w:rFonts w:ascii="Times New Roman" w:hAnsi="Times New Roman" w:cs="Times New Roman"/>
          <w:sz w:val="28"/>
          <w:szCs w:val="28"/>
        </w:rPr>
        <w:t xml:space="preserve"> (п.9)</w:t>
      </w:r>
      <w:r w:rsidRPr="00ED3AFC">
        <w:rPr>
          <w:rFonts w:ascii="Times New Roman" w:hAnsi="Times New Roman" w:cs="Times New Roman"/>
          <w:sz w:val="28"/>
          <w:szCs w:val="28"/>
        </w:rPr>
        <w:t xml:space="preserve">.   </w:t>
      </w:r>
    </w:p>
    <w:p w:rsidR="00ED3AFC" w:rsidRPr="00ED3AFC" w:rsidRDefault="00ED3AFC" w:rsidP="00ED3AFC">
      <w:pPr>
        <w:pStyle w:val="ac"/>
        <w:rPr>
          <w:rFonts w:ascii="Times New Roman" w:hAnsi="Times New Roman" w:cs="Times New Roman"/>
          <w:sz w:val="28"/>
          <w:szCs w:val="28"/>
        </w:rPr>
      </w:pPr>
    </w:p>
    <w:p w:rsidR="00ED3AFC" w:rsidRPr="00C423B2" w:rsidRDefault="00ED3AFC" w:rsidP="009D4E9E">
      <w:pPr>
        <w:pStyle w:val="ac"/>
        <w:numPr>
          <w:ilvl w:val="0"/>
          <w:numId w:val="35"/>
        </w:numPr>
        <w:tabs>
          <w:tab w:val="left" w:pos="993"/>
        </w:tabs>
        <w:ind w:left="0" w:firstLine="567"/>
        <w:jc w:val="both"/>
        <w:rPr>
          <w:rStyle w:val="ab"/>
          <w:i w:val="0"/>
          <w:iCs w:val="0"/>
        </w:rPr>
      </w:pPr>
      <w:r w:rsidRPr="00C423B2">
        <w:rPr>
          <w:rFonts w:ascii="Times New Roman" w:hAnsi="Times New Roman" w:cs="Times New Roman"/>
          <w:sz w:val="28"/>
          <w:szCs w:val="28"/>
        </w:rPr>
        <w:t xml:space="preserve"> </w:t>
      </w:r>
      <w:r w:rsidRPr="00C423B2">
        <w:rPr>
          <w:rStyle w:val="ab"/>
          <w:rFonts w:ascii="Times New Roman" w:hAnsi="Times New Roman" w:cs="Times New Roman"/>
          <w:i w:val="0"/>
          <w:sz w:val="28"/>
          <w:szCs w:val="28"/>
        </w:rPr>
        <w:t xml:space="preserve">Предприятие не соблюдает налоговую платёжную дисциплину, что негативно сказывается не только на финансовом положении МУП ЖКХ «Стимул», но и на бюджете Саракташского поссовета. </w:t>
      </w:r>
    </w:p>
    <w:p w:rsidR="00ED3AFC" w:rsidRPr="00ED3AFC" w:rsidRDefault="00ED3AFC" w:rsidP="00ED3AFC">
      <w:pPr>
        <w:pStyle w:val="ac"/>
        <w:rPr>
          <w:rStyle w:val="ab"/>
          <w:i w:val="0"/>
          <w:iCs w:val="0"/>
        </w:rPr>
      </w:pPr>
    </w:p>
    <w:p w:rsidR="00C423B2" w:rsidRDefault="00ED3AFC" w:rsidP="009D4E9E">
      <w:pPr>
        <w:pStyle w:val="ac"/>
        <w:numPr>
          <w:ilvl w:val="0"/>
          <w:numId w:val="35"/>
        </w:numPr>
        <w:tabs>
          <w:tab w:val="left" w:pos="993"/>
        </w:tabs>
        <w:spacing w:after="0"/>
        <w:ind w:left="0" w:firstLine="567"/>
        <w:jc w:val="both"/>
        <w:rPr>
          <w:rFonts w:ascii="Times New Roman" w:hAnsi="Times New Roman" w:cs="Times New Roman"/>
          <w:sz w:val="28"/>
          <w:szCs w:val="28"/>
        </w:rPr>
      </w:pPr>
      <w:r w:rsidRPr="00C423B2">
        <w:rPr>
          <w:rFonts w:ascii="Times New Roman" w:eastAsia="Times New Roman" w:hAnsi="Times New Roman" w:cs="Times New Roman"/>
          <w:color w:val="000000"/>
          <w:sz w:val="28"/>
          <w:szCs w:val="28"/>
        </w:rPr>
        <w:t xml:space="preserve"> Установлены н</w:t>
      </w:r>
      <w:r w:rsidRPr="00C423B2">
        <w:rPr>
          <w:rFonts w:ascii="Times New Roman" w:hAnsi="Times New Roman" w:cs="Times New Roman"/>
          <w:sz w:val="28"/>
          <w:szCs w:val="28"/>
        </w:rPr>
        <w:t>арушение порядка заполнения табеля учета использования рабочего времени и расчета заработной платы формы ОКУД 0504421.</w:t>
      </w:r>
      <w:r w:rsidR="00C423B2" w:rsidRPr="00C423B2">
        <w:rPr>
          <w:rFonts w:ascii="Times New Roman" w:hAnsi="Times New Roman" w:cs="Times New Roman"/>
          <w:sz w:val="28"/>
          <w:szCs w:val="28"/>
        </w:rPr>
        <w:t xml:space="preserve"> </w:t>
      </w:r>
    </w:p>
    <w:p w:rsidR="00C423B2" w:rsidRPr="00C423B2" w:rsidRDefault="00C423B2" w:rsidP="00C423B2">
      <w:pPr>
        <w:pStyle w:val="ac"/>
        <w:rPr>
          <w:rFonts w:ascii="Times New Roman" w:hAnsi="Times New Roman" w:cs="Times New Roman"/>
          <w:sz w:val="28"/>
          <w:szCs w:val="28"/>
        </w:rPr>
      </w:pPr>
    </w:p>
    <w:p w:rsidR="00C423B2" w:rsidRDefault="00C423B2" w:rsidP="00C423B2">
      <w:pPr>
        <w:pStyle w:val="ac"/>
        <w:numPr>
          <w:ilvl w:val="0"/>
          <w:numId w:val="35"/>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9122DD">
        <w:rPr>
          <w:rFonts w:ascii="Times New Roman" w:hAnsi="Times New Roman" w:cs="Times New Roman"/>
          <w:sz w:val="28"/>
          <w:szCs w:val="28"/>
        </w:rPr>
        <w:t xml:space="preserve"> нарушение </w:t>
      </w:r>
      <w:r w:rsidRPr="00045752">
        <w:rPr>
          <w:rFonts w:ascii="Times New Roman" w:hAnsi="Times New Roman" w:cs="Times New Roman"/>
          <w:color w:val="000000"/>
          <w:sz w:val="28"/>
          <w:szCs w:val="28"/>
        </w:rPr>
        <w:t>ст</w:t>
      </w:r>
      <w:r>
        <w:rPr>
          <w:rFonts w:ascii="Times New Roman" w:hAnsi="Times New Roman" w:cs="Times New Roman"/>
          <w:color w:val="000000"/>
          <w:sz w:val="28"/>
          <w:szCs w:val="28"/>
        </w:rPr>
        <w:t>.</w:t>
      </w:r>
      <w:r w:rsidRPr="00045752">
        <w:rPr>
          <w:rFonts w:ascii="Times New Roman" w:hAnsi="Times New Roman" w:cs="Times New Roman"/>
          <w:color w:val="000000"/>
          <w:sz w:val="28"/>
          <w:szCs w:val="28"/>
        </w:rPr>
        <w:t xml:space="preserve">136 </w:t>
      </w:r>
      <w:r w:rsidRPr="00045752">
        <w:rPr>
          <w:rFonts w:ascii="Times New Roman" w:hAnsi="Times New Roman" w:cs="Times New Roman"/>
          <w:sz w:val="28"/>
          <w:szCs w:val="28"/>
        </w:rPr>
        <w:t>Трудового Кодекса РФ</w:t>
      </w:r>
      <w:r>
        <w:rPr>
          <w:rFonts w:ascii="Times New Roman" w:hAnsi="Times New Roman" w:cs="Times New Roman"/>
          <w:sz w:val="28"/>
          <w:szCs w:val="28"/>
        </w:rPr>
        <w:t xml:space="preserve"> </w:t>
      </w:r>
      <w:r w:rsidRPr="009122DD">
        <w:rPr>
          <w:rFonts w:ascii="Times New Roman" w:hAnsi="Times New Roman" w:cs="Times New Roman"/>
          <w:sz w:val="28"/>
          <w:szCs w:val="28"/>
        </w:rPr>
        <w:t xml:space="preserve">заработная плата </w:t>
      </w:r>
      <w:r>
        <w:rPr>
          <w:rFonts w:ascii="Times New Roman" w:hAnsi="Times New Roman" w:cs="Times New Roman"/>
          <w:sz w:val="28"/>
          <w:szCs w:val="28"/>
        </w:rPr>
        <w:t>р</w:t>
      </w:r>
      <w:r w:rsidRPr="009122DD">
        <w:rPr>
          <w:rFonts w:ascii="Times New Roman" w:hAnsi="Times New Roman" w:cs="Times New Roman"/>
          <w:sz w:val="28"/>
          <w:szCs w:val="28"/>
        </w:rPr>
        <w:t>аботникам Предприятия выплачивалась и в иные не установленные дни с промежутком более 15 календарных дней.</w:t>
      </w:r>
    </w:p>
    <w:p w:rsidR="00ED3AFC" w:rsidRDefault="00ED3AFC" w:rsidP="00C423B2">
      <w:pPr>
        <w:pStyle w:val="ac"/>
        <w:tabs>
          <w:tab w:val="left" w:pos="993"/>
        </w:tabs>
        <w:spacing w:after="0"/>
        <w:ind w:left="567"/>
        <w:jc w:val="both"/>
        <w:rPr>
          <w:rFonts w:ascii="Times New Roman" w:hAnsi="Times New Roman" w:cs="Times New Roman"/>
          <w:sz w:val="28"/>
          <w:szCs w:val="28"/>
        </w:rPr>
      </w:pPr>
    </w:p>
    <w:p w:rsidR="005A1870" w:rsidRPr="005A1870" w:rsidRDefault="00137AB8" w:rsidP="00C423B2">
      <w:pPr>
        <w:pStyle w:val="ac"/>
        <w:numPr>
          <w:ilvl w:val="0"/>
          <w:numId w:val="35"/>
        </w:numPr>
        <w:tabs>
          <w:tab w:val="left" w:pos="993"/>
        </w:tabs>
        <w:spacing w:before="60" w:after="0"/>
        <w:ind w:left="0" w:firstLine="567"/>
        <w:jc w:val="both"/>
        <w:rPr>
          <w:sz w:val="28"/>
          <w:szCs w:val="28"/>
        </w:rPr>
      </w:pPr>
      <w:r w:rsidRPr="00C423B2">
        <w:rPr>
          <w:rFonts w:ascii="Times New Roman" w:hAnsi="Times New Roman" w:cs="Times New Roman"/>
          <w:sz w:val="28"/>
          <w:szCs w:val="28"/>
        </w:rPr>
        <w:t xml:space="preserve"> При проведении проверки обоснованности и законности выплат по заработной плате выявлено ряд нарушений: </w:t>
      </w:r>
      <w:r w:rsidR="005A1870" w:rsidRPr="00C423B2">
        <w:rPr>
          <w:rFonts w:ascii="Times New Roman" w:hAnsi="Times New Roman" w:cs="Times New Roman"/>
          <w:sz w:val="28"/>
          <w:szCs w:val="28"/>
        </w:rPr>
        <w:t xml:space="preserve"> неправильно подсчитано количество отработанных дней в месяце, </w:t>
      </w:r>
      <w:r w:rsidRPr="00C423B2">
        <w:rPr>
          <w:rFonts w:ascii="Times New Roman" w:hAnsi="Times New Roman" w:cs="Times New Roman"/>
          <w:sz w:val="28"/>
          <w:szCs w:val="28"/>
        </w:rPr>
        <w:t>п</w:t>
      </w:r>
      <w:r w:rsidR="005A1870" w:rsidRPr="00C423B2">
        <w:rPr>
          <w:rFonts w:ascii="Times New Roman" w:hAnsi="Times New Roman" w:cs="Times New Roman"/>
          <w:sz w:val="28"/>
          <w:szCs w:val="28"/>
        </w:rPr>
        <w:t xml:space="preserve">роизведен неправильный расчет отпускных, </w:t>
      </w:r>
      <w:r w:rsidRPr="00C423B2">
        <w:rPr>
          <w:rFonts w:ascii="Times New Roman" w:hAnsi="Times New Roman" w:cs="Times New Roman"/>
          <w:sz w:val="28"/>
          <w:szCs w:val="28"/>
        </w:rPr>
        <w:t>допущены</w:t>
      </w:r>
      <w:r w:rsidR="005A1870" w:rsidRPr="00C423B2">
        <w:rPr>
          <w:rFonts w:ascii="Times New Roman" w:hAnsi="Times New Roman" w:cs="Times New Roman"/>
          <w:sz w:val="28"/>
          <w:szCs w:val="28"/>
        </w:rPr>
        <w:t xml:space="preserve"> счетные ошибки, на</w:t>
      </w:r>
      <w:r w:rsidRPr="00C423B2">
        <w:rPr>
          <w:rFonts w:ascii="Times New Roman" w:hAnsi="Times New Roman" w:cs="Times New Roman"/>
          <w:bCs/>
          <w:sz w:val="28"/>
          <w:szCs w:val="28"/>
        </w:rPr>
        <w:t xml:space="preserve"> </w:t>
      </w:r>
      <w:r w:rsidRPr="00C423B2">
        <w:rPr>
          <w:rFonts w:ascii="Times New Roman" w:hAnsi="Times New Roman" w:cs="Times New Roman"/>
          <w:sz w:val="28"/>
          <w:szCs w:val="28"/>
        </w:rPr>
        <w:t xml:space="preserve">материальную помощь, не относящуюся к выплатам стимулирующего и компенсационного характера начислен </w:t>
      </w:r>
      <w:r w:rsidRPr="00C423B2">
        <w:rPr>
          <w:rFonts w:ascii="Times New Roman" w:hAnsi="Times New Roman" w:cs="Times New Roman"/>
          <w:sz w:val="28"/>
          <w:szCs w:val="28"/>
          <w:shd w:val="clear" w:color="auto" w:fill="FCFCFC"/>
        </w:rPr>
        <w:t xml:space="preserve">районный коэффициент и др. В результате </w:t>
      </w:r>
      <w:r w:rsidRPr="00C423B2">
        <w:rPr>
          <w:rFonts w:ascii="Times New Roman" w:hAnsi="Times New Roman" w:cs="Times New Roman"/>
          <w:b/>
          <w:i/>
          <w:sz w:val="28"/>
          <w:szCs w:val="28"/>
        </w:rPr>
        <w:t xml:space="preserve">излишне начислено в сумме </w:t>
      </w:r>
      <w:r w:rsidR="00FE5D20">
        <w:rPr>
          <w:rFonts w:ascii="Times New Roman" w:hAnsi="Times New Roman" w:cs="Times New Roman"/>
          <w:b/>
          <w:i/>
          <w:sz w:val="28"/>
          <w:szCs w:val="28"/>
        </w:rPr>
        <w:t xml:space="preserve">27 </w:t>
      </w:r>
      <w:r w:rsidRPr="00C423B2">
        <w:rPr>
          <w:rFonts w:ascii="Times New Roman" w:hAnsi="Times New Roman" w:cs="Times New Roman"/>
          <w:b/>
          <w:i/>
          <w:sz w:val="28"/>
          <w:szCs w:val="28"/>
        </w:rPr>
        <w:t> </w:t>
      </w:r>
      <w:r w:rsidR="004A400E">
        <w:rPr>
          <w:rFonts w:ascii="Times New Roman" w:hAnsi="Times New Roman" w:cs="Times New Roman"/>
          <w:b/>
          <w:i/>
          <w:sz w:val="28"/>
          <w:szCs w:val="28"/>
        </w:rPr>
        <w:t>923,48</w:t>
      </w:r>
      <w:r w:rsidRPr="00C423B2">
        <w:rPr>
          <w:rFonts w:ascii="Times New Roman" w:hAnsi="Times New Roman" w:cs="Times New Roman"/>
          <w:b/>
          <w:i/>
          <w:sz w:val="28"/>
          <w:szCs w:val="28"/>
        </w:rPr>
        <w:t xml:space="preserve"> рублей,</w:t>
      </w:r>
      <w:r w:rsidRPr="00C423B2">
        <w:rPr>
          <w:rFonts w:ascii="Times New Roman" w:hAnsi="Times New Roman" w:cs="Times New Roman"/>
          <w:sz w:val="28"/>
          <w:szCs w:val="28"/>
        </w:rPr>
        <w:t xml:space="preserve"> </w:t>
      </w:r>
      <w:r w:rsidRPr="00C423B2">
        <w:rPr>
          <w:rFonts w:ascii="Times New Roman" w:hAnsi="Times New Roman" w:cs="Times New Roman"/>
          <w:b/>
          <w:i/>
          <w:sz w:val="28"/>
          <w:szCs w:val="28"/>
        </w:rPr>
        <w:t>недоплата составила  4 327,60 рублей.</w:t>
      </w:r>
      <w:r w:rsidRPr="00C423B2">
        <w:rPr>
          <w:rFonts w:ascii="Times New Roman" w:hAnsi="Times New Roman" w:cs="Times New Roman"/>
          <w:sz w:val="28"/>
          <w:szCs w:val="28"/>
        </w:rPr>
        <w:t xml:space="preserve"> </w:t>
      </w:r>
    </w:p>
    <w:p w:rsidR="00B436B2" w:rsidRDefault="00B436B2" w:rsidP="00486361">
      <w:pPr>
        <w:ind w:firstLine="142"/>
        <w:jc w:val="both"/>
        <w:rPr>
          <w:sz w:val="28"/>
          <w:szCs w:val="28"/>
        </w:rPr>
      </w:pPr>
    </w:p>
    <w:p w:rsidR="00327C26" w:rsidRPr="00752A6B" w:rsidRDefault="00EE6E61" w:rsidP="00752A6B">
      <w:pPr>
        <w:tabs>
          <w:tab w:val="num" w:pos="0"/>
        </w:tabs>
        <w:suppressAutoHyphens/>
        <w:spacing w:after="0"/>
        <w:ind w:right="-6" w:firstLine="720"/>
        <w:jc w:val="both"/>
        <w:rPr>
          <w:rFonts w:ascii="Times New Roman" w:eastAsia="Times New Roman" w:hAnsi="Times New Roman" w:cs="Times New Roman"/>
          <w:sz w:val="28"/>
          <w:szCs w:val="28"/>
        </w:rPr>
      </w:pPr>
      <w:r w:rsidRPr="00752A6B">
        <w:rPr>
          <w:rStyle w:val="2"/>
          <w:rFonts w:ascii="Times New Roman" w:hAnsi="Times New Roman" w:cs="Times New Roman"/>
          <w:color w:val="000000"/>
          <w:sz w:val="28"/>
          <w:szCs w:val="28"/>
        </w:rPr>
        <w:t xml:space="preserve">  </w:t>
      </w:r>
      <w:r w:rsidR="00327C26" w:rsidRPr="00752A6B">
        <w:rPr>
          <w:rFonts w:ascii="Times New Roman" w:eastAsia="Times New Roman" w:hAnsi="Times New Roman" w:cs="Times New Roman"/>
          <w:sz w:val="28"/>
          <w:szCs w:val="28"/>
        </w:rPr>
        <w:t xml:space="preserve">Характер и объем замечаний, приведенных в аналитической части, свидетельствует о том, что система внутреннего контроля на Предприятии отсутствует и допускает отклонения в ведении бухгалтерского учета и отчетности и налогового учета от действующих норм и требований. </w:t>
      </w:r>
    </w:p>
    <w:p w:rsidR="00FD6CDD" w:rsidRDefault="00FD6CDD" w:rsidP="00327C26">
      <w:pPr>
        <w:spacing w:line="240" w:lineRule="auto"/>
        <w:contextualSpacing/>
        <w:rPr>
          <w:b/>
          <w:bCs/>
        </w:rPr>
      </w:pPr>
    </w:p>
    <w:p w:rsidR="00932DE5" w:rsidRPr="00932DE5" w:rsidRDefault="00932DE5" w:rsidP="00486361">
      <w:pPr>
        <w:spacing w:after="0"/>
        <w:ind w:firstLine="567"/>
        <w:jc w:val="both"/>
        <w:rPr>
          <w:rFonts w:ascii="Calibri" w:eastAsia="Times New Roman" w:hAnsi="Calibri" w:cs="Times New Roman"/>
          <w:color w:val="000000"/>
        </w:rPr>
      </w:pPr>
    </w:p>
    <w:p w:rsidR="00C0302E" w:rsidRPr="00170C4E" w:rsidRDefault="00C0302E" w:rsidP="00486361">
      <w:pPr>
        <w:autoSpaceDE w:val="0"/>
        <w:autoSpaceDN w:val="0"/>
        <w:adjustRightInd w:val="0"/>
        <w:jc w:val="center"/>
        <w:rPr>
          <w:rFonts w:ascii="Times New Roman" w:hAnsi="Times New Roman" w:cs="Times New Roman"/>
          <w:b/>
          <w:sz w:val="28"/>
          <w:szCs w:val="28"/>
        </w:rPr>
      </w:pPr>
      <w:r w:rsidRPr="00170C4E">
        <w:rPr>
          <w:rFonts w:ascii="Times New Roman" w:hAnsi="Times New Roman" w:cs="Times New Roman"/>
          <w:b/>
          <w:sz w:val="28"/>
          <w:szCs w:val="28"/>
        </w:rPr>
        <w:t>П</w:t>
      </w:r>
      <w:r w:rsidR="00170C4E">
        <w:rPr>
          <w:rFonts w:ascii="Times New Roman" w:hAnsi="Times New Roman" w:cs="Times New Roman"/>
          <w:b/>
          <w:sz w:val="28"/>
          <w:szCs w:val="28"/>
        </w:rPr>
        <w:t>РЕДЛОЖЕНИЯ</w:t>
      </w:r>
    </w:p>
    <w:p w:rsidR="00C0302E" w:rsidRPr="00855EA9" w:rsidRDefault="00C0302E" w:rsidP="00486361">
      <w:pPr>
        <w:pStyle w:val="a3"/>
        <w:spacing w:before="0" w:beforeAutospacing="0" w:after="0" w:afterAutospacing="0" w:line="276" w:lineRule="auto"/>
        <w:jc w:val="both"/>
        <w:rPr>
          <w:sz w:val="28"/>
          <w:szCs w:val="28"/>
        </w:rPr>
      </w:pPr>
      <w:r w:rsidRPr="00855EA9">
        <w:rPr>
          <w:sz w:val="28"/>
          <w:szCs w:val="28"/>
        </w:rPr>
        <w:t xml:space="preserve">   </w:t>
      </w:r>
      <w:r>
        <w:rPr>
          <w:sz w:val="28"/>
          <w:szCs w:val="28"/>
        </w:rPr>
        <w:t xml:space="preserve">   </w:t>
      </w:r>
      <w:r w:rsidRPr="00855EA9">
        <w:rPr>
          <w:sz w:val="28"/>
          <w:szCs w:val="28"/>
        </w:rPr>
        <w:t xml:space="preserve">  В целях соблюдения требовани</w:t>
      </w:r>
      <w:r>
        <w:rPr>
          <w:sz w:val="28"/>
          <w:szCs w:val="28"/>
        </w:rPr>
        <w:t>й</w:t>
      </w:r>
      <w:r w:rsidRPr="00855EA9">
        <w:rPr>
          <w:sz w:val="28"/>
          <w:szCs w:val="28"/>
        </w:rPr>
        <w:t xml:space="preserve"> действующе</w:t>
      </w:r>
      <w:r>
        <w:rPr>
          <w:sz w:val="28"/>
          <w:szCs w:val="28"/>
        </w:rPr>
        <w:t>го законодательства и устранения</w:t>
      </w:r>
      <w:r w:rsidRPr="00855EA9">
        <w:rPr>
          <w:sz w:val="28"/>
          <w:szCs w:val="28"/>
        </w:rPr>
        <w:t xml:space="preserve"> нарушений, выявленных при проверке анализа </w:t>
      </w:r>
      <w:r w:rsidRPr="00C0302E">
        <w:rPr>
          <w:bCs/>
          <w:color w:val="000000"/>
          <w:sz w:val="28"/>
          <w:szCs w:val="28"/>
        </w:rPr>
        <w:t>финансово-хозяйственной деятельности</w:t>
      </w:r>
      <w:r w:rsidRPr="00855EA9">
        <w:rPr>
          <w:sz w:val="28"/>
          <w:szCs w:val="28"/>
        </w:rPr>
        <w:t xml:space="preserve"> муниципального унитарного предприятия </w:t>
      </w:r>
      <w:r>
        <w:rPr>
          <w:sz w:val="28"/>
          <w:szCs w:val="28"/>
        </w:rPr>
        <w:t>ж</w:t>
      </w:r>
      <w:r w:rsidRPr="00855EA9">
        <w:rPr>
          <w:sz w:val="28"/>
          <w:szCs w:val="28"/>
        </w:rPr>
        <w:t>илищно-коммунальное хозяйство</w:t>
      </w:r>
      <w:r>
        <w:rPr>
          <w:sz w:val="28"/>
          <w:szCs w:val="28"/>
        </w:rPr>
        <w:t xml:space="preserve"> «Стимул» при муниципальном образовании Саракташский поссовет </w:t>
      </w:r>
      <w:r w:rsidRPr="00855EA9">
        <w:rPr>
          <w:sz w:val="28"/>
          <w:szCs w:val="28"/>
        </w:rPr>
        <w:t xml:space="preserve">Счётная палата </w:t>
      </w:r>
      <w:r>
        <w:rPr>
          <w:sz w:val="28"/>
          <w:szCs w:val="28"/>
        </w:rPr>
        <w:t xml:space="preserve">Саракташского поссовета </w:t>
      </w:r>
      <w:r w:rsidRPr="00855EA9">
        <w:rPr>
          <w:sz w:val="28"/>
          <w:szCs w:val="28"/>
        </w:rPr>
        <w:t>предлагает:</w:t>
      </w:r>
    </w:p>
    <w:p w:rsidR="00C0302E" w:rsidRPr="00855EA9" w:rsidRDefault="00C0302E" w:rsidP="00486361">
      <w:pPr>
        <w:pStyle w:val="6"/>
        <w:tabs>
          <w:tab w:val="left" w:pos="9540"/>
        </w:tabs>
        <w:spacing w:before="0" w:line="276" w:lineRule="auto"/>
        <w:ind w:right="-104" w:firstLine="540"/>
      </w:pPr>
      <w:r w:rsidRPr="00855EA9">
        <w:t>1. Направи</w:t>
      </w:r>
      <w:r w:rsidR="00170C4E">
        <w:t xml:space="preserve">ть представление директору МУП </w:t>
      </w:r>
      <w:r w:rsidRPr="00855EA9">
        <w:t>ЖКХ</w:t>
      </w:r>
      <w:r w:rsidR="00170C4E">
        <w:t xml:space="preserve"> «Стимул» </w:t>
      </w:r>
      <w:r w:rsidRPr="00855EA9">
        <w:t>с целью принятия мер по устранению выявленных нарушений.</w:t>
      </w:r>
    </w:p>
    <w:p w:rsidR="00C0302E" w:rsidRPr="00855EA9" w:rsidRDefault="00C0302E" w:rsidP="00486361">
      <w:pPr>
        <w:pStyle w:val="a3"/>
        <w:spacing w:before="0" w:beforeAutospacing="0" w:after="0" w:afterAutospacing="0" w:line="276" w:lineRule="auto"/>
        <w:jc w:val="both"/>
        <w:rPr>
          <w:sz w:val="28"/>
          <w:szCs w:val="28"/>
        </w:rPr>
      </w:pPr>
      <w:r w:rsidRPr="00855EA9">
        <w:rPr>
          <w:sz w:val="28"/>
          <w:szCs w:val="28"/>
        </w:rPr>
        <w:t xml:space="preserve">        2. Направить отчет о результатах проверки для сведения в адрес:</w:t>
      </w:r>
    </w:p>
    <w:p w:rsidR="00C0302E" w:rsidRPr="00153B98" w:rsidRDefault="00C0302E" w:rsidP="00486361">
      <w:pPr>
        <w:pStyle w:val="6"/>
        <w:spacing w:before="0" w:line="276" w:lineRule="auto"/>
        <w:ind w:right="-104" w:firstLine="0"/>
      </w:pPr>
      <w:r w:rsidRPr="00855EA9">
        <w:t xml:space="preserve">      - Главы </w:t>
      </w:r>
      <w:r w:rsidR="00170C4E">
        <w:t>Саракташского поссовета;</w:t>
      </w:r>
    </w:p>
    <w:p w:rsidR="00C0302E" w:rsidRPr="00153B98" w:rsidRDefault="00C0302E" w:rsidP="00486361">
      <w:pPr>
        <w:pStyle w:val="6"/>
        <w:spacing w:before="0" w:line="276" w:lineRule="auto"/>
        <w:ind w:right="-104" w:firstLine="0"/>
      </w:pPr>
      <w:r w:rsidRPr="00153B98">
        <w:t xml:space="preserve">      - </w:t>
      </w:r>
      <w:r w:rsidR="00170C4E">
        <w:t>Совета депутатов м</w:t>
      </w:r>
      <w:r w:rsidRPr="00153B98">
        <w:t xml:space="preserve">униципального </w:t>
      </w:r>
      <w:r w:rsidR="00170C4E">
        <w:t>образования Саракташский поссовет</w:t>
      </w:r>
      <w:r w:rsidRPr="00153B98">
        <w:t>.</w:t>
      </w:r>
    </w:p>
    <w:p w:rsidR="00C0302E" w:rsidRPr="00153B98" w:rsidRDefault="00C0302E" w:rsidP="00486361">
      <w:pPr>
        <w:pStyle w:val="6"/>
        <w:spacing w:before="0" w:line="276" w:lineRule="auto"/>
        <w:ind w:firstLine="0"/>
      </w:pPr>
      <w:r w:rsidRPr="00153B98">
        <w:t xml:space="preserve">       3. Направить информационное письмо с приложением акта проверки в прокуратуру </w:t>
      </w:r>
      <w:r w:rsidR="00170C4E">
        <w:t>Саракташского района</w:t>
      </w:r>
      <w:r w:rsidRPr="00153B98">
        <w:t>.</w:t>
      </w:r>
    </w:p>
    <w:p w:rsidR="00C0302E" w:rsidRPr="0077164B" w:rsidRDefault="00C0302E" w:rsidP="00486361">
      <w:pPr>
        <w:pStyle w:val="6"/>
        <w:spacing w:before="0" w:line="276" w:lineRule="auto"/>
        <w:ind w:firstLine="0"/>
        <w:rPr>
          <w:highlight w:val="yellow"/>
        </w:rPr>
      </w:pPr>
    </w:p>
    <w:p w:rsidR="001B7311" w:rsidRDefault="001B7311" w:rsidP="00486361">
      <w:pPr>
        <w:jc w:val="both"/>
        <w:rPr>
          <w:rFonts w:ascii="Times New Roman" w:hAnsi="Times New Roman" w:cs="Times New Roman"/>
          <w:sz w:val="28"/>
          <w:szCs w:val="28"/>
        </w:rPr>
      </w:pPr>
    </w:p>
    <w:p w:rsidR="001B7311" w:rsidRDefault="001B7311" w:rsidP="00486361">
      <w:pPr>
        <w:jc w:val="center"/>
        <w:rPr>
          <w:rFonts w:ascii="Times New Roman" w:hAnsi="Times New Roman" w:cs="Times New Roman"/>
          <w:b/>
          <w:sz w:val="28"/>
          <w:szCs w:val="28"/>
        </w:rPr>
      </w:pPr>
      <w:r w:rsidRPr="00A7032C">
        <w:rPr>
          <w:rFonts w:ascii="Times New Roman" w:hAnsi="Times New Roman" w:cs="Times New Roman"/>
          <w:b/>
          <w:sz w:val="28"/>
          <w:szCs w:val="28"/>
        </w:rPr>
        <w:t>Р</w:t>
      </w:r>
      <w:r w:rsidR="00170C4E">
        <w:rPr>
          <w:rFonts w:ascii="Times New Roman" w:hAnsi="Times New Roman" w:cs="Times New Roman"/>
          <w:b/>
          <w:sz w:val="28"/>
          <w:szCs w:val="28"/>
        </w:rPr>
        <w:t>ЕКОМЕНДОВАНО</w:t>
      </w:r>
      <w:r>
        <w:rPr>
          <w:rFonts w:ascii="Times New Roman" w:hAnsi="Times New Roman" w:cs="Times New Roman"/>
          <w:b/>
          <w:sz w:val="28"/>
          <w:szCs w:val="28"/>
        </w:rPr>
        <w:t>:</w:t>
      </w:r>
    </w:p>
    <w:p w:rsidR="00096196" w:rsidRDefault="00096196" w:rsidP="00486361">
      <w:pPr>
        <w:jc w:val="center"/>
        <w:rPr>
          <w:rFonts w:ascii="Times New Roman" w:hAnsi="Times New Roman" w:cs="Times New Roman"/>
          <w:b/>
          <w:sz w:val="28"/>
          <w:szCs w:val="28"/>
        </w:rPr>
      </w:pPr>
    </w:p>
    <w:p w:rsidR="001B7311" w:rsidRDefault="001B7311" w:rsidP="00FD6CDD">
      <w:pPr>
        <w:pStyle w:val="31"/>
        <w:spacing w:line="276" w:lineRule="auto"/>
        <w:ind w:firstLine="567"/>
        <w:rPr>
          <w:bCs/>
          <w:sz w:val="28"/>
          <w:szCs w:val="28"/>
        </w:rPr>
      </w:pPr>
      <w:r w:rsidRPr="00A83C25">
        <w:rPr>
          <w:b/>
          <w:sz w:val="28"/>
          <w:szCs w:val="28"/>
        </w:rPr>
        <w:t>Администрации муниципального образования</w:t>
      </w:r>
      <w:r>
        <w:rPr>
          <w:b/>
          <w:sz w:val="28"/>
          <w:szCs w:val="28"/>
        </w:rPr>
        <w:t xml:space="preserve"> Саракташский поссовет Саракташского района Оренбургской области </w:t>
      </w:r>
      <w:r w:rsidR="00C0302E" w:rsidRPr="001B7311">
        <w:rPr>
          <w:bCs/>
          <w:sz w:val="28"/>
          <w:szCs w:val="28"/>
        </w:rPr>
        <w:t>осуществляюще</w:t>
      </w:r>
      <w:r w:rsidR="00C0302E">
        <w:rPr>
          <w:bCs/>
          <w:sz w:val="28"/>
          <w:szCs w:val="28"/>
        </w:rPr>
        <w:t>й</w:t>
      </w:r>
      <w:r w:rsidR="00C0302E" w:rsidRPr="001B7311">
        <w:rPr>
          <w:bCs/>
          <w:sz w:val="28"/>
          <w:szCs w:val="28"/>
        </w:rPr>
        <w:t xml:space="preserve"> полномочия собственника и Учредителя</w:t>
      </w:r>
    </w:p>
    <w:p w:rsidR="004C13D9" w:rsidRDefault="004C13D9" w:rsidP="00486361">
      <w:pPr>
        <w:pStyle w:val="31"/>
        <w:spacing w:line="276" w:lineRule="auto"/>
        <w:rPr>
          <w:b/>
          <w:sz w:val="28"/>
          <w:szCs w:val="28"/>
        </w:rPr>
      </w:pPr>
    </w:p>
    <w:p w:rsidR="001B7311" w:rsidRPr="001B7311" w:rsidRDefault="001B7311" w:rsidP="00FD6CDD">
      <w:pPr>
        <w:pStyle w:val="ac"/>
        <w:ind w:left="0" w:firstLine="567"/>
        <w:jc w:val="both"/>
        <w:rPr>
          <w:rFonts w:ascii="Times New Roman" w:hAnsi="Times New Roman" w:cs="Times New Roman"/>
          <w:bCs/>
          <w:sz w:val="28"/>
          <w:szCs w:val="28"/>
        </w:rPr>
      </w:pPr>
      <w:r w:rsidRPr="001B7311">
        <w:rPr>
          <w:rFonts w:ascii="Times New Roman" w:hAnsi="Times New Roman" w:cs="Times New Roman"/>
          <w:sz w:val="28"/>
          <w:szCs w:val="28"/>
        </w:rPr>
        <w:t xml:space="preserve">1. В соответствии с нормами </w:t>
      </w:r>
      <w:r w:rsidRPr="001B7311">
        <w:rPr>
          <w:rFonts w:ascii="Times New Roman" w:hAnsi="Times New Roman" w:cs="Times New Roman"/>
          <w:bCs/>
          <w:sz w:val="28"/>
          <w:szCs w:val="28"/>
        </w:rPr>
        <w:t xml:space="preserve">Федерального закона Российской Федерации от 14.11.2002г. №161-ФЗ «О государственных и муниципальных унитарных предприятиях» усилить контроль над деятельностью </w:t>
      </w:r>
      <w:r>
        <w:rPr>
          <w:rFonts w:ascii="Times New Roman" w:hAnsi="Times New Roman" w:cs="Times New Roman"/>
          <w:bCs/>
          <w:sz w:val="28"/>
          <w:szCs w:val="28"/>
        </w:rPr>
        <w:t xml:space="preserve">МУП ЖКХ </w:t>
      </w:r>
      <w:r w:rsidRPr="001B7311">
        <w:rPr>
          <w:rFonts w:ascii="Times New Roman" w:hAnsi="Times New Roman" w:cs="Times New Roman"/>
          <w:bCs/>
          <w:sz w:val="28"/>
          <w:szCs w:val="28"/>
        </w:rPr>
        <w:t>«Стимул»:</w:t>
      </w:r>
    </w:p>
    <w:p w:rsidR="001B7311" w:rsidRPr="001B7311" w:rsidRDefault="00FD6CDD" w:rsidP="00FD6CDD">
      <w:pPr>
        <w:pStyle w:val="ac"/>
        <w:tabs>
          <w:tab w:val="left" w:pos="567"/>
        </w:tabs>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7311" w:rsidRPr="001B7311">
        <w:rPr>
          <w:rFonts w:ascii="Times New Roman" w:hAnsi="Times New Roman" w:cs="Times New Roman"/>
          <w:bCs/>
          <w:sz w:val="28"/>
          <w:szCs w:val="28"/>
        </w:rPr>
        <w:t>1) определить порядок составления, утверждения установления показателей планов (программ) финансово-хозяйственной деятельности предприятия;</w:t>
      </w:r>
    </w:p>
    <w:p w:rsidR="001B7311" w:rsidRPr="001B7311" w:rsidRDefault="00FD6CDD" w:rsidP="00FD6CDD">
      <w:pPr>
        <w:pStyle w:val="ac"/>
        <w:tabs>
          <w:tab w:val="left" w:pos="567"/>
        </w:tabs>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7311" w:rsidRPr="001B7311">
        <w:rPr>
          <w:rFonts w:ascii="Times New Roman" w:hAnsi="Times New Roman" w:cs="Times New Roman"/>
          <w:bCs/>
          <w:sz w:val="28"/>
          <w:szCs w:val="28"/>
        </w:rPr>
        <w:t>2) утвержд</w:t>
      </w:r>
      <w:r w:rsidR="001B7311">
        <w:rPr>
          <w:rFonts w:ascii="Times New Roman" w:hAnsi="Times New Roman" w:cs="Times New Roman"/>
          <w:bCs/>
          <w:sz w:val="28"/>
          <w:szCs w:val="28"/>
        </w:rPr>
        <w:t>а</w:t>
      </w:r>
      <w:r w:rsidR="001B7311" w:rsidRPr="001B7311">
        <w:rPr>
          <w:rFonts w:ascii="Times New Roman" w:hAnsi="Times New Roman" w:cs="Times New Roman"/>
          <w:bCs/>
          <w:sz w:val="28"/>
          <w:szCs w:val="28"/>
        </w:rPr>
        <w:t>ть бухгалтерскую отчетность и отчеты предприятия;</w:t>
      </w:r>
    </w:p>
    <w:p w:rsidR="001B7311" w:rsidRPr="001B7311" w:rsidRDefault="00FD6CDD" w:rsidP="00486361">
      <w:pPr>
        <w:pStyle w:val="ac"/>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7311" w:rsidRPr="001B7311">
        <w:rPr>
          <w:rFonts w:ascii="Times New Roman" w:hAnsi="Times New Roman" w:cs="Times New Roman"/>
          <w:bCs/>
          <w:sz w:val="28"/>
          <w:szCs w:val="28"/>
        </w:rPr>
        <w:t>3) утверждать показатели экономической эффективности деятельности предприятия и контролировать их выполнение;</w:t>
      </w:r>
    </w:p>
    <w:p w:rsidR="001B7311" w:rsidRDefault="00FD6CDD" w:rsidP="00486361">
      <w:pPr>
        <w:pStyle w:val="ac"/>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7311" w:rsidRPr="001B7311">
        <w:rPr>
          <w:rFonts w:ascii="Times New Roman" w:hAnsi="Times New Roman" w:cs="Times New Roman"/>
          <w:bCs/>
          <w:sz w:val="28"/>
          <w:szCs w:val="28"/>
        </w:rPr>
        <w:t xml:space="preserve">4) </w:t>
      </w:r>
      <w:r w:rsidR="001B7311">
        <w:rPr>
          <w:rFonts w:ascii="Times New Roman" w:hAnsi="Times New Roman" w:cs="Times New Roman"/>
          <w:bCs/>
          <w:sz w:val="28"/>
          <w:szCs w:val="28"/>
        </w:rPr>
        <w:t xml:space="preserve">внести </w:t>
      </w:r>
      <w:r w:rsidR="00A575AF">
        <w:rPr>
          <w:rFonts w:ascii="Times New Roman" w:hAnsi="Times New Roman" w:cs="Times New Roman"/>
          <w:bCs/>
          <w:sz w:val="28"/>
          <w:szCs w:val="28"/>
        </w:rPr>
        <w:t xml:space="preserve">соответствующие </w:t>
      </w:r>
      <w:r w:rsidR="001B7311">
        <w:rPr>
          <w:rFonts w:ascii="Times New Roman" w:hAnsi="Times New Roman" w:cs="Times New Roman"/>
          <w:bCs/>
          <w:sz w:val="28"/>
          <w:szCs w:val="28"/>
        </w:rPr>
        <w:t>изменения в Устав Предприятия</w:t>
      </w:r>
      <w:r w:rsidR="001B7311" w:rsidRPr="001B7311">
        <w:rPr>
          <w:rFonts w:ascii="Times New Roman" w:hAnsi="Times New Roman" w:cs="Times New Roman"/>
          <w:bCs/>
          <w:sz w:val="28"/>
          <w:szCs w:val="28"/>
        </w:rPr>
        <w:t xml:space="preserve">; </w:t>
      </w:r>
    </w:p>
    <w:p w:rsidR="00A575AF" w:rsidRPr="00A575AF" w:rsidRDefault="00A575AF" w:rsidP="0048636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A575AF">
        <w:rPr>
          <w:rFonts w:ascii="Times New Roman" w:hAnsi="Times New Roman" w:cs="Times New Roman"/>
          <w:sz w:val="28"/>
          <w:szCs w:val="28"/>
        </w:rPr>
        <w:t xml:space="preserve">разработать Порядок перечисления части прибыли муниципальных унитарных предприятий в бюджет муниципального образования Саракташский поссовет и утвердить его </w:t>
      </w:r>
      <w:r w:rsidRPr="000F5C5F">
        <w:rPr>
          <w:rFonts w:ascii="Times New Roman" w:hAnsi="Times New Roman" w:cs="Times New Roman"/>
          <w:sz w:val="28"/>
          <w:szCs w:val="28"/>
        </w:rPr>
        <w:t>Решением Совета депутатов муниципального образования Саракташский поссовет.</w:t>
      </w:r>
      <w:r w:rsidRPr="00A575AF">
        <w:rPr>
          <w:rFonts w:ascii="Times New Roman" w:hAnsi="Times New Roman" w:cs="Times New Roman"/>
          <w:sz w:val="28"/>
          <w:szCs w:val="28"/>
        </w:rPr>
        <w:t xml:space="preserve"> </w:t>
      </w:r>
    </w:p>
    <w:p w:rsidR="00C423B2" w:rsidRDefault="00C423B2" w:rsidP="00486361">
      <w:pPr>
        <w:autoSpaceDE w:val="0"/>
        <w:autoSpaceDN w:val="0"/>
        <w:adjustRightInd w:val="0"/>
        <w:jc w:val="both"/>
        <w:rPr>
          <w:b/>
          <w:sz w:val="28"/>
          <w:szCs w:val="28"/>
        </w:rPr>
      </w:pPr>
    </w:p>
    <w:p w:rsidR="00B72490" w:rsidRDefault="00B72490" w:rsidP="00486361">
      <w:pPr>
        <w:autoSpaceDE w:val="0"/>
        <w:autoSpaceDN w:val="0"/>
        <w:adjustRightInd w:val="0"/>
        <w:jc w:val="both"/>
        <w:rPr>
          <w:b/>
          <w:sz w:val="28"/>
          <w:szCs w:val="28"/>
        </w:rPr>
      </w:pPr>
    </w:p>
    <w:p w:rsidR="001B7311" w:rsidRPr="001B7311" w:rsidRDefault="0075544D" w:rsidP="00752A6B">
      <w:pPr>
        <w:pStyle w:val="ac"/>
        <w:tabs>
          <w:tab w:val="left" w:pos="426"/>
        </w:tabs>
        <w:ind w:left="0"/>
        <w:rPr>
          <w:rFonts w:ascii="Times New Roman" w:hAnsi="Times New Roman" w:cs="Times New Roman"/>
          <w:bCs/>
          <w:sz w:val="28"/>
          <w:szCs w:val="28"/>
        </w:rPr>
      </w:pPr>
      <w:r>
        <w:rPr>
          <w:rFonts w:ascii="Times New Roman" w:hAnsi="Times New Roman" w:cs="Times New Roman"/>
          <w:b/>
          <w:sz w:val="28"/>
          <w:szCs w:val="28"/>
        </w:rPr>
        <w:lastRenderedPageBreak/>
        <w:t xml:space="preserve">           </w:t>
      </w:r>
      <w:r w:rsidR="00170C4E">
        <w:rPr>
          <w:rFonts w:ascii="Times New Roman" w:hAnsi="Times New Roman" w:cs="Times New Roman"/>
          <w:b/>
          <w:sz w:val="28"/>
          <w:szCs w:val="28"/>
        </w:rPr>
        <w:t xml:space="preserve">Директору </w:t>
      </w:r>
      <w:r w:rsidR="001B7311" w:rsidRPr="001B7311">
        <w:rPr>
          <w:rFonts w:ascii="Times New Roman" w:hAnsi="Times New Roman" w:cs="Times New Roman"/>
          <w:b/>
          <w:sz w:val="28"/>
          <w:szCs w:val="28"/>
        </w:rPr>
        <w:t>МУП ЖКХ «</w:t>
      </w:r>
      <w:r>
        <w:rPr>
          <w:rFonts w:ascii="Times New Roman" w:hAnsi="Times New Roman" w:cs="Times New Roman"/>
          <w:b/>
          <w:sz w:val="28"/>
          <w:szCs w:val="28"/>
        </w:rPr>
        <w:t>Стимул</w:t>
      </w:r>
      <w:r w:rsidR="001B7311" w:rsidRPr="001B7311">
        <w:rPr>
          <w:rFonts w:ascii="Times New Roman" w:hAnsi="Times New Roman" w:cs="Times New Roman"/>
          <w:b/>
          <w:sz w:val="28"/>
          <w:szCs w:val="28"/>
        </w:rPr>
        <w:t>»</w:t>
      </w:r>
      <w:r w:rsidR="00170C4E">
        <w:rPr>
          <w:rFonts w:ascii="Times New Roman" w:hAnsi="Times New Roman" w:cs="Times New Roman"/>
          <w:b/>
          <w:sz w:val="28"/>
          <w:szCs w:val="28"/>
        </w:rPr>
        <w:t>:</w:t>
      </w:r>
    </w:p>
    <w:p w:rsidR="001B7311" w:rsidRPr="001B7311" w:rsidRDefault="001B7311" w:rsidP="00486361">
      <w:pPr>
        <w:pStyle w:val="ac"/>
        <w:ind w:left="0"/>
        <w:jc w:val="both"/>
        <w:rPr>
          <w:rFonts w:ascii="Times New Roman" w:hAnsi="Times New Roman" w:cs="Times New Roman"/>
          <w:bCs/>
          <w:sz w:val="28"/>
          <w:szCs w:val="28"/>
        </w:rPr>
      </w:pPr>
    </w:p>
    <w:p w:rsidR="001B7311" w:rsidRDefault="0075544D" w:rsidP="00F57C3F">
      <w:pPr>
        <w:pStyle w:val="ac"/>
        <w:numPr>
          <w:ilvl w:val="0"/>
          <w:numId w:val="32"/>
        </w:numPr>
        <w:tabs>
          <w:tab w:val="left" w:pos="567"/>
          <w:tab w:val="left" w:pos="993"/>
        </w:tabs>
        <w:spacing w:after="0"/>
        <w:ind w:left="0" w:firstLine="570"/>
        <w:jc w:val="both"/>
        <w:rPr>
          <w:rFonts w:ascii="Times New Roman" w:hAnsi="Times New Roman" w:cs="Times New Roman"/>
          <w:bCs/>
          <w:sz w:val="28"/>
          <w:szCs w:val="28"/>
        </w:rPr>
      </w:pPr>
      <w:r w:rsidRPr="0075544D">
        <w:rPr>
          <w:rFonts w:ascii="Times New Roman" w:hAnsi="Times New Roman" w:cs="Times New Roman"/>
          <w:sz w:val="28"/>
          <w:szCs w:val="28"/>
        </w:rPr>
        <w:t xml:space="preserve">Строго соблюдать нормы </w:t>
      </w:r>
      <w:r w:rsidRPr="001B7311">
        <w:rPr>
          <w:rFonts w:ascii="Times New Roman" w:hAnsi="Times New Roman" w:cs="Times New Roman"/>
          <w:bCs/>
          <w:sz w:val="28"/>
          <w:szCs w:val="28"/>
        </w:rPr>
        <w:t>Федерального закона Российской Федерации от 14.11.2002г. №161-ФЗ «О государственных и муниципальных унитарных предприятиях»</w:t>
      </w:r>
      <w:r>
        <w:rPr>
          <w:rFonts w:ascii="Times New Roman" w:hAnsi="Times New Roman" w:cs="Times New Roman"/>
          <w:bCs/>
          <w:sz w:val="28"/>
          <w:szCs w:val="28"/>
        </w:rPr>
        <w:t xml:space="preserve">; </w:t>
      </w:r>
    </w:p>
    <w:p w:rsidR="00F57C3F" w:rsidRPr="001B7311" w:rsidRDefault="00F57C3F" w:rsidP="00F57C3F">
      <w:pPr>
        <w:pStyle w:val="ac"/>
        <w:tabs>
          <w:tab w:val="left" w:pos="567"/>
          <w:tab w:val="left" w:pos="993"/>
        </w:tabs>
        <w:spacing w:after="0"/>
        <w:ind w:left="930"/>
        <w:jc w:val="both"/>
        <w:rPr>
          <w:rFonts w:ascii="Times New Roman" w:hAnsi="Times New Roman" w:cs="Times New Roman"/>
          <w:bCs/>
          <w:sz w:val="28"/>
          <w:szCs w:val="28"/>
        </w:rPr>
      </w:pPr>
    </w:p>
    <w:p w:rsidR="0075544D" w:rsidRDefault="001B7311" w:rsidP="00F57C3F">
      <w:pPr>
        <w:pStyle w:val="31"/>
        <w:spacing w:line="276" w:lineRule="auto"/>
        <w:ind w:firstLine="567"/>
        <w:rPr>
          <w:sz w:val="28"/>
          <w:szCs w:val="28"/>
        </w:rPr>
      </w:pPr>
      <w:r w:rsidRPr="001B7311">
        <w:rPr>
          <w:sz w:val="28"/>
          <w:szCs w:val="28"/>
        </w:rPr>
        <w:t>2.</w:t>
      </w:r>
      <w:r w:rsidR="00C0302E">
        <w:rPr>
          <w:sz w:val="28"/>
          <w:szCs w:val="28"/>
        </w:rPr>
        <w:t xml:space="preserve"> </w:t>
      </w:r>
      <w:r w:rsidRPr="001B7311">
        <w:rPr>
          <w:sz w:val="28"/>
          <w:szCs w:val="28"/>
        </w:rPr>
        <w:t xml:space="preserve"> </w:t>
      </w:r>
      <w:r w:rsidR="0075544D">
        <w:rPr>
          <w:sz w:val="28"/>
          <w:szCs w:val="28"/>
        </w:rPr>
        <w:t>П</w:t>
      </w:r>
      <w:r w:rsidR="0075544D" w:rsidRPr="001B7311">
        <w:rPr>
          <w:sz w:val="28"/>
          <w:szCs w:val="28"/>
        </w:rPr>
        <w:t>ересмотреть смету расходов на предмет сокращения затрат</w:t>
      </w:r>
      <w:r w:rsidR="00C0302E">
        <w:rPr>
          <w:sz w:val="28"/>
          <w:szCs w:val="28"/>
        </w:rPr>
        <w:t>;</w:t>
      </w:r>
    </w:p>
    <w:p w:rsidR="00C0302E" w:rsidRDefault="00C0302E" w:rsidP="00F57C3F">
      <w:pPr>
        <w:pStyle w:val="31"/>
        <w:spacing w:line="276" w:lineRule="auto"/>
        <w:rPr>
          <w:sz w:val="28"/>
          <w:szCs w:val="28"/>
        </w:rPr>
      </w:pPr>
    </w:p>
    <w:p w:rsidR="004C13D9" w:rsidRDefault="00752A6B" w:rsidP="00F57C3F">
      <w:pPr>
        <w:pStyle w:val="31"/>
        <w:tabs>
          <w:tab w:val="left" w:pos="993"/>
        </w:tabs>
        <w:spacing w:line="276" w:lineRule="auto"/>
        <w:ind w:firstLine="567"/>
        <w:rPr>
          <w:sz w:val="28"/>
          <w:szCs w:val="28"/>
        </w:rPr>
      </w:pPr>
      <w:r>
        <w:rPr>
          <w:sz w:val="28"/>
          <w:szCs w:val="28"/>
        </w:rPr>
        <w:t xml:space="preserve">3. </w:t>
      </w:r>
      <w:r w:rsidR="0075544D" w:rsidRPr="001B7311">
        <w:rPr>
          <w:sz w:val="28"/>
          <w:szCs w:val="28"/>
        </w:rPr>
        <w:t xml:space="preserve">Усилить контроль за качеством </w:t>
      </w:r>
      <w:r w:rsidR="0075544D">
        <w:rPr>
          <w:sz w:val="28"/>
          <w:szCs w:val="28"/>
        </w:rPr>
        <w:t xml:space="preserve">документооборота на Предприятии, исключить технические нарушения при оформлении финансовых документов, а также максимально использовать возможности автоматизированной специализированной системы ведения бухгалтерского учета типа </w:t>
      </w:r>
      <w:r w:rsidR="0075544D" w:rsidRPr="00752A6B">
        <w:rPr>
          <w:sz w:val="28"/>
          <w:szCs w:val="28"/>
        </w:rPr>
        <w:t>1С «Бухгалтерия», с учетом</w:t>
      </w:r>
      <w:r w:rsidR="00C0302E" w:rsidRPr="00752A6B">
        <w:rPr>
          <w:sz w:val="28"/>
          <w:szCs w:val="28"/>
        </w:rPr>
        <w:t xml:space="preserve"> начисления заработной платы</w:t>
      </w:r>
      <w:r>
        <w:rPr>
          <w:sz w:val="28"/>
          <w:szCs w:val="28"/>
        </w:rPr>
        <w:t>;</w:t>
      </w:r>
    </w:p>
    <w:p w:rsidR="00752A6B" w:rsidRDefault="00752A6B" w:rsidP="00F57C3F">
      <w:pPr>
        <w:pStyle w:val="31"/>
        <w:tabs>
          <w:tab w:val="left" w:pos="993"/>
        </w:tabs>
        <w:spacing w:line="276" w:lineRule="auto"/>
        <w:ind w:left="1070" w:firstLine="0"/>
        <w:rPr>
          <w:sz w:val="28"/>
          <w:szCs w:val="28"/>
        </w:rPr>
      </w:pPr>
    </w:p>
    <w:p w:rsidR="004C13D9" w:rsidRPr="00F57C3F" w:rsidRDefault="004C13D9" w:rsidP="00F57C3F">
      <w:pPr>
        <w:pStyle w:val="ac"/>
        <w:numPr>
          <w:ilvl w:val="0"/>
          <w:numId w:val="33"/>
        </w:numPr>
        <w:tabs>
          <w:tab w:val="left" w:pos="993"/>
        </w:tabs>
        <w:spacing w:after="0"/>
        <w:ind w:hanging="503"/>
        <w:rPr>
          <w:rFonts w:ascii="Times New Roman" w:hAnsi="Times New Roman" w:cs="Times New Roman"/>
          <w:sz w:val="28"/>
          <w:szCs w:val="28"/>
        </w:rPr>
      </w:pPr>
      <w:r w:rsidRPr="00F57C3F">
        <w:rPr>
          <w:rFonts w:ascii="Times New Roman" w:hAnsi="Times New Roman" w:cs="Times New Roman"/>
          <w:sz w:val="28"/>
          <w:szCs w:val="28"/>
        </w:rPr>
        <w:t>Усилить контроль за  созданием распорядительных документов</w:t>
      </w:r>
      <w:r w:rsidR="00F57C3F" w:rsidRPr="00F57C3F">
        <w:rPr>
          <w:rFonts w:ascii="Times New Roman" w:hAnsi="Times New Roman" w:cs="Times New Roman"/>
          <w:sz w:val="28"/>
          <w:szCs w:val="28"/>
        </w:rPr>
        <w:t>;</w:t>
      </w:r>
      <w:r w:rsidRPr="00F57C3F">
        <w:rPr>
          <w:rFonts w:ascii="Times New Roman" w:hAnsi="Times New Roman" w:cs="Times New Roman"/>
          <w:sz w:val="28"/>
          <w:szCs w:val="28"/>
        </w:rPr>
        <w:t xml:space="preserve"> </w:t>
      </w:r>
    </w:p>
    <w:p w:rsidR="00F57C3F" w:rsidRPr="00F57C3F" w:rsidRDefault="00F57C3F" w:rsidP="00F57C3F">
      <w:pPr>
        <w:pStyle w:val="ac"/>
        <w:tabs>
          <w:tab w:val="left" w:pos="993"/>
        </w:tabs>
        <w:spacing w:after="0"/>
        <w:ind w:left="1070"/>
        <w:rPr>
          <w:rFonts w:ascii="Times New Roman" w:eastAsia="Times New Roman" w:hAnsi="Times New Roman" w:cs="Times New Roman"/>
          <w:sz w:val="28"/>
          <w:szCs w:val="28"/>
        </w:rPr>
      </w:pPr>
    </w:p>
    <w:p w:rsidR="0075544D" w:rsidRDefault="0075544D" w:rsidP="00F57C3F">
      <w:pPr>
        <w:pStyle w:val="31"/>
        <w:numPr>
          <w:ilvl w:val="0"/>
          <w:numId w:val="33"/>
        </w:numPr>
        <w:tabs>
          <w:tab w:val="left" w:pos="567"/>
          <w:tab w:val="left" w:pos="851"/>
        </w:tabs>
        <w:spacing w:line="276" w:lineRule="auto"/>
        <w:ind w:left="0" w:firstLine="567"/>
        <w:rPr>
          <w:sz w:val="28"/>
          <w:szCs w:val="28"/>
        </w:rPr>
      </w:pPr>
      <w:r w:rsidRPr="00C0302E">
        <w:rPr>
          <w:sz w:val="28"/>
          <w:szCs w:val="28"/>
        </w:rPr>
        <w:t>Усилить работу по погашению дебиторско</w:t>
      </w:r>
      <w:r w:rsidR="00F57C3F">
        <w:rPr>
          <w:sz w:val="28"/>
          <w:szCs w:val="28"/>
        </w:rPr>
        <w:t>й и кредиторской задолженностей;</w:t>
      </w:r>
    </w:p>
    <w:p w:rsidR="00F57C3F" w:rsidRDefault="00F57C3F" w:rsidP="00FD6CDD">
      <w:pPr>
        <w:pStyle w:val="ac"/>
        <w:tabs>
          <w:tab w:val="left" w:pos="567"/>
        </w:tabs>
        <w:spacing w:after="0"/>
        <w:rPr>
          <w:sz w:val="28"/>
          <w:szCs w:val="28"/>
        </w:rPr>
      </w:pPr>
    </w:p>
    <w:p w:rsidR="009122DD" w:rsidRPr="009122DD" w:rsidRDefault="00F57C3F" w:rsidP="00F57C3F">
      <w:pPr>
        <w:pStyle w:val="p4"/>
        <w:numPr>
          <w:ilvl w:val="0"/>
          <w:numId w:val="33"/>
        </w:numPr>
        <w:tabs>
          <w:tab w:val="left" w:pos="851"/>
        </w:tabs>
        <w:spacing w:before="0" w:beforeAutospacing="0" w:after="0" w:afterAutospacing="0" w:line="276" w:lineRule="auto"/>
        <w:ind w:left="0" w:firstLine="567"/>
        <w:jc w:val="both"/>
        <w:rPr>
          <w:sz w:val="28"/>
          <w:szCs w:val="28"/>
        </w:rPr>
      </w:pPr>
      <w:r>
        <w:rPr>
          <w:sz w:val="28"/>
          <w:szCs w:val="28"/>
        </w:rPr>
        <w:t>Р</w:t>
      </w:r>
      <w:r w:rsidR="009122DD" w:rsidRPr="009122DD">
        <w:rPr>
          <w:sz w:val="28"/>
          <w:szCs w:val="28"/>
        </w:rPr>
        <w:t xml:space="preserve">азработать программу снижения убыточности унитарного предприятия с указанием реальных мероприятий. </w:t>
      </w:r>
    </w:p>
    <w:p w:rsidR="009122DD" w:rsidRPr="009122DD" w:rsidRDefault="009122DD" w:rsidP="00F57C3F">
      <w:pPr>
        <w:pStyle w:val="p4"/>
        <w:spacing w:before="0" w:beforeAutospacing="0" w:after="0" w:afterAutospacing="0" w:line="276" w:lineRule="auto"/>
        <w:ind w:left="1080"/>
        <w:jc w:val="both"/>
        <w:rPr>
          <w:sz w:val="28"/>
          <w:szCs w:val="28"/>
        </w:rPr>
      </w:pPr>
    </w:p>
    <w:p w:rsidR="00C0302E" w:rsidRPr="00C0302E" w:rsidRDefault="00C0302E" w:rsidP="00F57C3F">
      <w:pPr>
        <w:pStyle w:val="ac"/>
        <w:spacing w:after="0"/>
        <w:rPr>
          <w:rFonts w:ascii="Times New Roman" w:hAnsi="Times New Roman" w:cs="Times New Roman"/>
          <w:sz w:val="28"/>
          <w:szCs w:val="28"/>
        </w:rPr>
      </w:pPr>
    </w:p>
    <w:p w:rsidR="0075544D" w:rsidRPr="00C0302E" w:rsidRDefault="0075544D" w:rsidP="00752A6B">
      <w:pPr>
        <w:tabs>
          <w:tab w:val="left" w:pos="-15"/>
        </w:tabs>
        <w:spacing w:before="100"/>
        <w:ind w:firstLine="567"/>
        <w:rPr>
          <w:rFonts w:ascii="Times New Roman" w:hAnsi="Times New Roman" w:cs="Times New Roman"/>
          <w:b/>
          <w:bCs/>
          <w:sz w:val="28"/>
          <w:szCs w:val="28"/>
        </w:rPr>
      </w:pPr>
      <w:r w:rsidRPr="00C0302E">
        <w:rPr>
          <w:rFonts w:ascii="Times New Roman" w:hAnsi="Times New Roman" w:cs="Times New Roman"/>
          <w:b/>
          <w:bCs/>
          <w:sz w:val="28"/>
          <w:szCs w:val="28"/>
        </w:rPr>
        <w:t xml:space="preserve">Главному бухгалтеру </w:t>
      </w:r>
      <w:r w:rsidRPr="00C0302E">
        <w:rPr>
          <w:rFonts w:ascii="Times New Roman" w:hAnsi="Times New Roman" w:cs="Times New Roman"/>
          <w:b/>
          <w:sz w:val="28"/>
          <w:szCs w:val="28"/>
        </w:rPr>
        <w:t>МУП ЖКХ «Стимул»</w:t>
      </w:r>
      <w:r w:rsidRPr="00C0302E">
        <w:rPr>
          <w:rFonts w:ascii="Times New Roman" w:hAnsi="Times New Roman" w:cs="Times New Roman"/>
          <w:b/>
          <w:bCs/>
          <w:sz w:val="28"/>
          <w:szCs w:val="28"/>
        </w:rPr>
        <w:t>:</w:t>
      </w:r>
    </w:p>
    <w:p w:rsidR="00752A6B" w:rsidRDefault="00752A6B" w:rsidP="00752A6B">
      <w:pPr>
        <w:pStyle w:val="3"/>
        <w:numPr>
          <w:ilvl w:val="0"/>
          <w:numId w:val="21"/>
        </w:numPr>
        <w:tabs>
          <w:tab w:val="left" w:pos="-15"/>
          <w:tab w:val="left" w:pos="851"/>
        </w:tabs>
        <w:suppressAutoHyphens/>
        <w:spacing w:after="0"/>
        <w:ind w:left="0" w:firstLine="567"/>
        <w:rPr>
          <w:sz w:val="28"/>
          <w:szCs w:val="28"/>
        </w:rPr>
      </w:pPr>
      <w:r w:rsidRPr="00752A6B">
        <w:rPr>
          <w:sz w:val="28"/>
          <w:szCs w:val="28"/>
        </w:rPr>
        <w:t xml:space="preserve">Рекомендуется Правильно оформить первичную документацию, внести необходимые исправления и корректировки в учет и отчетность согласно представленных выше замечаний. </w:t>
      </w:r>
    </w:p>
    <w:p w:rsidR="00752A6B" w:rsidRDefault="00752A6B" w:rsidP="00752A6B">
      <w:pPr>
        <w:pStyle w:val="3"/>
        <w:tabs>
          <w:tab w:val="left" w:pos="-15"/>
          <w:tab w:val="left" w:pos="851"/>
        </w:tabs>
        <w:suppressAutoHyphens/>
        <w:spacing w:after="0"/>
        <w:ind w:left="567"/>
        <w:rPr>
          <w:sz w:val="28"/>
          <w:szCs w:val="28"/>
        </w:rPr>
      </w:pPr>
    </w:p>
    <w:p w:rsidR="0075544D" w:rsidRPr="00752A6B" w:rsidRDefault="0075544D" w:rsidP="00752A6B">
      <w:pPr>
        <w:pStyle w:val="3"/>
        <w:numPr>
          <w:ilvl w:val="0"/>
          <w:numId w:val="21"/>
        </w:numPr>
        <w:tabs>
          <w:tab w:val="left" w:pos="-15"/>
          <w:tab w:val="left" w:pos="851"/>
        </w:tabs>
        <w:suppressAutoHyphens/>
        <w:spacing w:after="0"/>
        <w:ind w:left="0" w:firstLine="567"/>
        <w:rPr>
          <w:sz w:val="28"/>
          <w:szCs w:val="28"/>
        </w:rPr>
      </w:pPr>
      <w:r w:rsidRPr="00752A6B">
        <w:rPr>
          <w:bCs/>
          <w:sz w:val="28"/>
          <w:szCs w:val="28"/>
        </w:rPr>
        <w:t xml:space="preserve">Восстановить излишне начисленную сумму </w:t>
      </w:r>
      <w:r w:rsidR="00752A6B">
        <w:rPr>
          <w:bCs/>
          <w:sz w:val="28"/>
          <w:szCs w:val="28"/>
        </w:rPr>
        <w:t xml:space="preserve"> в размере </w:t>
      </w:r>
      <w:r w:rsidR="00FE5D20">
        <w:rPr>
          <w:bCs/>
          <w:sz w:val="28"/>
          <w:szCs w:val="28"/>
        </w:rPr>
        <w:t xml:space="preserve">27 923,48 </w:t>
      </w:r>
      <w:r w:rsidRPr="00752A6B">
        <w:rPr>
          <w:sz w:val="28"/>
          <w:szCs w:val="28"/>
        </w:rPr>
        <w:t xml:space="preserve"> рублей </w:t>
      </w:r>
      <w:r w:rsidRPr="00752A6B">
        <w:rPr>
          <w:iCs/>
          <w:sz w:val="28"/>
          <w:szCs w:val="28"/>
        </w:rPr>
        <w:t xml:space="preserve">и произвести доначисление в сумме </w:t>
      </w:r>
      <w:r w:rsidR="00752A6B">
        <w:rPr>
          <w:iCs/>
          <w:sz w:val="28"/>
          <w:szCs w:val="28"/>
        </w:rPr>
        <w:t xml:space="preserve">4 327,60 </w:t>
      </w:r>
      <w:r w:rsidRPr="00752A6B">
        <w:rPr>
          <w:iCs/>
          <w:sz w:val="28"/>
          <w:szCs w:val="28"/>
        </w:rPr>
        <w:t>рублей. Процедуру удержания произвести с соблюдением норм статей 137, 138 Трудового Кодекса РФ;</w:t>
      </w:r>
    </w:p>
    <w:p w:rsidR="00C0302E" w:rsidRPr="00C0302E" w:rsidRDefault="00C0302E" w:rsidP="00486361">
      <w:pPr>
        <w:pStyle w:val="ac"/>
        <w:tabs>
          <w:tab w:val="left" w:pos="-15"/>
        </w:tabs>
        <w:ind w:left="709"/>
        <w:jc w:val="both"/>
        <w:rPr>
          <w:rFonts w:ascii="Times New Roman" w:hAnsi="Times New Roman" w:cs="Times New Roman"/>
          <w:sz w:val="28"/>
          <w:szCs w:val="28"/>
        </w:rPr>
      </w:pPr>
    </w:p>
    <w:p w:rsidR="0075544D" w:rsidRPr="00C0302E" w:rsidRDefault="00C0302E" w:rsidP="00752A6B">
      <w:pPr>
        <w:pStyle w:val="ac"/>
        <w:numPr>
          <w:ilvl w:val="0"/>
          <w:numId w:val="21"/>
        </w:numPr>
        <w:tabs>
          <w:tab w:val="left" w:pos="851"/>
        </w:tabs>
        <w:ind w:left="0" w:firstLine="567"/>
        <w:jc w:val="both"/>
        <w:rPr>
          <w:rFonts w:ascii="Times New Roman" w:hAnsi="Times New Roman" w:cs="Times New Roman"/>
          <w:iCs/>
          <w:sz w:val="28"/>
          <w:szCs w:val="28"/>
        </w:rPr>
      </w:pPr>
      <w:r>
        <w:rPr>
          <w:rFonts w:ascii="Times New Roman" w:hAnsi="Times New Roman" w:cs="Times New Roman"/>
          <w:sz w:val="28"/>
          <w:szCs w:val="28"/>
        </w:rPr>
        <w:t>Н</w:t>
      </w:r>
      <w:r w:rsidR="0075544D" w:rsidRPr="00C0302E">
        <w:rPr>
          <w:rFonts w:ascii="Times New Roman" w:hAnsi="Times New Roman" w:cs="Times New Roman"/>
          <w:sz w:val="28"/>
          <w:szCs w:val="28"/>
        </w:rPr>
        <w:t>ачисление и выплаты компенсационных выплат осуществлять в соответствии с действующими нормативными актами</w:t>
      </w:r>
      <w:r w:rsidR="0075544D" w:rsidRPr="00C0302E">
        <w:rPr>
          <w:rFonts w:ascii="Times New Roman" w:eastAsia="Calibri" w:hAnsi="Times New Roman" w:cs="Times New Roman"/>
          <w:sz w:val="28"/>
          <w:szCs w:val="28"/>
        </w:rPr>
        <w:t>.</w:t>
      </w:r>
    </w:p>
    <w:p w:rsidR="00C0302E" w:rsidRDefault="00C0302E" w:rsidP="00486361">
      <w:pPr>
        <w:jc w:val="both"/>
        <w:rPr>
          <w:rFonts w:ascii="Times New Roman" w:hAnsi="Times New Roman" w:cs="Times New Roman"/>
          <w:iCs/>
          <w:sz w:val="28"/>
          <w:szCs w:val="28"/>
        </w:rPr>
      </w:pPr>
    </w:p>
    <w:p w:rsidR="00C0302E" w:rsidRPr="00C0302E" w:rsidRDefault="00C0302E" w:rsidP="00486361">
      <w:pPr>
        <w:jc w:val="both"/>
        <w:rPr>
          <w:rFonts w:ascii="Times New Roman" w:hAnsi="Times New Roman" w:cs="Times New Roman"/>
          <w:iCs/>
          <w:sz w:val="28"/>
          <w:szCs w:val="28"/>
        </w:rPr>
      </w:pPr>
    </w:p>
    <w:p w:rsidR="00C0302E" w:rsidRPr="00C0302E" w:rsidRDefault="00C0302E" w:rsidP="00486361">
      <w:pPr>
        <w:spacing w:after="0"/>
        <w:jc w:val="both"/>
        <w:rPr>
          <w:rFonts w:ascii="Times New Roman" w:eastAsia="Times New Roman" w:hAnsi="Times New Roman" w:cs="Times New Roman"/>
          <w:bCs/>
          <w:color w:val="000000"/>
          <w:sz w:val="28"/>
          <w:szCs w:val="28"/>
        </w:rPr>
      </w:pPr>
      <w:r w:rsidRPr="00C0302E">
        <w:rPr>
          <w:rFonts w:ascii="Times New Roman" w:eastAsia="Times New Roman" w:hAnsi="Times New Roman" w:cs="Times New Roman"/>
          <w:bCs/>
          <w:color w:val="000000"/>
          <w:sz w:val="28"/>
          <w:szCs w:val="28"/>
        </w:rPr>
        <w:t xml:space="preserve">Председатель Счетной палаты </w:t>
      </w:r>
    </w:p>
    <w:p w:rsidR="00C0302E" w:rsidRPr="00C0302E" w:rsidRDefault="00C0302E" w:rsidP="00C8668F">
      <w:pPr>
        <w:spacing w:after="0"/>
        <w:jc w:val="both"/>
        <w:rPr>
          <w:rFonts w:ascii="Calibri" w:eastAsia="Times New Roman" w:hAnsi="Calibri" w:cs="Times New Roman"/>
          <w:color w:val="000000"/>
        </w:rPr>
      </w:pPr>
      <w:r w:rsidRPr="00C0302E">
        <w:rPr>
          <w:rFonts w:ascii="Times New Roman" w:eastAsia="Times New Roman" w:hAnsi="Times New Roman" w:cs="Times New Roman"/>
          <w:bCs/>
          <w:color w:val="000000"/>
          <w:sz w:val="28"/>
          <w:szCs w:val="28"/>
        </w:rPr>
        <w:t xml:space="preserve">Саракташского поссовета                                                          Л.А. Никонова </w:t>
      </w:r>
    </w:p>
    <w:p w:rsidR="0075544D" w:rsidRPr="00C0302E" w:rsidRDefault="0075544D" w:rsidP="00486361">
      <w:pPr>
        <w:tabs>
          <w:tab w:val="left" w:pos="-15"/>
        </w:tabs>
        <w:autoSpaceDE w:val="0"/>
        <w:ind w:firstLine="709"/>
        <w:jc w:val="both"/>
        <w:rPr>
          <w:rFonts w:ascii="Times New Roman" w:hAnsi="Times New Roman" w:cs="Times New Roman"/>
          <w:sz w:val="28"/>
          <w:szCs w:val="28"/>
        </w:rPr>
      </w:pPr>
    </w:p>
    <w:sectPr w:rsidR="0075544D" w:rsidRPr="00C0302E" w:rsidSect="0064765C">
      <w:pgSz w:w="11906" w:h="16838"/>
      <w:pgMar w:top="568"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22D"/>
      </v:shape>
    </w:pict>
  </w:numPicBullet>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multilevel"/>
    <w:tmpl w:val="0000000B"/>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C"/>
    <w:multiLevelType w:val="multilevel"/>
    <w:tmpl w:val="0000000C"/>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836C9F"/>
    <w:multiLevelType w:val="hybridMultilevel"/>
    <w:tmpl w:val="11182DD2"/>
    <w:lvl w:ilvl="0" w:tplc="3F58A75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5F213F"/>
    <w:multiLevelType w:val="hybridMultilevel"/>
    <w:tmpl w:val="9F42251A"/>
    <w:lvl w:ilvl="0" w:tplc="D4E4EDD4">
      <w:start w:val="6"/>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D647137"/>
    <w:multiLevelType w:val="hybridMultilevel"/>
    <w:tmpl w:val="963AB18A"/>
    <w:lvl w:ilvl="0" w:tplc="A802D49A">
      <w:start w:val="9"/>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22D0395"/>
    <w:multiLevelType w:val="hybridMultilevel"/>
    <w:tmpl w:val="4DFE665E"/>
    <w:lvl w:ilvl="0" w:tplc="BF42E8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86E03"/>
    <w:multiLevelType w:val="multilevel"/>
    <w:tmpl w:val="29620080"/>
    <w:lvl w:ilvl="0">
      <w:start w:val="1"/>
      <w:numFmt w:val="decimal"/>
      <w:lvlText w:val="%1."/>
      <w:lvlJc w:val="left"/>
      <w:pPr>
        <w:ind w:left="1070"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1260" w:hanging="720"/>
      </w:pPr>
      <w:rPr>
        <w:rFonts w:eastAsiaTheme="minorEastAsia" w:hint="default"/>
        <w:color w:val="000000"/>
      </w:rPr>
    </w:lvl>
    <w:lvl w:ilvl="2">
      <w:start w:val="1"/>
      <w:numFmt w:val="decimal"/>
      <w:isLgl/>
      <w:lvlText w:val="%1.%2.%3."/>
      <w:lvlJc w:val="left"/>
      <w:pPr>
        <w:ind w:left="1516" w:hanging="720"/>
      </w:pPr>
      <w:rPr>
        <w:rFonts w:eastAsiaTheme="minorEastAsia" w:hint="default"/>
        <w:color w:val="000000"/>
      </w:rPr>
    </w:lvl>
    <w:lvl w:ilvl="3">
      <w:start w:val="1"/>
      <w:numFmt w:val="decimal"/>
      <w:isLgl/>
      <w:lvlText w:val="%1.%2.%3.%4."/>
      <w:lvlJc w:val="left"/>
      <w:pPr>
        <w:ind w:left="2132" w:hanging="1080"/>
      </w:pPr>
      <w:rPr>
        <w:rFonts w:eastAsiaTheme="minorEastAsia" w:hint="default"/>
        <w:color w:val="000000"/>
      </w:rPr>
    </w:lvl>
    <w:lvl w:ilvl="4">
      <w:start w:val="1"/>
      <w:numFmt w:val="decimal"/>
      <w:isLgl/>
      <w:lvlText w:val="%1.%2.%3.%4.%5."/>
      <w:lvlJc w:val="left"/>
      <w:pPr>
        <w:ind w:left="2388" w:hanging="1080"/>
      </w:pPr>
      <w:rPr>
        <w:rFonts w:eastAsiaTheme="minorEastAsia" w:hint="default"/>
        <w:color w:val="000000"/>
      </w:rPr>
    </w:lvl>
    <w:lvl w:ilvl="5">
      <w:start w:val="1"/>
      <w:numFmt w:val="decimal"/>
      <w:isLgl/>
      <w:lvlText w:val="%1.%2.%3.%4.%5.%6."/>
      <w:lvlJc w:val="left"/>
      <w:pPr>
        <w:ind w:left="3004" w:hanging="1440"/>
      </w:pPr>
      <w:rPr>
        <w:rFonts w:eastAsiaTheme="minorEastAsia" w:hint="default"/>
        <w:color w:val="000000"/>
      </w:rPr>
    </w:lvl>
    <w:lvl w:ilvl="6">
      <w:start w:val="1"/>
      <w:numFmt w:val="decimal"/>
      <w:isLgl/>
      <w:lvlText w:val="%1.%2.%3.%4.%5.%6.%7."/>
      <w:lvlJc w:val="left"/>
      <w:pPr>
        <w:ind w:left="3620" w:hanging="1800"/>
      </w:pPr>
      <w:rPr>
        <w:rFonts w:eastAsiaTheme="minorEastAsia" w:hint="default"/>
        <w:color w:val="000000"/>
      </w:rPr>
    </w:lvl>
    <w:lvl w:ilvl="7">
      <w:start w:val="1"/>
      <w:numFmt w:val="decimal"/>
      <w:isLgl/>
      <w:lvlText w:val="%1.%2.%3.%4.%5.%6.%7.%8."/>
      <w:lvlJc w:val="left"/>
      <w:pPr>
        <w:ind w:left="3876" w:hanging="1800"/>
      </w:pPr>
      <w:rPr>
        <w:rFonts w:eastAsiaTheme="minorEastAsia" w:hint="default"/>
        <w:color w:val="000000"/>
      </w:rPr>
    </w:lvl>
    <w:lvl w:ilvl="8">
      <w:start w:val="1"/>
      <w:numFmt w:val="decimal"/>
      <w:isLgl/>
      <w:lvlText w:val="%1.%2.%3.%4.%5.%6.%7.%8.%9."/>
      <w:lvlJc w:val="left"/>
      <w:pPr>
        <w:ind w:left="4492" w:hanging="2160"/>
      </w:pPr>
      <w:rPr>
        <w:rFonts w:eastAsiaTheme="minorEastAsia" w:hint="default"/>
        <w:color w:val="000000"/>
      </w:rPr>
    </w:lvl>
  </w:abstractNum>
  <w:abstractNum w:abstractNumId="8">
    <w:nsid w:val="17610D5B"/>
    <w:multiLevelType w:val="hybridMultilevel"/>
    <w:tmpl w:val="3F145E8A"/>
    <w:lvl w:ilvl="0" w:tplc="0CAED1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9CB45ED"/>
    <w:multiLevelType w:val="multilevel"/>
    <w:tmpl w:val="C15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D119C"/>
    <w:multiLevelType w:val="hybridMultilevel"/>
    <w:tmpl w:val="BFB4CF22"/>
    <w:lvl w:ilvl="0" w:tplc="056C6E1C">
      <w:start w:val="1"/>
      <w:numFmt w:val="decimal"/>
      <w:lvlText w:val="%1."/>
      <w:lvlJc w:val="left"/>
      <w:pPr>
        <w:ind w:left="1080" w:hanging="36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6B3F17"/>
    <w:multiLevelType w:val="multilevel"/>
    <w:tmpl w:val="5094B5FA"/>
    <w:lvl w:ilvl="0">
      <w:start w:val="4"/>
      <w:numFmt w:val="decimal"/>
      <w:lvlText w:val="%1."/>
      <w:lvlJc w:val="left"/>
      <w:pPr>
        <w:ind w:left="450" w:hanging="450"/>
      </w:pPr>
      <w:rPr>
        <w:rFonts w:hint="default"/>
      </w:rPr>
    </w:lvl>
    <w:lvl w:ilvl="1">
      <w:start w:val="5"/>
      <w:numFmt w:val="decimal"/>
      <w:lvlText w:val="%1.%2."/>
      <w:lvlJc w:val="left"/>
      <w:pPr>
        <w:ind w:left="1844" w:hanging="7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452" w:hanging="108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7060" w:hanging="1440"/>
      </w:pPr>
      <w:rPr>
        <w:rFonts w:hint="default"/>
      </w:rPr>
    </w:lvl>
    <w:lvl w:ilvl="6">
      <w:start w:val="1"/>
      <w:numFmt w:val="decimal"/>
      <w:lvlText w:val="%1.%2.%3.%4.%5.%6.%7."/>
      <w:lvlJc w:val="left"/>
      <w:pPr>
        <w:ind w:left="8544" w:hanging="1800"/>
      </w:pPr>
      <w:rPr>
        <w:rFonts w:hint="default"/>
      </w:rPr>
    </w:lvl>
    <w:lvl w:ilvl="7">
      <w:start w:val="1"/>
      <w:numFmt w:val="decimal"/>
      <w:lvlText w:val="%1.%2.%3.%4.%5.%6.%7.%8."/>
      <w:lvlJc w:val="left"/>
      <w:pPr>
        <w:ind w:left="9668" w:hanging="1800"/>
      </w:pPr>
      <w:rPr>
        <w:rFonts w:hint="default"/>
      </w:rPr>
    </w:lvl>
    <w:lvl w:ilvl="8">
      <w:start w:val="1"/>
      <w:numFmt w:val="decimal"/>
      <w:lvlText w:val="%1.%2.%3.%4.%5.%6.%7.%8.%9."/>
      <w:lvlJc w:val="left"/>
      <w:pPr>
        <w:ind w:left="11152" w:hanging="2160"/>
      </w:pPr>
      <w:rPr>
        <w:rFonts w:hint="default"/>
      </w:rPr>
    </w:lvl>
  </w:abstractNum>
  <w:abstractNum w:abstractNumId="12">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834C1D"/>
    <w:multiLevelType w:val="hybridMultilevel"/>
    <w:tmpl w:val="4230B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5B4568"/>
    <w:multiLevelType w:val="hybridMultilevel"/>
    <w:tmpl w:val="BAF6F42E"/>
    <w:lvl w:ilvl="0" w:tplc="CCE4C75C">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C14AF9"/>
    <w:multiLevelType w:val="hybridMultilevel"/>
    <w:tmpl w:val="F60EFF92"/>
    <w:lvl w:ilvl="0" w:tplc="ADA644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1E42618"/>
    <w:multiLevelType w:val="hybridMultilevel"/>
    <w:tmpl w:val="011A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A45AF8"/>
    <w:multiLevelType w:val="hybridMultilevel"/>
    <w:tmpl w:val="012422E2"/>
    <w:lvl w:ilvl="0" w:tplc="4B8CA4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DF10C34"/>
    <w:multiLevelType w:val="hybridMultilevel"/>
    <w:tmpl w:val="BF64E2B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7D33B3B"/>
    <w:multiLevelType w:val="hybridMultilevel"/>
    <w:tmpl w:val="B2DEA464"/>
    <w:lvl w:ilvl="0" w:tplc="0C3A6816">
      <w:start w:val="1"/>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DBE48B3"/>
    <w:multiLevelType w:val="hybridMultilevel"/>
    <w:tmpl w:val="9EFCD7E0"/>
    <w:lvl w:ilvl="0" w:tplc="2C307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B73051"/>
    <w:multiLevelType w:val="hybridMultilevel"/>
    <w:tmpl w:val="BD9C95BC"/>
    <w:lvl w:ilvl="0" w:tplc="60EA573A">
      <w:start w:val="3"/>
      <w:numFmt w:val="decimal"/>
      <w:lvlText w:val="%1."/>
      <w:lvlJc w:val="left"/>
      <w:pPr>
        <w:ind w:left="1484" w:hanging="360"/>
      </w:pPr>
      <w:rPr>
        <w:rFonts w:cs="Times New Roman" w:hint="default"/>
      </w:rPr>
    </w:lvl>
    <w:lvl w:ilvl="1" w:tplc="04190019" w:tentative="1">
      <w:start w:val="1"/>
      <w:numFmt w:val="lowerLetter"/>
      <w:lvlText w:val="%2."/>
      <w:lvlJc w:val="left"/>
      <w:pPr>
        <w:ind w:left="2204" w:hanging="360"/>
      </w:pPr>
      <w:rPr>
        <w:rFonts w:cs="Times New Roman"/>
      </w:rPr>
    </w:lvl>
    <w:lvl w:ilvl="2" w:tplc="0419001B" w:tentative="1">
      <w:start w:val="1"/>
      <w:numFmt w:val="lowerRoman"/>
      <w:lvlText w:val="%3."/>
      <w:lvlJc w:val="right"/>
      <w:pPr>
        <w:ind w:left="2924" w:hanging="180"/>
      </w:pPr>
      <w:rPr>
        <w:rFonts w:cs="Times New Roman"/>
      </w:rPr>
    </w:lvl>
    <w:lvl w:ilvl="3" w:tplc="0419000F" w:tentative="1">
      <w:start w:val="1"/>
      <w:numFmt w:val="decimal"/>
      <w:lvlText w:val="%4."/>
      <w:lvlJc w:val="left"/>
      <w:pPr>
        <w:ind w:left="3644" w:hanging="360"/>
      </w:pPr>
      <w:rPr>
        <w:rFonts w:cs="Times New Roman"/>
      </w:rPr>
    </w:lvl>
    <w:lvl w:ilvl="4" w:tplc="04190019" w:tentative="1">
      <w:start w:val="1"/>
      <w:numFmt w:val="lowerLetter"/>
      <w:lvlText w:val="%5."/>
      <w:lvlJc w:val="left"/>
      <w:pPr>
        <w:ind w:left="4364" w:hanging="360"/>
      </w:pPr>
      <w:rPr>
        <w:rFonts w:cs="Times New Roman"/>
      </w:rPr>
    </w:lvl>
    <w:lvl w:ilvl="5" w:tplc="0419001B" w:tentative="1">
      <w:start w:val="1"/>
      <w:numFmt w:val="lowerRoman"/>
      <w:lvlText w:val="%6."/>
      <w:lvlJc w:val="right"/>
      <w:pPr>
        <w:ind w:left="5084" w:hanging="180"/>
      </w:pPr>
      <w:rPr>
        <w:rFonts w:cs="Times New Roman"/>
      </w:rPr>
    </w:lvl>
    <w:lvl w:ilvl="6" w:tplc="0419000F" w:tentative="1">
      <w:start w:val="1"/>
      <w:numFmt w:val="decimal"/>
      <w:lvlText w:val="%7."/>
      <w:lvlJc w:val="left"/>
      <w:pPr>
        <w:ind w:left="5804" w:hanging="360"/>
      </w:pPr>
      <w:rPr>
        <w:rFonts w:cs="Times New Roman"/>
      </w:rPr>
    </w:lvl>
    <w:lvl w:ilvl="7" w:tplc="04190019" w:tentative="1">
      <w:start w:val="1"/>
      <w:numFmt w:val="lowerLetter"/>
      <w:lvlText w:val="%8."/>
      <w:lvlJc w:val="left"/>
      <w:pPr>
        <w:ind w:left="6524" w:hanging="360"/>
      </w:pPr>
      <w:rPr>
        <w:rFonts w:cs="Times New Roman"/>
      </w:rPr>
    </w:lvl>
    <w:lvl w:ilvl="8" w:tplc="0419001B" w:tentative="1">
      <w:start w:val="1"/>
      <w:numFmt w:val="lowerRoman"/>
      <w:lvlText w:val="%9."/>
      <w:lvlJc w:val="right"/>
      <w:pPr>
        <w:ind w:left="7244" w:hanging="180"/>
      </w:pPr>
      <w:rPr>
        <w:rFonts w:cs="Times New Roman"/>
      </w:rPr>
    </w:lvl>
  </w:abstractNum>
  <w:abstractNum w:abstractNumId="23">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57C21CF"/>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7B84C38"/>
    <w:multiLevelType w:val="hybridMultilevel"/>
    <w:tmpl w:val="C8F290DA"/>
    <w:lvl w:ilvl="0" w:tplc="3D44DF0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9826437"/>
    <w:multiLevelType w:val="hybridMultilevel"/>
    <w:tmpl w:val="2AE87BCE"/>
    <w:lvl w:ilvl="0" w:tplc="2BA4954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EAF7216"/>
    <w:multiLevelType w:val="hybridMultilevel"/>
    <w:tmpl w:val="FA54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D650E2"/>
    <w:multiLevelType w:val="hybridMultilevel"/>
    <w:tmpl w:val="A782B592"/>
    <w:lvl w:ilvl="0" w:tplc="56FEBB34">
      <w:start w:val="7"/>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9">
    <w:nsid w:val="6EEF2916"/>
    <w:multiLevelType w:val="hybridMultilevel"/>
    <w:tmpl w:val="E39C5260"/>
    <w:lvl w:ilvl="0" w:tplc="74380AF6">
      <w:start w:val="22"/>
      <w:numFmt w:val="bullet"/>
      <w:lvlText w:val=""/>
      <w:lvlJc w:val="left"/>
      <w:pPr>
        <w:ind w:left="502" w:hanging="360"/>
      </w:pPr>
      <w:rPr>
        <w:rFonts w:ascii="Wingdings" w:eastAsia="Times New Roman" w:hAnsi="Wingdings"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6368F9"/>
    <w:multiLevelType w:val="multilevel"/>
    <w:tmpl w:val="ECD08502"/>
    <w:lvl w:ilvl="0">
      <w:start w:val="8"/>
      <w:numFmt w:val="decimal"/>
      <w:lvlText w:val="%1."/>
      <w:lvlJc w:val="left"/>
      <w:pPr>
        <w:ind w:left="1484" w:hanging="360"/>
      </w:pPr>
      <w:rPr>
        <w:rFonts w:ascii="Times New Roman" w:hAnsi="Times New Roman" w:cs="Times New Roman" w:hint="default"/>
        <w:sz w:val="28"/>
        <w:szCs w:val="28"/>
      </w:rPr>
    </w:lvl>
    <w:lvl w:ilvl="1">
      <w:start w:val="1"/>
      <w:numFmt w:val="decimal"/>
      <w:isLgl/>
      <w:lvlText w:val="%1.%2."/>
      <w:lvlJc w:val="left"/>
      <w:pPr>
        <w:ind w:left="1844" w:hanging="7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204" w:hanging="1080"/>
      </w:pPr>
      <w:rPr>
        <w:rFonts w:hint="default"/>
      </w:rPr>
    </w:lvl>
    <w:lvl w:ilvl="4">
      <w:start w:val="1"/>
      <w:numFmt w:val="decimal"/>
      <w:isLgl/>
      <w:lvlText w:val="%1.%2.%3.%4.%5."/>
      <w:lvlJc w:val="left"/>
      <w:pPr>
        <w:ind w:left="2204"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24" w:hanging="1800"/>
      </w:pPr>
      <w:rPr>
        <w:rFonts w:hint="default"/>
      </w:rPr>
    </w:lvl>
    <w:lvl w:ilvl="7">
      <w:start w:val="1"/>
      <w:numFmt w:val="decimal"/>
      <w:isLgl/>
      <w:lvlText w:val="%1.%2.%3.%4.%5.%6.%7.%8."/>
      <w:lvlJc w:val="left"/>
      <w:pPr>
        <w:ind w:left="2924" w:hanging="1800"/>
      </w:pPr>
      <w:rPr>
        <w:rFonts w:hint="default"/>
      </w:rPr>
    </w:lvl>
    <w:lvl w:ilvl="8">
      <w:start w:val="1"/>
      <w:numFmt w:val="decimal"/>
      <w:isLgl/>
      <w:lvlText w:val="%1.%2.%3.%4.%5.%6.%7.%8.%9."/>
      <w:lvlJc w:val="left"/>
      <w:pPr>
        <w:ind w:left="3284" w:hanging="2160"/>
      </w:pPr>
      <w:rPr>
        <w:rFonts w:hint="default"/>
      </w:rPr>
    </w:lvl>
  </w:abstractNum>
  <w:abstractNum w:abstractNumId="31">
    <w:nsid w:val="742910C8"/>
    <w:multiLevelType w:val="hybridMultilevel"/>
    <w:tmpl w:val="3CF266EC"/>
    <w:lvl w:ilvl="0" w:tplc="FAA2E3A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1630A6"/>
    <w:multiLevelType w:val="hybridMultilevel"/>
    <w:tmpl w:val="9FF2B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AAE27C1"/>
    <w:multiLevelType w:val="hybridMultilevel"/>
    <w:tmpl w:val="189EB3C2"/>
    <w:lvl w:ilvl="0" w:tplc="E940C10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B4272DC"/>
    <w:multiLevelType w:val="hybridMultilevel"/>
    <w:tmpl w:val="FF145140"/>
    <w:lvl w:ilvl="0" w:tplc="A4409E7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221AD9"/>
    <w:multiLevelType w:val="hybridMultilevel"/>
    <w:tmpl w:val="1898FE78"/>
    <w:lvl w:ilvl="0" w:tplc="1070DCC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1"/>
  </w:num>
  <w:num w:numId="2">
    <w:abstractNumId w:val="18"/>
  </w:num>
  <w:num w:numId="3">
    <w:abstractNumId w:val="29"/>
  </w:num>
  <w:num w:numId="4">
    <w:abstractNumId w:val="0"/>
  </w:num>
  <w:num w:numId="5">
    <w:abstractNumId w:val="1"/>
  </w:num>
  <w:num w:numId="6">
    <w:abstractNumId w:val="2"/>
  </w:num>
  <w:num w:numId="7">
    <w:abstractNumId w:val="3"/>
  </w:num>
  <w:num w:numId="8">
    <w:abstractNumId w:val="14"/>
  </w:num>
  <w:num w:numId="9">
    <w:abstractNumId w:val="26"/>
  </w:num>
  <w:num w:numId="10">
    <w:abstractNumId w:val="27"/>
  </w:num>
  <w:num w:numId="11">
    <w:abstractNumId w:val="20"/>
  </w:num>
  <w:num w:numId="12">
    <w:abstractNumId w:val="10"/>
  </w:num>
  <w:num w:numId="13">
    <w:abstractNumId w:val="6"/>
  </w:num>
  <w:num w:numId="14">
    <w:abstractNumId w:val="22"/>
  </w:num>
  <w:num w:numId="15">
    <w:abstractNumId w:val="16"/>
  </w:num>
  <w:num w:numId="16">
    <w:abstractNumId w:val="30"/>
  </w:num>
  <w:num w:numId="17">
    <w:abstractNumId w:val="12"/>
  </w:num>
  <w:num w:numId="18">
    <w:abstractNumId w:val="11"/>
  </w:num>
  <w:num w:numId="19">
    <w:abstractNumId w:val="13"/>
  </w:num>
  <w:num w:numId="20">
    <w:abstractNumId w:val="9"/>
  </w:num>
  <w:num w:numId="21">
    <w:abstractNumId w:val="21"/>
  </w:num>
  <w:num w:numId="22">
    <w:abstractNumId w:val="35"/>
  </w:num>
  <w:num w:numId="23">
    <w:abstractNumId w:val="34"/>
  </w:num>
  <w:num w:numId="24">
    <w:abstractNumId w:val="25"/>
  </w:num>
  <w:num w:numId="25">
    <w:abstractNumId w:val="7"/>
  </w:num>
  <w:num w:numId="26">
    <w:abstractNumId w:val="32"/>
  </w:num>
  <w:num w:numId="27">
    <w:abstractNumId w:val="28"/>
  </w:num>
  <w:num w:numId="28">
    <w:abstractNumId w:val="17"/>
  </w:num>
  <w:num w:numId="29">
    <w:abstractNumId w:val="4"/>
  </w:num>
  <w:num w:numId="30">
    <w:abstractNumId w:val="5"/>
  </w:num>
  <w:num w:numId="31">
    <w:abstractNumId w:val="23"/>
  </w:num>
  <w:num w:numId="32">
    <w:abstractNumId w:val="15"/>
  </w:num>
  <w:num w:numId="33">
    <w:abstractNumId w:val="33"/>
  </w:num>
  <w:num w:numId="34">
    <w:abstractNumId w:val="24"/>
  </w:num>
  <w:num w:numId="35">
    <w:abstractNumId w:val="1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5"/>
    <w:rsid w:val="000020E1"/>
    <w:rsid w:val="000066EF"/>
    <w:rsid w:val="0001055F"/>
    <w:rsid w:val="00012F46"/>
    <w:rsid w:val="00015B0E"/>
    <w:rsid w:val="00026A03"/>
    <w:rsid w:val="00033FCF"/>
    <w:rsid w:val="00035556"/>
    <w:rsid w:val="00043771"/>
    <w:rsid w:val="00045752"/>
    <w:rsid w:val="000467A3"/>
    <w:rsid w:val="0005401C"/>
    <w:rsid w:val="00062630"/>
    <w:rsid w:val="0006535F"/>
    <w:rsid w:val="000676A6"/>
    <w:rsid w:val="00073BF4"/>
    <w:rsid w:val="000766CF"/>
    <w:rsid w:val="00076743"/>
    <w:rsid w:val="00080E79"/>
    <w:rsid w:val="000816BD"/>
    <w:rsid w:val="00082612"/>
    <w:rsid w:val="00082A69"/>
    <w:rsid w:val="00093E05"/>
    <w:rsid w:val="00095754"/>
    <w:rsid w:val="00096196"/>
    <w:rsid w:val="000A04B5"/>
    <w:rsid w:val="000A313B"/>
    <w:rsid w:val="000A3EAF"/>
    <w:rsid w:val="000A3FA7"/>
    <w:rsid w:val="000A7961"/>
    <w:rsid w:val="000A7ABA"/>
    <w:rsid w:val="000B4CB2"/>
    <w:rsid w:val="000B7191"/>
    <w:rsid w:val="000C0C7F"/>
    <w:rsid w:val="000C167A"/>
    <w:rsid w:val="000C29CD"/>
    <w:rsid w:val="000C2CF4"/>
    <w:rsid w:val="000C4730"/>
    <w:rsid w:val="000C6151"/>
    <w:rsid w:val="000D3076"/>
    <w:rsid w:val="000D7547"/>
    <w:rsid w:val="000E1E83"/>
    <w:rsid w:val="000F08E6"/>
    <w:rsid w:val="000F1F23"/>
    <w:rsid w:val="000F30D7"/>
    <w:rsid w:val="000F5295"/>
    <w:rsid w:val="000F5C5F"/>
    <w:rsid w:val="000F693A"/>
    <w:rsid w:val="00100482"/>
    <w:rsid w:val="00104FA4"/>
    <w:rsid w:val="00105048"/>
    <w:rsid w:val="001061AE"/>
    <w:rsid w:val="00113286"/>
    <w:rsid w:val="00115099"/>
    <w:rsid w:val="00117498"/>
    <w:rsid w:val="001205F3"/>
    <w:rsid w:val="001232FF"/>
    <w:rsid w:val="00123423"/>
    <w:rsid w:val="00124140"/>
    <w:rsid w:val="0012577E"/>
    <w:rsid w:val="00131D7B"/>
    <w:rsid w:val="00132BC5"/>
    <w:rsid w:val="00137AB8"/>
    <w:rsid w:val="00137E70"/>
    <w:rsid w:val="001447F4"/>
    <w:rsid w:val="001479D1"/>
    <w:rsid w:val="00152FAB"/>
    <w:rsid w:val="001556BD"/>
    <w:rsid w:val="00157B8E"/>
    <w:rsid w:val="00161DCC"/>
    <w:rsid w:val="00162FFC"/>
    <w:rsid w:val="0016362D"/>
    <w:rsid w:val="0016687B"/>
    <w:rsid w:val="00170C4E"/>
    <w:rsid w:val="00172C03"/>
    <w:rsid w:val="00172DE0"/>
    <w:rsid w:val="00175E41"/>
    <w:rsid w:val="00180981"/>
    <w:rsid w:val="00180DF6"/>
    <w:rsid w:val="00183315"/>
    <w:rsid w:val="00185D93"/>
    <w:rsid w:val="00185E35"/>
    <w:rsid w:val="00191770"/>
    <w:rsid w:val="00191B2B"/>
    <w:rsid w:val="00192A92"/>
    <w:rsid w:val="00193E35"/>
    <w:rsid w:val="001A53FA"/>
    <w:rsid w:val="001A6B29"/>
    <w:rsid w:val="001A7280"/>
    <w:rsid w:val="001B1A6B"/>
    <w:rsid w:val="001B2A4E"/>
    <w:rsid w:val="001B40A2"/>
    <w:rsid w:val="001B7311"/>
    <w:rsid w:val="001B7DCF"/>
    <w:rsid w:val="001C10E3"/>
    <w:rsid w:val="001C1E10"/>
    <w:rsid w:val="001C6876"/>
    <w:rsid w:val="001D1D17"/>
    <w:rsid w:val="001D39FD"/>
    <w:rsid w:val="001E10B6"/>
    <w:rsid w:val="001E1C72"/>
    <w:rsid w:val="001E51E4"/>
    <w:rsid w:val="001E5FF4"/>
    <w:rsid w:val="001F32D3"/>
    <w:rsid w:val="0020182F"/>
    <w:rsid w:val="0020190A"/>
    <w:rsid w:val="00202971"/>
    <w:rsid w:val="00203E24"/>
    <w:rsid w:val="002050FF"/>
    <w:rsid w:val="00207254"/>
    <w:rsid w:val="00210338"/>
    <w:rsid w:val="00211271"/>
    <w:rsid w:val="00211C60"/>
    <w:rsid w:val="002121E8"/>
    <w:rsid w:val="0021421B"/>
    <w:rsid w:val="00215391"/>
    <w:rsid w:val="00227C54"/>
    <w:rsid w:val="00230D44"/>
    <w:rsid w:val="00232050"/>
    <w:rsid w:val="00237462"/>
    <w:rsid w:val="00241705"/>
    <w:rsid w:val="00243ABF"/>
    <w:rsid w:val="002474E0"/>
    <w:rsid w:val="00247982"/>
    <w:rsid w:val="00247BEE"/>
    <w:rsid w:val="00250B02"/>
    <w:rsid w:val="002513DB"/>
    <w:rsid w:val="0025337A"/>
    <w:rsid w:val="0026312A"/>
    <w:rsid w:val="00265F49"/>
    <w:rsid w:val="00270682"/>
    <w:rsid w:val="00270D16"/>
    <w:rsid w:val="002733BC"/>
    <w:rsid w:val="00274736"/>
    <w:rsid w:val="00276ABE"/>
    <w:rsid w:val="002800E7"/>
    <w:rsid w:val="00281D90"/>
    <w:rsid w:val="0028301E"/>
    <w:rsid w:val="0029160D"/>
    <w:rsid w:val="00292754"/>
    <w:rsid w:val="00293F07"/>
    <w:rsid w:val="0029656E"/>
    <w:rsid w:val="00296DA5"/>
    <w:rsid w:val="002A3F2D"/>
    <w:rsid w:val="002A59FD"/>
    <w:rsid w:val="002A7575"/>
    <w:rsid w:val="002B351B"/>
    <w:rsid w:val="002B6027"/>
    <w:rsid w:val="002C2500"/>
    <w:rsid w:val="002D0C8B"/>
    <w:rsid w:val="002D668F"/>
    <w:rsid w:val="002D7CD4"/>
    <w:rsid w:val="002E1DA6"/>
    <w:rsid w:val="002E389D"/>
    <w:rsid w:val="002F5B23"/>
    <w:rsid w:val="00305037"/>
    <w:rsid w:val="00305C5A"/>
    <w:rsid w:val="0030628C"/>
    <w:rsid w:val="00310CBF"/>
    <w:rsid w:val="00310DB9"/>
    <w:rsid w:val="003159CC"/>
    <w:rsid w:val="00320792"/>
    <w:rsid w:val="00321A0E"/>
    <w:rsid w:val="00321FB7"/>
    <w:rsid w:val="0032354B"/>
    <w:rsid w:val="00327C26"/>
    <w:rsid w:val="003327DB"/>
    <w:rsid w:val="00332C56"/>
    <w:rsid w:val="003334B8"/>
    <w:rsid w:val="00337690"/>
    <w:rsid w:val="0034032A"/>
    <w:rsid w:val="00340A47"/>
    <w:rsid w:val="00344D4E"/>
    <w:rsid w:val="00361B61"/>
    <w:rsid w:val="00364F99"/>
    <w:rsid w:val="00365289"/>
    <w:rsid w:val="003714A0"/>
    <w:rsid w:val="00372F6A"/>
    <w:rsid w:val="00374CD6"/>
    <w:rsid w:val="00376492"/>
    <w:rsid w:val="00380F32"/>
    <w:rsid w:val="00383266"/>
    <w:rsid w:val="00383957"/>
    <w:rsid w:val="00384ABD"/>
    <w:rsid w:val="00387FBF"/>
    <w:rsid w:val="003911F6"/>
    <w:rsid w:val="003930AB"/>
    <w:rsid w:val="00396368"/>
    <w:rsid w:val="003A11F2"/>
    <w:rsid w:val="003A1C68"/>
    <w:rsid w:val="003A4F21"/>
    <w:rsid w:val="003C37B5"/>
    <w:rsid w:val="003C3EC7"/>
    <w:rsid w:val="003D5D79"/>
    <w:rsid w:val="003E050A"/>
    <w:rsid w:val="003E22AE"/>
    <w:rsid w:val="003E538A"/>
    <w:rsid w:val="003E719C"/>
    <w:rsid w:val="003F0D46"/>
    <w:rsid w:val="003F1D2B"/>
    <w:rsid w:val="0040233A"/>
    <w:rsid w:val="004025C7"/>
    <w:rsid w:val="00406BDE"/>
    <w:rsid w:val="004127EE"/>
    <w:rsid w:val="00416A77"/>
    <w:rsid w:val="00417230"/>
    <w:rsid w:val="00421753"/>
    <w:rsid w:val="004221D9"/>
    <w:rsid w:val="00423AC3"/>
    <w:rsid w:val="00437DD9"/>
    <w:rsid w:val="00441BFE"/>
    <w:rsid w:val="004458B0"/>
    <w:rsid w:val="00454ACF"/>
    <w:rsid w:val="00456DF9"/>
    <w:rsid w:val="0046036F"/>
    <w:rsid w:val="00460A29"/>
    <w:rsid w:val="00463EC9"/>
    <w:rsid w:val="00466E83"/>
    <w:rsid w:val="004750F4"/>
    <w:rsid w:val="0048446E"/>
    <w:rsid w:val="00486361"/>
    <w:rsid w:val="00486ED2"/>
    <w:rsid w:val="00492A61"/>
    <w:rsid w:val="00493AAF"/>
    <w:rsid w:val="00494533"/>
    <w:rsid w:val="00496561"/>
    <w:rsid w:val="004A2F63"/>
    <w:rsid w:val="004A3758"/>
    <w:rsid w:val="004A400E"/>
    <w:rsid w:val="004A4D84"/>
    <w:rsid w:val="004B2D19"/>
    <w:rsid w:val="004B6093"/>
    <w:rsid w:val="004C13D9"/>
    <w:rsid w:val="004C1BC4"/>
    <w:rsid w:val="004C2F3F"/>
    <w:rsid w:val="004C4473"/>
    <w:rsid w:val="004C4800"/>
    <w:rsid w:val="004C70AA"/>
    <w:rsid w:val="004D434C"/>
    <w:rsid w:val="004E71CF"/>
    <w:rsid w:val="004E7C52"/>
    <w:rsid w:val="004F6948"/>
    <w:rsid w:val="004F7022"/>
    <w:rsid w:val="004F75E7"/>
    <w:rsid w:val="005009B8"/>
    <w:rsid w:val="0050235B"/>
    <w:rsid w:val="0050270C"/>
    <w:rsid w:val="00506077"/>
    <w:rsid w:val="0051033C"/>
    <w:rsid w:val="00511424"/>
    <w:rsid w:val="00513330"/>
    <w:rsid w:val="00514539"/>
    <w:rsid w:val="00515477"/>
    <w:rsid w:val="00515CA8"/>
    <w:rsid w:val="00516FF5"/>
    <w:rsid w:val="005226BE"/>
    <w:rsid w:val="00525259"/>
    <w:rsid w:val="00525CA9"/>
    <w:rsid w:val="00534458"/>
    <w:rsid w:val="00536F29"/>
    <w:rsid w:val="00553910"/>
    <w:rsid w:val="00554407"/>
    <w:rsid w:val="00566FF4"/>
    <w:rsid w:val="0056734C"/>
    <w:rsid w:val="00572599"/>
    <w:rsid w:val="0057525D"/>
    <w:rsid w:val="00582EFB"/>
    <w:rsid w:val="00596DC4"/>
    <w:rsid w:val="005A1870"/>
    <w:rsid w:val="005A2C16"/>
    <w:rsid w:val="005A33CB"/>
    <w:rsid w:val="005A4485"/>
    <w:rsid w:val="005A608C"/>
    <w:rsid w:val="005B3739"/>
    <w:rsid w:val="005B3A1D"/>
    <w:rsid w:val="005B57F7"/>
    <w:rsid w:val="005C2E60"/>
    <w:rsid w:val="005C4514"/>
    <w:rsid w:val="005C7328"/>
    <w:rsid w:val="005C73AA"/>
    <w:rsid w:val="005D06A6"/>
    <w:rsid w:val="005E6265"/>
    <w:rsid w:val="005F008C"/>
    <w:rsid w:val="005F3249"/>
    <w:rsid w:val="005F36B5"/>
    <w:rsid w:val="005F3857"/>
    <w:rsid w:val="005F46C4"/>
    <w:rsid w:val="005F53F4"/>
    <w:rsid w:val="005F76AA"/>
    <w:rsid w:val="0060109F"/>
    <w:rsid w:val="00634E07"/>
    <w:rsid w:val="006354BD"/>
    <w:rsid w:val="006427EB"/>
    <w:rsid w:val="00645450"/>
    <w:rsid w:val="0064618F"/>
    <w:rsid w:val="0064765C"/>
    <w:rsid w:val="006532A4"/>
    <w:rsid w:val="0065525B"/>
    <w:rsid w:val="00655E1F"/>
    <w:rsid w:val="00662CA7"/>
    <w:rsid w:val="00663962"/>
    <w:rsid w:val="00672608"/>
    <w:rsid w:val="00672A46"/>
    <w:rsid w:val="00672BE0"/>
    <w:rsid w:val="006768EA"/>
    <w:rsid w:val="00676DEA"/>
    <w:rsid w:val="00680652"/>
    <w:rsid w:val="0068137B"/>
    <w:rsid w:val="00681F23"/>
    <w:rsid w:val="00682E8A"/>
    <w:rsid w:val="00692F8A"/>
    <w:rsid w:val="00694B3C"/>
    <w:rsid w:val="0069675E"/>
    <w:rsid w:val="006974CC"/>
    <w:rsid w:val="006977B8"/>
    <w:rsid w:val="006A2016"/>
    <w:rsid w:val="006A3BC3"/>
    <w:rsid w:val="006A6709"/>
    <w:rsid w:val="006B2071"/>
    <w:rsid w:val="006C15B5"/>
    <w:rsid w:val="006C1F0C"/>
    <w:rsid w:val="006C60DF"/>
    <w:rsid w:val="006C69D9"/>
    <w:rsid w:val="006D5092"/>
    <w:rsid w:val="006E60B2"/>
    <w:rsid w:val="006E6F9B"/>
    <w:rsid w:val="006E741E"/>
    <w:rsid w:val="006E7896"/>
    <w:rsid w:val="006F03F2"/>
    <w:rsid w:val="006F0463"/>
    <w:rsid w:val="006F4F44"/>
    <w:rsid w:val="006F517D"/>
    <w:rsid w:val="006F6464"/>
    <w:rsid w:val="006F6F91"/>
    <w:rsid w:val="006F78F2"/>
    <w:rsid w:val="00702CB2"/>
    <w:rsid w:val="0070361B"/>
    <w:rsid w:val="0070563C"/>
    <w:rsid w:val="00714382"/>
    <w:rsid w:val="0071548B"/>
    <w:rsid w:val="00716996"/>
    <w:rsid w:val="00716E4A"/>
    <w:rsid w:val="00720C19"/>
    <w:rsid w:val="00730466"/>
    <w:rsid w:val="00731958"/>
    <w:rsid w:val="00732FB6"/>
    <w:rsid w:val="00734BD7"/>
    <w:rsid w:val="00735225"/>
    <w:rsid w:val="007371A9"/>
    <w:rsid w:val="00737707"/>
    <w:rsid w:val="007420F4"/>
    <w:rsid w:val="00743A08"/>
    <w:rsid w:val="00743FC9"/>
    <w:rsid w:val="00746265"/>
    <w:rsid w:val="00746A90"/>
    <w:rsid w:val="00752A6B"/>
    <w:rsid w:val="0075544D"/>
    <w:rsid w:val="00756FE3"/>
    <w:rsid w:val="00767340"/>
    <w:rsid w:val="00772B99"/>
    <w:rsid w:val="00773AC6"/>
    <w:rsid w:val="00781316"/>
    <w:rsid w:val="00785967"/>
    <w:rsid w:val="00787CC5"/>
    <w:rsid w:val="007933CA"/>
    <w:rsid w:val="007961EB"/>
    <w:rsid w:val="007A32BE"/>
    <w:rsid w:val="007A6947"/>
    <w:rsid w:val="007C555E"/>
    <w:rsid w:val="007D07E9"/>
    <w:rsid w:val="007D23AC"/>
    <w:rsid w:val="007D405B"/>
    <w:rsid w:val="007D51D7"/>
    <w:rsid w:val="007D6B45"/>
    <w:rsid w:val="007E3ABD"/>
    <w:rsid w:val="007E3F91"/>
    <w:rsid w:val="007E584C"/>
    <w:rsid w:val="007F2197"/>
    <w:rsid w:val="007F53FA"/>
    <w:rsid w:val="0080029C"/>
    <w:rsid w:val="00803E89"/>
    <w:rsid w:val="00813994"/>
    <w:rsid w:val="008212E7"/>
    <w:rsid w:val="00822399"/>
    <w:rsid w:val="00827B5D"/>
    <w:rsid w:val="00827F55"/>
    <w:rsid w:val="0083075E"/>
    <w:rsid w:val="00830EB3"/>
    <w:rsid w:val="00831F0D"/>
    <w:rsid w:val="00831F1B"/>
    <w:rsid w:val="00834343"/>
    <w:rsid w:val="00835F06"/>
    <w:rsid w:val="00842349"/>
    <w:rsid w:val="00842C74"/>
    <w:rsid w:val="00850688"/>
    <w:rsid w:val="00851DEE"/>
    <w:rsid w:val="00853572"/>
    <w:rsid w:val="008540C1"/>
    <w:rsid w:val="00854937"/>
    <w:rsid w:val="00856D1B"/>
    <w:rsid w:val="008610D7"/>
    <w:rsid w:val="0086129C"/>
    <w:rsid w:val="008622FA"/>
    <w:rsid w:val="00867F56"/>
    <w:rsid w:val="008700C2"/>
    <w:rsid w:val="00872E4E"/>
    <w:rsid w:val="00873223"/>
    <w:rsid w:val="008772A3"/>
    <w:rsid w:val="00881EC0"/>
    <w:rsid w:val="00881F03"/>
    <w:rsid w:val="00882BE6"/>
    <w:rsid w:val="0088304D"/>
    <w:rsid w:val="00884990"/>
    <w:rsid w:val="00885FAE"/>
    <w:rsid w:val="0088674C"/>
    <w:rsid w:val="00892931"/>
    <w:rsid w:val="00894C46"/>
    <w:rsid w:val="008A0BC9"/>
    <w:rsid w:val="008A0C7A"/>
    <w:rsid w:val="008A0D52"/>
    <w:rsid w:val="008A3B7C"/>
    <w:rsid w:val="008A4762"/>
    <w:rsid w:val="008A4F44"/>
    <w:rsid w:val="008A5F69"/>
    <w:rsid w:val="008B0555"/>
    <w:rsid w:val="008B5526"/>
    <w:rsid w:val="008B5EC6"/>
    <w:rsid w:val="008C7204"/>
    <w:rsid w:val="008D09B3"/>
    <w:rsid w:val="008D33B7"/>
    <w:rsid w:val="008D48BF"/>
    <w:rsid w:val="008D5191"/>
    <w:rsid w:val="008E407C"/>
    <w:rsid w:val="008E4AFA"/>
    <w:rsid w:val="008E5C8D"/>
    <w:rsid w:val="008F28B7"/>
    <w:rsid w:val="008F589A"/>
    <w:rsid w:val="008F5E13"/>
    <w:rsid w:val="00902FCD"/>
    <w:rsid w:val="009122DD"/>
    <w:rsid w:val="00912A4F"/>
    <w:rsid w:val="00916865"/>
    <w:rsid w:val="00925B66"/>
    <w:rsid w:val="009278A9"/>
    <w:rsid w:val="00930683"/>
    <w:rsid w:val="009319B5"/>
    <w:rsid w:val="00931FE2"/>
    <w:rsid w:val="00931FF1"/>
    <w:rsid w:val="00932DE5"/>
    <w:rsid w:val="00947516"/>
    <w:rsid w:val="009507B6"/>
    <w:rsid w:val="00952F98"/>
    <w:rsid w:val="00957104"/>
    <w:rsid w:val="00961B8C"/>
    <w:rsid w:val="00964383"/>
    <w:rsid w:val="0096443A"/>
    <w:rsid w:val="00964D73"/>
    <w:rsid w:val="0097042B"/>
    <w:rsid w:val="00973B82"/>
    <w:rsid w:val="00975112"/>
    <w:rsid w:val="00975BBC"/>
    <w:rsid w:val="00977717"/>
    <w:rsid w:val="00981975"/>
    <w:rsid w:val="00981D0E"/>
    <w:rsid w:val="00984018"/>
    <w:rsid w:val="009851FD"/>
    <w:rsid w:val="00986D1B"/>
    <w:rsid w:val="00996C08"/>
    <w:rsid w:val="00996CF4"/>
    <w:rsid w:val="00996D35"/>
    <w:rsid w:val="009971EC"/>
    <w:rsid w:val="00997FA7"/>
    <w:rsid w:val="009A0B9C"/>
    <w:rsid w:val="009A54D6"/>
    <w:rsid w:val="009A74A2"/>
    <w:rsid w:val="009B2EE6"/>
    <w:rsid w:val="009B33C1"/>
    <w:rsid w:val="009B3531"/>
    <w:rsid w:val="009B4BA6"/>
    <w:rsid w:val="009C0AAE"/>
    <w:rsid w:val="009C7A20"/>
    <w:rsid w:val="009D2936"/>
    <w:rsid w:val="009D4E9E"/>
    <w:rsid w:val="009D639D"/>
    <w:rsid w:val="009D65B5"/>
    <w:rsid w:val="009E0F07"/>
    <w:rsid w:val="009E361B"/>
    <w:rsid w:val="009E4375"/>
    <w:rsid w:val="009E4CF3"/>
    <w:rsid w:val="009E7350"/>
    <w:rsid w:val="009F031C"/>
    <w:rsid w:val="009F1BA5"/>
    <w:rsid w:val="009F2255"/>
    <w:rsid w:val="009F6028"/>
    <w:rsid w:val="009F7D86"/>
    <w:rsid w:val="00A017DF"/>
    <w:rsid w:val="00A02873"/>
    <w:rsid w:val="00A14820"/>
    <w:rsid w:val="00A165F5"/>
    <w:rsid w:val="00A17210"/>
    <w:rsid w:val="00A2056E"/>
    <w:rsid w:val="00A21B8A"/>
    <w:rsid w:val="00A27570"/>
    <w:rsid w:val="00A27C39"/>
    <w:rsid w:val="00A40ACF"/>
    <w:rsid w:val="00A412A7"/>
    <w:rsid w:val="00A426FB"/>
    <w:rsid w:val="00A50931"/>
    <w:rsid w:val="00A523E0"/>
    <w:rsid w:val="00A52935"/>
    <w:rsid w:val="00A52F42"/>
    <w:rsid w:val="00A5692D"/>
    <w:rsid w:val="00A575AF"/>
    <w:rsid w:val="00A57AEE"/>
    <w:rsid w:val="00A63D3C"/>
    <w:rsid w:val="00A71278"/>
    <w:rsid w:val="00A71519"/>
    <w:rsid w:val="00A742A5"/>
    <w:rsid w:val="00A7776D"/>
    <w:rsid w:val="00A83CFF"/>
    <w:rsid w:val="00A8716E"/>
    <w:rsid w:val="00A87FE5"/>
    <w:rsid w:val="00A91F65"/>
    <w:rsid w:val="00A94E88"/>
    <w:rsid w:val="00A954F2"/>
    <w:rsid w:val="00A9777B"/>
    <w:rsid w:val="00AA1768"/>
    <w:rsid w:val="00AA2501"/>
    <w:rsid w:val="00AA4408"/>
    <w:rsid w:val="00AA4E20"/>
    <w:rsid w:val="00AA5C49"/>
    <w:rsid w:val="00AA60BB"/>
    <w:rsid w:val="00AB0820"/>
    <w:rsid w:val="00AB263B"/>
    <w:rsid w:val="00AB4FCF"/>
    <w:rsid w:val="00AB77FA"/>
    <w:rsid w:val="00AC0E0B"/>
    <w:rsid w:val="00AC70DC"/>
    <w:rsid w:val="00AD4FDD"/>
    <w:rsid w:val="00AD5DF4"/>
    <w:rsid w:val="00AD7128"/>
    <w:rsid w:val="00AE218A"/>
    <w:rsid w:val="00AF4968"/>
    <w:rsid w:val="00B073C4"/>
    <w:rsid w:val="00B1402D"/>
    <w:rsid w:val="00B1535B"/>
    <w:rsid w:val="00B16ED1"/>
    <w:rsid w:val="00B17107"/>
    <w:rsid w:val="00B17B78"/>
    <w:rsid w:val="00B20400"/>
    <w:rsid w:val="00B2184E"/>
    <w:rsid w:val="00B23D68"/>
    <w:rsid w:val="00B32397"/>
    <w:rsid w:val="00B33639"/>
    <w:rsid w:val="00B367C7"/>
    <w:rsid w:val="00B40FBA"/>
    <w:rsid w:val="00B43408"/>
    <w:rsid w:val="00B436B2"/>
    <w:rsid w:val="00B4411A"/>
    <w:rsid w:val="00B4584F"/>
    <w:rsid w:val="00B52869"/>
    <w:rsid w:val="00B542FF"/>
    <w:rsid w:val="00B5443B"/>
    <w:rsid w:val="00B54910"/>
    <w:rsid w:val="00B61C37"/>
    <w:rsid w:val="00B62319"/>
    <w:rsid w:val="00B66B47"/>
    <w:rsid w:val="00B66F67"/>
    <w:rsid w:val="00B72490"/>
    <w:rsid w:val="00B75EDE"/>
    <w:rsid w:val="00B75FE6"/>
    <w:rsid w:val="00B8077E"/>
    <w:rsid w:val="00B87512"/>
    <w:rsid w:val="00B87528"/>
    <w:rsid w:val="00B93234"/>
    <w:rsid w:val="00B9448C"/>
    <w:rsid w:val="00B949EC"/>
    <w:rsid w:val="00B94DA4"/>
    <w:rsid w:val="00BA1227"/>
    <w:rsid w:val="00BA3355"/>
    <w:rsid w:val="00BA4D6C"/>
    <w:rsid w:val="00BA6396"/>
    <w:rsid w:val="00BA71D0"/>
    <w:rsid w:val="00BA7827"/>
    <w:rsid w:val="00BA7987"/>
    <w:rsid w:val="00BC0F87"/>
    <w:rsid w:val="00BD06F2"/>
    <w:rsid w:val="00BD4795"/>
    <w:rsid w:val="00BD7F10"/>
    <w:rsid w:val="00BE1239"/>
    <w:rsid w:val="00BE3A2A"/>
    <w:rsid w:val="00BE4F40"/>
    <w:rsid w:val="00BE5B7A"/>
    <w:rsid w:val="00BE70B0"/>
    <w:rsid w:val="00BF5C82"/>
    <w:rsid w:val="00BF6CDE"/>
    <w:rsid w:val="00C02809"/>
    <w:rsid w:val="00C02B8E"/>
    <w:rsid w:val="00C0302E"/>
    <w:rsid w:val="00C03621"/>
    <w:rsid w:val="00C1012C"/>
    <w:rsid w:val="00C1297D"/>
    <w:rsid w:val="00C1417F"/>
    <w:rsid w:val="00C21C53"/>
    <w:rsid w:val="00C24C43"/>
    <w:rsid w:val="00C27C8E"/>
    <w:rsid w:val="00C31104"/>
    <w:rsid w:val="00C32981"/>
    <w:rsid w:val="00C402A7"/>
    <w:rsid w:val="00C409DE"/>
    <w:rsid w:val="00C410EE"/>
    <w:rsid w:val="00C423B2"/>
    <w:rsid w:val="00C44C15"/>
    <w:rsid w:val="00C45DD6"/>
    <w:rsid w:val="00C47798"/>
    <w:rsid w:val="00C513BD"/>
    <w:rsid w:val="00C52CDD"/>
    <w:rsid w:val="00C559D0"/>
    <w:rsid w:val="00C57170"/>
    <w:rsid w:val="00C57D1A"/>
    <w:rsid w:val="00C62951"/>
    <w:rsid w:val="00C64595"/>
    <w:rsid w:val="00C64F5F"/>
    <w:rsid w:val="00C65D05"/>
    <w:rsid w:val="00C74A46"/>
    <w:rsid w:val="00C759E0"/>
    <w:rsid w:val="00C813E8"/>
    <w:rsid w:val="00C8668F"/>
    <w:rsid w:val="00C86801"/>
    <w:rsid w:val="00C87F6D"/>
    <w:rsid w:val="00C91F7F"/>
    <w:rsid w:val="00C93400"/>
    <w:rsid w:val="00C940EA"/>
    <w:rsid w:val="00C94F2F"/>
    <w:rsid w:val="00C9610D"/>
    <w:rsid w:val="00CA0929"/>
    <w:rsid w:val="00CA1897"/>
    <w:rsid w:val="00CA4454"/>
    <w:rsid w:val="00CA5754"/>
    <w:rsid w:val="00CA67F3"/>
    <w:rsid w:val="00CA753F"/>
    <w:rsid w:val="00CB6771"/>
    <w:rsid w:val="00CB7371"/>
    <w:rsid w:val="00CC14C2"/>
    <w:rsid w:val="00CC2CA0"/>
    <w:rsid w:val="00CC60F2"/>
    <w:rsid w:val="00CC637E"/>
    <w:rsid w:val="00CE0FA5"/>
    <w:rsid w:val="00CE192E"/>
    <w:rsid w:val="00CE2328"/>
    <w:rsid w:val="00CE4A5B"/>
    <w:rsid w:val="00CE5537"/>
    <w:rsid w:val="00CE62CA"/>
    <w:rsid w:val="00CF2E77"/>
    <w:rsid w:val="00CF650A"/>
    <w:rsid w:val="00CF6759"/>
    <w:rsid w:val="00CF705D"/>
    <w:rsid w:val="00CF74D6"/>
    <w:rsid w:val="00CF7A26"/>
    <w:rsid w:val="00D01F0E"/>
    <w:rsid w:val="00D02E7C"/>
    <w:rsid w:val="00D04367"/>
    <w:rsid w:val="00D06659"/>
    <w:rsid w:val="00D115B7"/>
    <w:rsid w:val="00D15065"/>
    <w:rsid w:val="00D2698D"/>
    <w:rsid w:val="00D30DB4"/>
    <w:rsid w:val="00D362C6"/>
    <w:rsid w:val="00D4077E"/>
    <w:rsid w:val="00D4306C"/>
    <w:rsid w:val="00D44224"/>
    <w:rsid w:val="00D45280"/>
    <w:rsid w:val="00D4529D"/>
    <w:rsid w:val="00D50923"/>
    <w:rsid w:val="00D5152F"/>
    <w:rsid w:val="00D51664"/>
    <w:rsid w:val="00D52856"/>
    <w:rsid w:val="00D54D40"/>
    <w:rsid w:val="00D63E1A"/>
    <w:rsid w:val="00D645F3"/>
    <w:rsid w:val="00D64DBB"/>
    <w:rsid w:val="00D652B3"/>
    <w:rsid w:val="00D741F7"/>
    <w:rsid w:val="00D76632"/>
    <w:rsid w:val="00D83812"/>
    <w:rsid w:val="00D854A6"/>
    <w:rsid w:val="00D95A33"/>
    <w:rsid w:val="00DA023C"/>
    <w:rsid w:val="00DA4E66"/>
    <w:rsid w:val="00DB19BB"/>
    <w:rsid w:val="00DB382D"/>
    <w:rsid w:val="00DB5D68"/>
    <w:rsid w:val="00DC256F"/>
    <w:rsid w:val="00DC5496"/>
    <w:rsid w:val="00DC6AFB"/>
    <w:rsid w:val="00DC6F32"/>
    <w:rsid w:val="00DD074C"/>
    <w:rsid w:val="00DD6E09"/>
    <w:rsid w:val="00DD7C2A"/>
    <w:rsid w:val="00DE191F"/>
    <w:rsid w:val="00DE4C7C"/>
    <w:rsid w:val="00DE5457"/>
    <w:rsid w:val="00DE6D2A"/>
    <w:rsid w:val="00DF21B5"/>
    <w:rsid w:val="00DF28A7"/>
    <w:rsid w:val="00DF3498"/>
    <w:rsid w:val="00DF47AB"/>
    <w:rsid w:val="00DF591F"/>
    <w:rsid w:val="00E000D9"/>
    <w:rsid w:val="00E0200B"/>
    <w:rsid w:val="00E034EF"/>
    <w:rsid w:val="00E0447A"/>
    <w:rsid w:val="00E05AB4"/>
    <w:rsid w:val="00E071AC"/>
    <w:rsid w:val="00E10CA1"/>
    <w:rsid w:val="00E15835"/>
    <w:rsid w:val="00E21FF0"/>
    <w:rsid w:val="00E25048"/>
    <w:rsid w:val="00E268B9"/>
    <w:rsid w:val="00E26A02"/>
    <w:rsid w:val="00E3068B"/>
    <w:rsid w:val="00E3546D"/>
    <w:rsid w:val="00E369E7"/>
    <w:rsid w:val="00E36F50"/>
    <w:rsid w:val="00E37661"/>
    <w:rsid w:val="00E43904"/>
    <w:rsid w:val="00E44A4F"/>
    <w:rsid w:val="00E453E8"/>
    <w:rsid w:val="00E456DA"/>
    <w:rsid w:val="00E4715B"/>
    <w:rsid w:val="00E543B7"/>
    <w:rsid w:val="00E57345"/>
    <w:rsid w:val="00E61A75"/>
    <w:rsid w:val="00E63F47"/>
    <w:rsid w:val="00E71C47"/>
    <w:rsid w:val="00E72367"/>
    <w:rsid w:val="00E761CA"/>
    <w:rsid w:val="00E837D1"/>
    <w:rsid w:val="00E86544"/>
    <w:rsid w:val="00E965E0"/>
    <w:rsid w:val="00EA0325"/>
    <w:rsid w:val="00EA13D3"/>
    <w:rsid w:val="00EA6789"/>
    <w:rsid w:val="00EA6B1B"/>
    <w:rsid w:val="00EB3820"/>
    <w:rsid w:val="00EB4CDF"/>
    <w:rsid w:val="00EC10ED"/>
    <w:rsid w:val="00EC4192"/>
    <w:rsid w:val="00EC7E14"/>
    <w:rsid w:val="00ED3AFC"/>
    <w:rsid w:val="00ED4862"/>
    <w:rsid w:val="00ED6DA3"/>
    <w:rsid w:val="00ED708E"/>
    <w:rsid w:val="00EE219E"/>
    <w:rsid w:val="00EE6E61"/>
    <w:rsid w:val="00EF23A1"/>
    <w:rsid w:val="00EF7000"/>
    <w:rsid w:val="00F11F30"/>
    <w:rsid w:val="00F24D65"/>
    <w:rsid w:val="00F25D5E"/>
    <w:rsid w:val="00F27807"/>
    <w:rsid w:val="00F31CC9"/>
    <w:rsid w:val="00F356A9"/>
    <w:rsid w:val="00F42423"/>
    <w:rsid w:val="00F4424E"/>
    <w:rsid w:val="00F47299"/>
    <w:rsid w:val="00F54EEB"/>
    <w:rsid w:val="00F558C3"/>
    <w:rsid w:val="00F57C3F"/>
    <w:rsid w:val="00F63454"/>
    <w:rsid w:val="00F636C7"/>
    <w:rsid w:val="00F64B01"/>
    <w:rsid w:val="00F7024B"/>
    <w:rsid w:val="00F71852"/>
    <w:rsid w:val="00F72843"/>
    <w:rsid w:val="00F744BF"/>
    <w:rsid w:val="00F75D57"/>
    <w:rsid w:val="00F81CC8"/>
    <w:rsid w:val="00F8203C"/>
    <w:rsid w:val="00F82415"/>
    <w:rsid w:val="00F859A6"/>
    <w:rsid w:val="00F8727F"/>
    <w:rsid w:val="00F90E73"/>
    <w:rsid w:val="00F91985"/>
    <w:rsid w:val="00FA2D38"/>
    <w:rsid w:val="00FA59DD"/>
    <w:rsid w:val="00FA7FBC"/>
    <w:rsid w:val="00FD377E"/>
    <w:rsid w:val="00FD37D7"/>
    <w:rsid w:val="00FD3DFF"/>
    <w:rsid w:val="00FD6CDD"/>
    <w:rsid w:val="00FD778D"/>
    <w:rsid w:val="00FE4D82"/>
    <w:rsid w:val="00FE5D20"/>
    <w:rsid w:val="00FF3213"/>
    <w:rsid w:val="00FF5AA7"/>
    <w:rsid w:val="00FF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67141-9C43-4EA4-B477-FBE43395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E4E"/>
  </w:style>
  <w:style w:type="paragraph" w:styleId="1">
    <w:name w:val="heading 1"/>
    <w:basedOn w:val="a"/>
    <w:next w:val="a"/>
    <w:link w:val="10"/>
    <w:qFormat/>
    <w:rsid w:val="001061AE"/>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DE5"/>
  </w:style>
  <w:style w:type="paragraph" w:styleId="a3">
    <w:name w:val="Normal (Web)"/>
    <w:basedOn w:val="a"/>
    <w:uiPriority w:val="99"/>
    <w:unhideWhenUsed/>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eoiaio1">
    <w:name w:val="aieoiaio1"/>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932D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2DE5"/>
    <w:rPr>
      <w:color w:val="0000FF"/>
      <w:u w:val="single"/>
    </w:rPr>
  </w:style>
  <w:style w:type="character" w:styleId="a6">
    <w:name w:val="FollowedHyperlink"/>
    <w:basedOn w:val="a0"/>
    <w:uiPriority w:val="99"/>
    <w:semiHidden/>
    <w:unhideWhenUsed/>
    <w:rsid w:val="00932DE5"/>
    <w:rPr>
      <w:color w:val="800080"/>
      <w:u w:val="single"/>
    </w:rPr>
  </w:style>
  <w:style w:type="paragraph" w:customStyle="1" w:styleId="12">
    <w:name w:val="12"/>
    <w:basedOn w:val="a"/>
    <w:rsid w:val="00932D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rsid w:val="003F1D2B"/>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3F1D2B"/>
    <w:rPr>
      <w:rFonts w:ascii="Times New Roman" w:eastAsia="Times New Roman" w:hAnsi="Times New Roman" w:cs="Times New Roman"/>
      <w:sz w:val="24"/>
      <w:szCs w:val="24"/>
    </w:rPr>
  </w:style>
  <w:style w:type="character" w:styleId="a9">
    <w:name w:val="Strong"/>
    <w:uiPriority w:val="22"/>
    <w:qFormat/>
    <w:rsid w:val="003F1D2B"/>
    <w:rPr>
      <w:b/>
      <w:bCs/>
    </w:rPr>
  </w:style>
  <w:style w:type="character" w:styleId="aa">
    <w:name w:val="Book Title"/>
    <w:basedOn w:val="a0"/>
    <w:uiPriority w:val="99"/>
    <w:qFormat/>
    <w:rsid w:val="003F1D2B"/>
    <w:rPr>
      <w:rFonts w:cs="Times New Roman"/>
      <w:b/>
      <w:bCs/>
      <w:smallCaps/>
      <w:spacing w:val="5"/>
    </w:rPr>
  </w:style>
  <w:style w:type="character" w:customStyle="1" w:styleId="10">
    <w:name w:val="Заголовок 1 Знак"/>
    <w:basedOn w:val="a0"/>
    <w:link w:val="1"/>
    <w:rsid w:val="001061AE"/>
    <w:rPr>
      <w:rFonts w:ascii="Times New Roman" w:eastAsia="Times New Roman" w:hAnsi="Times New Roman" w:cs="Times New Roman"/>
      <w:sz w:val="28"/>
      <w:szCs w:val="20"/>
    </w:rPr>
  </w:style>
  <w:style w:type="paragraph" w:customStyle="1" w:styleId="21">
    <w:name w:val="Основной текст с отступом 21"/>
    <w:basedOn w:val="a"/>
    <w:rsid w:val="001061A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b">
    <w:name w:val="Emphasis"/>
    <w:basedOn w:val="a0"/>
    <w:uiPriority w:val="20"/>
    <w:qFormat/>
    <w:rsid w:val="005F3249"/>
    <w:rPr>
      <w:i/>
      <w:iCs/>
    </w:rPr>
  </w:style>
  <w:style w:type="character" w:customStyle="1" w:styleId="2">
    <w:name w:val="Основной шрифт абзаца2"/>
    <w:rsid w:val="00137E70"/>
  </w:style>
  <w:style w:type="paragraph" w:styleId="ac">
    <w:name w:val="List Paragraph"/>
    <w:basedOn w:val="a"/>
    <w:uiPriority w:val="99"/>
    <w:qFormat/>
    <w:rsid w:val="00D02E7C"/>
    <w:pPr>
      <w:ind w:left="720"/>
      <w:contextualSpacing/>
    </w:pPr>
  </w:style>
  <w:style w:type="paragraph" w:styleId="ad">
    <w:name w:val="Body Text"/>
    <w:basedOn w:val="a"/>
    <w:link w:val="ae"/>
    <w:rsid w:val="008D5191"/>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e">
    <w:name w:val="Основной текст Знак"/>
    <w:basedOn w:val="a0"/>
    <w:link w:val="ad"/>
    <w:rsid w:val="008D5191"/>
    <w:rPr>
      <w:rFonts w:ascii="Times New Roman" w:eastAsia="Andale Sans UI" w:hAnsi="Times New Roman" w:cs="Tahoma"/>
      <w:kern w:val="1"/>
      <w:sz w:val="24"/>
      <w:szCs w:val="24"/>
      <w:lang w:val="de-DE" w:eastAsia="ja-JP" w:bidi="fa-IR"/>
    </w:rPr>
  </w:style>
  <w:style w:type="character" w:customStyle="1" w:styleId="blk">
    <w:name w:val="blk"/>
    <w:basedOn w:val="a0"/>
    <w:rsid w:val="001556BD"/>
  </w:style>
  <w:style w:type="paragraph" w:customStyle="1" w:styleId="11">
    <w:name w:val="Обычный1"/>
    <w:rsid w:val="000D754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styleId="20">
    <w:name w:val="Body Text Indent 2"/>
    <w:basedOn w:val="a"/>
    <w:link w:val="22"/>
    <w:rsid w:val="00337690"/>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0"/>
    <w:rsid w:val="00337690"/>
    <w:rPr>
      <w:rFonts w:ascii="Times New Roman" w:eastAsia="Times New Roman" w:hAnsi="Times New Roman" w:cs="Times New Roman"/>
      <w:sz w:val="28"/>
      <w:szCs w:val="28"/>
    </w:rPr>
  </w:style>
  <w:style w:type="character" w:customStyle="1" w:styleId="13">
    <w:name w:val="Строгий1"/>
    <w:basedOn w:val="2"/>
    <w:rsid w:val="004A3758"/>
    <w:rPr>
      <w:b/>
      <w:bCs/>
    </w:rPr>
  </w:style>
  <w:style w:type="paragraph" w:customStyle="1" w:styleId="ConsPlusNormal">
    <w:name w:val="ConsPlusNormal"/>
    <w:link w:val="ConsPlusNormal0"/>
    <w:uiPriority w:val="99"/>
    <w:rsid w:val="00207254"/>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Default">
    <w:name w:val="Default"/>
    <w:rsid w:val="009B3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Абзац списка1"/>
    <w:basedOn w:val="a"/>
    <w:uiPriority w:val="99"/>
    <w:rsid w:val="00247BEE"/>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p4">
    <w:name w:val="p4"/>
    <w:basedOn w:val="a"/>
    <w:uiPriority w:val="99"/>
    <w:rsid w:val="00247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247BEE"/>
    <w:rPr>
      <w:rFonts w:cs="Times New Roman"/>
    </w:rPr>
  </w:style>
  <w:style w:type="character" w:customStyle="1" w:styleId="ConsPlusNormal0">
    <w:name w:val="ConsPlusNormal Знак"/>
    <w:basedOn w:val="a0"/>
    <w:link w:val="ConsPlusNormal"/>
    <w:uiPriority w:val="99"/>
    <w:locked/>
    <w:rsid w:val="00692F8A"/>
    <w:rPr>
      <w:rFonts w:ascii="Arial" w:eastAsia="Times New Roman" w:hAnsi="Arial" w:cs="Arial"/>
      <w:sz w:val="20"/>
      <w:szCs w:val="20"/>
      <w:lang w:eastAsia="en-US"/>
    </w:rPr>
  </w:style>
  <w:style w:type="paragraph" w:customStyle="1" w:styleId="31">
    <w:name w:val="Основной текст с отступом 31"/>
    <w:basedOn w:val="a"/>
    <w:rsid w:val="001B7311"/>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6">
    <w:name w:val="Акты 6 пт"/>
    <w:basedOn w:val="a"/>
    <w:uiPriority w:val="99"/>
    <w:rsid w:val="00C0302E"/>
    <w:pPr>
      <w:spacing w:before="120" w:after="0" w:line="240" w:lineRule="auto"/>
      <w:ind w:firstLine="709"/>
      <w:jc w:val="both"/>
    </w:pPr>
    <w:rPr>
      <w:rFonts w:ascii="Times New Roman" w:eastAsia="Times New Roman" w:hAnsi="Times New Roman" w:cs="Times New Roman"/>
      <w:sz w:val="28"/>
      <w:szCs w:val="28"/>
    </w:rPr>
  </w:style>
  <w:style w:type="paragraph" w:styleId="3">
    <w:name w:val="Body Text Indent 3"/>
    <w:basedOn w:val="a"/>
    <w:link w:val="30"/>
    <w:rsid w:val="00327C26"/>
    <w:pPr>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27C2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6143">
      <w:bodyDiv w:val="1"/>
      <w:marLeft w:val="0"/>
      <w:marRight w:val="0"/>
      <w:marTop w:val="0"/>
      <w:marBottom w:val="0"/>
      <w:divBdr>
        <w:top w:val="none" w:sz="0" w:space="0" w:color="auto"/>
        <w:left w:val="none" w:sz="0" w:space="0" w:color="auto"/>
        <w:bottom w:val="none" w:sz="0" w:space="0" w:color="auto"/>
        <w:right w:val="none" w:sz="0" w:space="0" w:color="auto"/>
      </w:divBdr>
    </w:div>
    <w:div w:id="251740950">
      <w:bodyDiv w:val="1"/>
      <w:marLeft w:val="0"/>
      <w:marRight w:val="0"/>
      <w:marTop w:val="0"/>
      <w:marBottom w:val="0"/>
      <w:divBdr>
        <w:top w:val="none" w:sz="0" w:space="0" w:color="auto"/>
        <w:left w:val="none" w:sz="0" w:space="0" w:color="auto"/>
        <w:bottom w:val="none" w:sz="0" w:space="0" w:color="auto"/>
        <w:right w:val="none" w:sz="0" w:space="0" w:color="auto"/>
      </w:divBdr>
      <w:divsChild>
        <w:div w:id="861868607">
          <w:marLeft w:val="0"/>
          <w:marRight w:val="0"/>
          <w:marTop w:val="120"/>
          <w:marBottom w:val="0"/>
          <w:divBdr>
            <w:top w:val="none" w:sz="0" w:space="0" w:color="auto"/>
            <w:left w:val="none" w:sz="0" w:space="0" w:color="auto"/>
            <w:bottom w:val="none" w:sz="0" w:space="0" w:color="auto"/>
            <w:right w:val="none" w:sz="0" w:space="0" w:color="auto"/>
          </w:divBdr>
        </w:div>
        <w:div w:id="2015570123">
          <w:marLeft w:val="0"/>
          <w:marRight w:val="0"/>
          <w:marTop w:val="120"/>
          <w:marBottom w:val="0"/>
          <w:divBdr>
            <w:top w:val="none" w:sz="0" w:space="0" w:color="auto"/>
            <w:left w:val="none" w:sz="0" w:space="0" w:color="auto"/>
            <w:bottom w:val="none" w:sz="0" w:space="0" w:color="auto"/>
            <w:right w:val="none" w:sz="0" w:space="0" w:color="auto"/>
          </w:divBdr>
        </w:div>
      </w:divsChild>
    </w:div>
    <w:div w:id="281618599">
      <w:bodyDiv w:val="1"/>
      <w:marLeft w:val="0"/>
      <w:marRight w:val="0"/>
      <w:marTop w:val="0"/>
      <w:marBottom w:val="0"/>
      <w:divBdr>
        <w:top w:val="none" w:sz="0" w:space="0" w:color="auto"/>
        <w:left w:val="none" w:sz="0" w:space="0" w:color="auto"/>
        <w:bottom w:val="none" w:sz="0" w:space="0" w:color="auto"/>
        <w:right w:val="none" w:sz="0" w:space="0" w:color="auto"/>
      </w:divBdr>
    </w:div>
    <w:div w:id="360087033">
      <w:bodyDiv w:val="1"/>
      <w:marLeft w:val="0"/>
      <w:marRight w:val="0"/>
      <w:marTop w:val="0"/>
      <w:marBottom w:val="0"/>
      <w:divBdr>
        <w:top w:val="none" w:sz="0" w:space="0" w:color="auto"/>
        <w:left w:val="none" w:sz="0" w:space="0" w:color="auto"/>
        <w:bottom w:val="none" w:sz="0" w:space="0" w:color="auto"/>
        <w:right w:val="none" w:sz="0" w:space="0" w:color="auto"/>
      </w:divBdr>
    </w:div>
    <w:div w:id="361512400">
      <w:bodyDiv w:val="1"/>
      <w:marLeft w:val="0"/>
      <w:marRight w:val="0"/>
      <w:marTop w:val="0"/>
      <w:marBottom w:val="0"/>
      <w:divBdr>
        <w:top w:val="none" w:sz="0" w:space="0" w:color="auto"/>
        <w:left w:val="none" w:sz="0" w:space="0" w:color="auto"/>
        <w:bottom w:val="none" w:sz="0" w:space="0" w:color="auto"/>
        <w:right w:val="none" w:sz="0" w:space="0" w:color="auto"/>
      </w:divBdr>
    </w:div>
    <w:div w:id="422604693">
      <w:bodyDiv w:val="1"/>
      <w:marLeft w:val="0"/>
      <w:marRight w:val="0"/>
      <w:marTop w:val="0"/>
      <w:marBottom w:val="0"/>
      <w:divBdr>
        <w:top w:val="none" w:sz="0" w:space="0" w:color="auto"/>
        <w:left w:val="none" w:sz="0" w:space="0" w:color="auto"/>
        <w:bottom w:val="none" w:sz="0" w:space="0" w:color="auto"/>
        <w:right w:val="none" w:sz="0" w:space="0" w:color="auto"/>
      </w:divBdr>
    </w:div>
    <w:div w:id="491995268">
      <w:bodyDiv w:val="1"/>
      <w:marLeft w:val="0"/>
      <w:marRight w:val="0"/>
      <w:marTop w:val="0"/>
      <w:marBottom w:val="0"/>
      <w:divBdr>
        <w:top w:val="none" w:sz="0" w:space="0" w:color="auto"/>
        <w:left w:val="none" w:sz="0" w:space="0" w:color="auto"/>
        <w:bottom w:val="none" w:sz="0" w:space="0" w:color="auto"/>
        <w:right w:val="none" w:sz="0" w:space="0" w:color="auto"/>
      </w:divBdr>
      <w:divsChild>
        <w:div w:id="782380289">
          <w:marLeft w:val="0"/>
          <w:marRight w:val="0"/>
          <w:marTop w:val="0"/>
          <w:marBottom w:val="0"/>
          <w:divBdr>
            <w:top w:val="none" w:sz="0" w:space="0" w:color="auto"/>
            <w:left w:val="none" w:sz="0" w:space="0" w:color="auto"/>
            <w:bottom w:val="none" w:sz="0" w:space="0" w:color="auto"/>
            <w:right w:val="none" w:sz="0" w:space="0" w:color="auto"/>
          </w:divBdr>
        </w:div>
      </w:divsChild>
    </w:div>
    <w:div w:id="495802591">
      <w:bodyDiv w:val="1"/>
      <w:marLeft w:val="0"/>
      <w:marRight w:val="0"/>
      <w:marTop w:val="0"/>
      <w:marBottom w:val="0"/>
      <w:divBdr>
        <w:top w:val="none" w:sz="0" w:space="0" w:color="auto"/>
        <w:left w:val="none" w:sz="0" w:space="0" w:color="auto"/>
        <w:bottom w:val="none" w:sz="0" w:space="0" w:color="auto"/>
        <w:right w:val="none" w:sz="0" w:space="0" w:color="auto"/>
      </w:divBdr>
    </w:div>
    <w:div w:id="500702267">
      <w:bodyDiv w:val="1"/>
      <w:marLeft w:val="0"/>
      <w:marRight w:val="0"/>
      <w:marTop w:val="0"/>
      <w:marBottom w:val="0"/>
      <w:divBdr>
        <w:top w:val="none" w:sz="0" w:space="0" w:color="auto"/>
        <w:left w:val="none" w:sz="0" w:space="0" w:color="auto"/>
        <w:bottom w:val="none" w:sz="0" w:space="0" w:color="auto"/>
        <w:right w:val="none" w:sz="0" w:space="0" w:color="auto"/>
      </w:divBdr>
    </w:div>
    <w:div w:id="693582053">
      <w:bodyDiv w:val="1"/>
      <w:marLeft w:val="0"/>
      <w:marRight w:val="0"/>
      <w:marTop w:val="0"/>
      <w:marBottom w:val="0"/>
      <w:divBdr>
        <w:top w:val="none" w:sz="0" w:space="0" w:color="auto"/>
        <w:left w:val="none" w:sz="0" w:space="0" w:color="auto"/>
        <w:bottom w:val="none" w:sz="0" w:space="0" w:color="auto"/>
        <w:right w:val="none" w:sz="0" w:space="0" w:color="auto"/>
      </w:divBdr>
    </w:div>
    <w:div w:id="721756266">
      <w:bodyDiv w:val="1"/>
      <w:marLeft w:val="0"/>
      <w:marRight w:val="0"/>
      <w:marTop w:val="0"/>
      <w:marBottom w:val="0"/>
      <w:divBdr>
        <w:top w:val="none" w:sz="0" w:space="0" w:color="auto"/>
        <w:left w:val="none" w:sz="0" w:space="0" w:color="auto"/>
        <w:bottom w:val="none" w:sz="0" w:space="0" w:color="auto"/>
        <w:right w:val="none" w:sz="0" w:space="0" w:color="auto"/>
      </w:divBdr>
    </w:div>
    <w:div w:id="736056481">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5">
          <w:marLeft w:val="0"/>
          <w:marRight w:val="0"/>
          <w:marTop w:val="120"/>
          <w:marBottom w:val="0"/>
          <w:divBdr>
            <w:top w:val="none" w:sz="0" w:space="0" w:color="auto"/>
            <w:left w:val="none" w:sz="0" w:space="0" w:color="auto"/>
            <w:bottom w:val="none" w:sz="0" w:space="0" w:color="auto"/>
            <w:right w:val="none" w:sz="0" w:space="0" w:color="auto"/>
          </w:divBdr>
        </w:div>
      </w:divsChild>
    </w:div>
    <w:div w:id="747465197">
      <w:bodyDiv w:val="1"/>
      <w:marLeft w:val="0"/>
      <w:marRight w:val="0"/>
      <w:marTop w:val="0"/>
      <w:marBottom w:val="0"/>
      <w:divBdr>
        <w:top w:val="none" w:sz="0" w:space="0" w:color="auto"/>
        <w:left w:val="none" w:sz="0" w:space="0" w:color="auto"/>
        <w:bottom w:val="none" w:sz="0" w:space="0" w:color="auto"/>
        <w:right w:val="none" w:sz="0" w:space="0" w:color="auto"/>
      </w:divBdr>
    </w:div>
    <w:div w:id="799884764">
      <w:bodyDiv w:val="1"/>
      <w:marLeft w:val="0"/>
      <w:marRight w:val="0"/>
      <w:marTop w:val="0"/>
      <w:marBottom w:val="0"/>
      <w:divBdr>
        <w:top w:val="none" w:sz="0" w:space="0" w:color="auto"/>
        <w:left w:val="none" w:sz="0" w:space="0" w:color="auto"/>
        <w:bottom w:val="none" w:sz="0" w:space="0" w:color="auto"/>
        <w:right w:val="none" w:sz="0" w:space="0" w:color="auto"/>
      </w:divBdr>
    </w:div>
    <w:div w:id="859440433">
      <w:bodyDiv w:val="1"/>
      <w:marLeft w:val="0"/>
      <w:marRight w:val="0"/>
      <w:marTop w:val="0"/>
      <w:marBottom w:val="0"/>
      <w:divBdr>
        <w:top w:val="none" w:sz="0" w:space="0" w:color="auto"/>
        <w:left w:val="none" w:sz="0" w:space="0" w:color="auto"/>
        <w:bottom w:val="none" w:sz="0" w:space="0" w:color="auto"/>
        <w:right w:val="none" w:sz="0" w:space="0" w:color="auto"/>
      </w:divBdr>
    </w:div>
    <w:div w:id="941495246">
      <w:bodyDiv w:val="1"/>
      <w:marLeft w:val="0"/>
      <w:marRight w:val="0"/>
      <w:marTop w:val="0"/>
      <w:marBottom w:val="0"/>
      <w:divBdr>
        <w:top w:val="none" w:sz="0" w:space="0" w:color="auto"/>
        <w:left w:val="none" w:sz="0" w:space="0" w:color="auto"/>
        <w:bottom w:val="none" w:sz="0" w:space="0" w:color="auto"/>
        <w:right w:val="none" w:sz="0" w:space="0" w:color="auto"/>
      </w:divBdr>
    </w:div>
    <w:div w:id="945772647">
      <w:bodyDiv w:val="1"/>
      <w:marLeft w:val="0"/>
      <w:marRight w:val="0"/>
      <w:marTop w:val="0"/>
      <w:marBottom w:val="0"/>
      <w:divBdr>
        <w:top w:val="none" w:sz="0" w:space="0" w:color="auto"/>
        <w:left w:val="none" w:sz="0" w:space="0" w:color="auto"/>
        <w:bottom w:val="none" w:sz="0" w:space="0" w:color="auto"/>
        <w:right w:val="none" w:sz="0" w:space="0" w:color="auto"/>
      </w:divBdr>
    </w:div>
    <w:div w:id="982009383">
      <w:bodyDiv w:val="1"/>
      <w:marLeft w:val="0"/>
      <w:marRight w:val="0"/>
      <w:marTop w:val="0"/>
      <w:marBottom w:val="0"/>
      <w:divBdr>
        <w:top w:val="none" w:sz="0" w:space="0" w:color="auto"/>
        <w:left w:val="none" w:sz="0" w:space="0" w:color="auto"/>
        <w:bottom w:val="none" w:sz="0" w:space="0" w:color="auto"/>
        <w:right w:val="none" w:sz="0" w:space="0" w:color="auto"/>
      </w:divBdr>
    </w:div>
    <w:div w:id="1065687558">
      <w:bodyDiv w:val="1"/>
      <w:marLeft w:val="0"/>
      <w:marRight w:val="0"/>
      <w:marTop w:val="0"/>
      <w:marBottom w:val="0"/>
      <w:divBdr>
        <w:top w:val="none" w:sz="0" w:space="0" w:color="auto"/>
        <w:left w:val="none" w:sz="0" w:space="0" w:color="auto"/>
        <w:bottom w:val="none" w:sz="0" w:space="0" w:color="auto"/>
        <w:right w:val="none" w:sz="0" w:space="0" w:color="auto"/>
      </w:divBdr>
    </w:div>
    <w:div w:id="1069574903">
      <w:bodyDiv w:val="1"/>
      <w:marLeft w:val="0"/>
      <w:marRight w:val="0"/>
      <w:marTop w:val="0"/>
      <w:marBottom w:val="0"/>
      <w:divBdr>
        <w:top w:val="none" w:sz="0" w:space="0" w:color="auto"/>
        <w:left w:val="none" w:sz="0" w:space="0" w:color="auto"/>
        <w:bottom w:val="none" w:sz="0" w:space="0" w:color="auto"/>
        <w:right w:val="none" w:sz="0" w:space="0" w:color="auto"/>
      </w:divBdr>
    </w:div>
    <w:div w:id="1131247536">
      <w:bodyDiv w:val="1"/>
      <w:marLeft w:val="0"/>
      <w:marRight w:val="0"/>
      <w:marTop w:val="0"/>
      <w:marBottom w:val="0"/>
      <w:divBdr>
        <w:top w:val="none" w:sz="0" w:space="0" w:color="auto"/>
        <w:left w:val="none" w:sz="0" w:space="0" w:color="auto"/>
        <w:bottom w:val="none" w:sz="0" w:space="0" w:color="auto"/>
        <w:right w:val="none" w:sz="0" w:space="0" w:color="auto"/>
      </w:divBdr>
    </w:div>
    <w:div w:id="1340622435">
      <w:bodyDiv w:val="1"/>
      <w:marLeft w:val="0"/>
      <w:marRight w:val="0"/>
      <w:marTop w:val="0"/>
      <w:marBottom w:val="0"/>
      <w:divBdr>
        <w:top w:val="none" w:sz="0" w:space="0" w:color="auto"/>
        <w:left w:val="none" w:sz="0" w:space="0" w:color="auto"/>
        <w:bottom w:val="none" w:sz="0" w:space="0" w:color="auto"/>
        <w:right w:val="none" w:sz="0" w:space="0" w:color="auto"/>
      </w:divBdr>
    </w:div>
    <w:div w:id="1461460886">
      <w:bodyDiv w:val="1"/>
      <w:marLeft w:val="0"/>
      <w:marRight w:val="0"/>
      <w:marTop w:val="0"/>
      <w:marBottom w:val="0"/>
      <w:divBdr>
        <w:top w:val="none" w:sz="0" w:space="0" w:color="auto"/>
        <w:left w:val="none" w:sz="0" w:space="0" w:color="auto"/>
        <w:bottom w:val="none" w:sz="0" w:space="0" w:color="auto"/>
        <w:right w:val="none" w:sz="0" w:space="0" w:color="auto"/>
      </w:divBdr>
    </w:div>
    <w:div w:id="1523202947">
      <w:bodyDiv w:val="1"/>
      <w:marLeft w:val="0"/>
      <w:marRight w:val="0"/>
      <w:marTop w:val="0"/>
      <w:marBottom w:val="0"/>
      <w:divBdr>
        <w:top w:val="none" w:sz="0" w:space="0" w:color="auto"/>
        <w:left w:val="none" w:sz="0" w:space="0" w:color="auto"/>
        <w:bottom w:val="none" w:sz="0" w:space="0" w:color="auto"/>
        <w:right w:val="none" w:sz="0" w:space="0" w:color="auto"/>
      </w:divBdr>
    </w:div>
    <w:div w:id="1633630799">
      <w:bodyDiv w:val="1"/>
      <w:marLeft w:val="0"/>
      <w:marRight w:val="0"/>
      <w:marTop w:val="0"/>
      <w:marBottom w:val="0"/>
      <w:divBdr>
        <w:top w:val="none" w:sz="0" w:space="0" w:color="auto"/>
        <w:left w:val="none" w:sz="0" w:space="0" w:color="auto"/>
        <w:bottom w:val="none" w:sz="0" w:space="0" w:color="auto"/>
        <w:right w:val="none" w:sz="0" w:space="0" w:color="auto"/>
      </w:divBdr>
    </w:div>
    <w:div w:id="1645431826">
      <w:bodyDiv w:val="1"/>
      <w:marLeft w:val="0"/>
      <w:marRight w:val="0"/>
      <w:marTop w:val="0"/>
      <w:marBottom w:val="0"/>
      <w:divBdr>
        <w:top w:val="none" w:sz="0" w:space="0" w:color="auto"/>
        <w:left w:val="none" w:sz="0" w:space="0" w:color="auto"/>
        <w:bottom w:val="none" w:sz="0" w:space="0" w:color="auto"/>
        <w:right w:val="none" w:sz="0" w:space="0" w:color="auto"/>
      </w:divBdr>
    </w:div>
    <w:div w:id="1694304105">
      <w:bodyDiv w:val="1"/>
      <w:marLeft w:val="0"/>
      <w:marRight w:val="0"/>
      <w:marTop w:val="0"/>
      <w:marBottom w:val="0"/>
      <w:divBdr>
        <w:top w:val="none" w:sz="0" w:space="0" w:color="auto"/>
        <w:left w:val="none" w:sz="0" w:space="0" w:color="auto"/>
        <w:bottom w:val="none" w:sz="0" w:space="0" w:color="auto"/>
        <w:right w:val="none" w:sz="0" w:space="0" w:color="auto"/>
      </w:divBdr>
    </w:div>
    <w:div w:id="1890417894">
      <w:bodyDiv w:val="1"/>
      <w:marLeft w:val="0"/>
      <w:marRight w:val="0"/>
      <w:marTop w:val="0"/>
      <w:marBottom w:val="0"/>
      <w:divBdr>
        <w:top w:val="none" w:sz="0" w:space="0" w:color="auto"/>
        <w:left w:val="none" w:sz="0" w:space="0" w:color="auto"/>
        <w:bottom w:val="none" w:sz="0" w:space="0" w:color="auto"/>
        <w:right w:val="none" w:sz="0" w:space="0" w:color="auto"/>
      </w:divBdr>
      <w:divsChild>
        <w:div w:id="1066487366">
          <w:marLeft w:val="0"/>
          <w:marRight w:val="0"/>
          <w:marTop w:val="120"/>
          <w:marBottom w:val="0"/>
          <w:divBdr>
            <w:top w:val="none" w:sz="0" w:space="0" w:color="auto"/>
            <w:left w:val="none" w:sz="0" w:space="0" w:color="auto"/>
            <w:bottom w:val="none" w:sz="0" w:space="0" w:color="auto"/>
            <w:right w:val="none" w:sz="0" w:space="0" w:color="auto"/>
          </w:divBdr>
        </w:div>
      </w:divsChild>
    </w:div>
    <w:div w:id="1921720501">
      <w:bodyDiv w:val="1"/>
      <w:marLeft w:val="0"/>
      <w:marRight w:val="0"/>
      <w:marTop w:val="0"/>
      <w:marBottom w:val="0"/>
      <w:divBdr>
        <w:top w:val="none" w:sz="0" w:space="0" w:color="auto"/>
        <w:left w:val="none" w:sz="0" w:space="0" w:color="auto"/>
        <w:bottom w:val="none" w:sz="0" w:space="0" w:color="auto"/>
        <w:right w:val="none" w:sz="0" w:space="0" w:color="auto"/>
      </w:divBdr>
    </w:div>
    <w:div w:id="1922057417">
      <w:bodyDiv w:val="1"/>
      <w:marLeft w:val="0"/>
      <w:marRight w:val="0"/>
      <w:marTop w:val="0"/>
      <w:marBottom w:val="0"/>
      <w:divBdr>
        <w:top w:val="none" w:sz="0" w:space="0" w:color="auto"/>
        <w:left w:val="none" w:sz="0" w:space="0" w:color="auto"/>
        <w:bottom w:val="none" w:sz="0" w:space="0" w:color="auto"/>
        <w:right w:val="none" w:sz="0" w:space="0" w:color="auto"/>
      </w:divBdr>
    </w:div>
    <w:div w:id="1981112718">
      <w:bodyDiv w:val="1"/>
      <w:marLeft w:val="0"/>
      <w:marRight w:val="0"/>
      <w:marTop w:val="0"/>
      <w:marBottom w:val="0"/>
      <w:divBdr>
        <w:top w:val="none" w:sz="0" w:space="0" w:color="auto"/>
        <w:left w:val="none" w:sz="0" w:space="0" w:color="auto"/>
        <w:bottom w:val="none" w:sz="0" w:space="0" w:color="auto"/>
        <w:right w:val="none" w:sz="0" w:space="0" w:color="auto"/>
      </w:divBdr>
    </w:div>
    <w:div w:id="1995406226">
      <w:bodyDiv w:val="1"/>
      <w:marLeft w:val="0"/>
      <w:marRight w:val="0"/>
      <w:marTop w:val="0"/>
      <w:marBottom w:val="0"/>
      <w:divBdr>
        <w:top w:val="none" w:sz="0" w:space="0" w:color="auto"/>
        <w:left w:val="none" w:sz="0" w:space="0" w:color="auto"/>
        <w:bottom w:val="none" w:sz="0" w:space="0" w:color="auto"/>
        <w:right w:val="none" w:sz="0" w:space="0" w:color="auto"/>
      </w:divBdr>
    </w:div>
    <w:div w:id="2088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0782EBCF69681D3D41F67CC1C83C520D13ECCB2CAF7E0213406DD297DDD61E1E610306B7B7D1EDB3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0046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C073-2474-48B4-B21F-B1BAD983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9573</Words>
  <Characters>54568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cp:lastModifiedBy>
  <cp:revision>2</cp:revision>
  <cp:lastPrinted>2018-03-22T07:08:00Z</cp:lastPrinted>
  <dcterms:created xsi:type="dcterms:W3CDTF">2018-03-26T04:47:00Z</dcterms:created>
  <dcterms:modified xsi:type="dcterms:W3CDTF">2018-03-26T04:47:00Z</dcterms:modified>
</cp:coreProperties>
</file>