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01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403"/>
        <w:gridCol w:w="3462"/>
      </w:tblGrid>
      <w:tr w:rsidR="00184261" w:rsidTr="00076267">
        <w:trPr>
          <w:trHeight w:val="961"/>
          <w:jc w:val="center"/>
        </w:trPr>
        <w:tc>
          <w:tcPr>
            <w:tcW w:w="236" w:type="dxa"/>
          </w:tcPr>
          <w:p w:rsidR="00184261" w:rsidRPr="00E505AB" w:rsidRDefault="00184261" w:rsidP="0007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403" w:type="dxa"/>
            <w:hideMark/>
          </w:tcPr>
          <w:p w:rsidR="00184261" w:rsidRDefault="00461271" w:rsidP="00F2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6"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3699510</wp:posOffset>
                  </wp:positionH>
                  <wp:positionV relativeFrom="paragraph">
                    <wp:posOffset>635</wp:posOffset>
                  </wp:positionV>
                  <wp:extent cx="480060" cy="792480"/>
                  <wp:effectExtent l="0" t="0" r="0" b="7620"/>
                  <wp:wrapSquare wrapText="right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184261" w:rsidRDefault="00184261" w:rsidP="00076267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4261" w:rsidRDefault="00184261" w:rsidP="0018426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84383" w:rsidRDefault="00E84383" w:rsidP="00E369EB">
      <w:pPr>
        <w:tabs>
          <w:tab w:val="left" w:pos="8789"/>
        </w:tabs>
        <w:suppressAutoHyphens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B6E13">
        <w:rPr>
          <w:color w:val="000000"/>
          <w:sz w:val="28"/>
          <w:szCs w:val="28"/>
        </w:rPr>
        <w:t xml:space="preserve">ериодическое печатное </w:t>
      </w:r>
      <w:r>
        <w:rPr>
          <w:color w:val="000000"/>
          <w:sz w:val="28"/>
          <w:szCs w:val="28"/>
        </w:rPr>
        <w:t xml:space="preserve">издание </w:t>
      </w:r>
      <w:r w:rsidRPr="004B6E13">
        <w:rPr>
          <w:color w:val="000000"/>
          <w:sz w:val="28"/>
          <w:szCs w:val="28"/>
        </w:rPr>
        <w:t xml:space="preserve">муниципального образования </w:t>
      </w:r>
      <w:r w:rsidR="00F22CD1">
        <w:rPr>
          <w:color w:val="000000"/>
          <w:sz w:val="28"/>
          <w:szCs w:val="28"/>
        </w:rPr>
        <w:t>Саракташский поссовет Саракташского</w:t>
      </w:r>
      <w:r w:rsidRPr="004B6E13">
        <w:rPr>
          <w:color w:val="000000"/>
          <w:sz w:val="28"/>
          <w:szCs w:val="28"/>
        </w:rPr>
        <w:t xml:space="preserve"> район</w:t>
      </w:r>
      <w:r w:rsidR="00F22CD1">
        <w:rPr>
          <w:color w:val="000000"/>
          <w:sz w:val="28"/>
          <w:szCs w:val="28"/>
        </w:rPr>
        <w:t>а</w:t>
      </w:r>
      <w:r w:rsidR="00956B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F22CD1" w:rsidRDefault="00E84383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  <w:r w:rsidRPr="00F22CD1">
        <w:rPr>
          <w:color w:val="000000"/>
          <w:sz w:val="48"/>
          <w:szCs w:val="48"/>
        </w:rPr>
        <w:t>Информационный бюллетень</w:t>
      </w:r>
    </w:p>
    <w:p w:rsidR="00F22CD1" w:rsidRDefault="00F22CD1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</w:p>
    <w:p w:rsidR="00682C72" w:rsidRPr="00E369EB" w:rsidRDefault="00F22CD1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 xml:space="preserve">«Муниципальный вестник </w:t>
      </w:r>
      <w:r w:rsidR="00E84383" w:rsidRPr="00E369EB">
        <w:rPr>
          <w:color w:val="000000"/>
          <w:sz w:val="72"/>
          <w:szCs w:val="72"/>
        </w:rPr>
        <w:t xml:space="preserve">Саракташского </w:t>
      </w:r>
      <w:r>
        <w:rPr>
          <w:color w:val="000000"/>
          <w:sz w:val="72"/>
          <w:szCs w:val="72"/>
        </w:rPr>
        <w:t>поссовета»</w:t>
      </w:r>
    </w:p>
    <w:p w:rsidR="00E84383" w:rsidRDefault="00E84383" w:rsidP="00E369EB">
      <w:pPr>
        <w:suppressAutoHyphens/>
        <w:spacing w:after="0" w:line="240" w:lineRule="auto"/>
        <w:ind w:right="282"/>
        <w:jc w:val="center"/>
        <w:rPr>
          <w:color w:val="000000"/>
          <w:sz w:val="28"/>
          <w:szCs w:val="28"/>
        </w:rPr>
      </w:pPr>
    </w:p>
    <w:p w:rsidR="00B34AEE" w:rsidRPr="009E0D15" w:rsidRDefault="00B73499" w:rsidP="00B34AEE">
      <w:pPr>
        <w:suppressAutoHyphens/>
        <w:spacing w:after="0" w:line="240" w:lineRule="auto"/>
        <w:ind w:left="-567" w:right="282"/>
        <w:jc w:val="right"/>
        <w:rPr>
          <w:sz w:val="40"/>
          <w:szCs w:val="40"/>
          <w:lang w:val="en-US"/>
        </w:rPr>
      </w:pPr>
      <w:r>
        <w:rPr>
          <w:sz w:val="40"/>
          <w:szCs w:val="40"/>
        </w:rPr>
        <w:t>27</w:t>
      </w:r>
      <w:r w:rsidR="00B34AEE">
        <w:rPr>
          <w:sz w:val="40"/>
          <w:szCs w:val="40"/>
        </w:rPr>
        <w:t xml:space="preserve"> </w:t>
      </w:r>
      <w:r w:rsidR="00043874">
        <w:rPr>
          <w:sz w:val="40"/>
          <w:szCs w:val="40"/>
        </w:rPr>
        <w:t>ноября</w:t>
      </w:r>
      <w:r w:rsidR="004B4069" w:rsidRPr="004B4069">
        <w:rPr>
          <w:sz w:val="40"/>
          <w:szCs w:val="40"/>
        </w:rPr>
        <w:t xml:space="preserve"> 202</w:t>
      </w:r>
      <w:r w:rsidR="00F9722C">
        <w:rPr>
          <w:sz w:val="40"/>
          <w:szCs w:val="40"/>
        </w:rPr>
        <w:t>4</w:t>
      </w:r>
      <w:r w:rsidR="004B4069" w:rsidRPr="004B4069">
        <w:rPr>
          <w:sz w:val="40"/>
          <w:szCs w:val="40"/>
        </w:rPr>
        <w:t xml:space="preserve"> года №</w:t>
      </w:r>
      <w:r w:rsidR="00603B32">
        <w:rPr>
          <w:sz w:val="40"/>
          <w:szCs w:val="40"/>
        </w:rPr>
        <w:t>13</w:t>
      </w:r>
    </w:p>
    <w:p w:rsidR="004B4069" w:rsidRDefault="004B4069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Учредители информационного бюллетеня:</w:t>
            </w:r>
          </w:p>
        </w:tc>
        <w:tc>
          <w:tcPr>
            <w:tcW w:w="5777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 депутатов Саракташского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поссовета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администрация Саракташского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поссовета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Главный редактор: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342CBA" w:rsidRPr="00342CBA" w:rsidRDefault="00D41E24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Слепушкин Николай Николаевич</w:t>
            </w: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Адрес редакции, издателя, типографии: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342CBA" w:rsidRPr="00342CBA" w:rsidRDefault="00342CBA" w:rsidP="00F22C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Оренбургская область, Саракташский район, поселок Саракташ, улица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дом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Тираж:</w:t>
            </w:r>
          </w:p>
        </w:tc>
        <w:tc>
          <w:tcPr>
            <w:tcW w:w="5777" w:type="dxa"/>
            <w:shd w:val="clear" w:color="auto" w:fill="auto"/>
          </w:tcPr>
          <w:p w:rsidR="00342CBA" w:rsidRPr="00342CBA" w:rsidRDefault="00F22CD1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342CBA"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экземпляров, распространяется бесплатно</w:t>
            </w:r>
          </w:p>
        </w:tc>
      </w:tr>
    </w:tbl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BA09AB" w:rsidRDefault="00BA09AB" w:rsidP="00D41E24">
      <w:pPr>
        <w:suppressAutoHyphens/>
        <w:spacing w:after="0" w:line="240" w:lineRule="auto"/>
        <w:rPr>
          <w:sz w:val="28"/>
          <w:szCs w:val="28"/>
        </w:rPr>
      </w:pPr>
    </w:p>
    <w:p w:rsidR="00BA09AB" w:rsidRDefault="00BA09AB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содержание</w:t>
      </w:r>
    </w:p>
    <w:p w:rsidR="00BA09AB" w:rsidRDefault="00BA09AB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0764" w:rsidRDefault="00603B32" w:rsidP="00295D39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Заключение по результатам публичных слушаний от 5 ноября 2024 года</w:t>
      </w:r>
      <w:r w:rsidR="00444648">
        <w:rPr>
          <w:rFonts w:ascii="Times New Roman" w:hAnsi="Times New Roman"/>
          <w:bCs/>
          <w:sz w:val="28"/>
          <w:szCs w:val="28"/>
        </w:rPr>
        <w:t xml:space="preserve">; </w:t>
      </w:r>
    </w:p>
    <w:p w:rsidR="00C23119" w:rsidRDefault="00C23119" w:rsidP="00295D39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администрации Саракташского поссовета №</w:t>
      </w:r>
      <w:r w:rsidR="00603B32">
        <w:rPr>
          <w:rFonts w:ascii="Times New Roman" w:hAnsi="Times New Roman"/>
          <w:bCs/>
          <w:sz w:val="28"/>
          <w:szCs w:val="28"/>
        </w:rPr>
        <w:t>709</w:t>
      </w:r>
      <w:r>
        <w:rPr>
          <w:rFonts w:ascii="Times New Roman" w:hAnsi="Times New Roman"/>
          <w:bCs/>
          <w:sz w:val="28"/>
          <w:szCs w:val="28"/>
        </w:rPr>
        <w:t xml:space="preserve">-п от </w:t>
      </w:r>
      <w:r w:rsidR="00603B32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>.1</w:t>
      </w:r>
      <w:r w:rsidR="00603B3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.2024 «</w:t>
      </w:r>
      <w:r w:rsidR="00603B3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="00603B32">
        <w:rPr>
          <w:rFonts w:ascii="Times New Roman" w:hAnsi="Times New Roman"/>
          <w:bCs/>
          <w:sz w:val="28"/>
          <w:szCs w:val="28"/>
        </w:rPr>
        <w:t xml:space="preserve">б утверждении правил подачи </w:t>
      </w:r>
      <w:r w:rsidR="00603B32" w:rsidRPr="00603B32">
        <w:rPr>
          <w:rFonts w:ascii="Times New Roman" w:eastAsia="Times New Roman" w:hAnsi="Times New Roman"/>
          <w:bCs/>
          <w:color w:val="1E1D1E"/>
          <w:sz w:val="28"/>
          <w:szCs w:val="28"/>
        </w:rPr>
        <w:t>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</w:t>
      </w:r>
      <w:r w:rsidR="00603B32">
        <w:rPr>
          <w:rFonts w:ascii="Times New Roman" w:eastAsia="Times New Roman" w:hAnsi="Times New Roman"/>
          <w:bCs/>
          <w:color w:val="1E1D1E"/>
          <w:sz w:val="24"/>
          <w:szCs w:val="24"/>
        </w:rPr>
        <w:t xml:space="preserve">, </w:t>
      </w:r>
      <w:r w:rsidR="00603B32" w:rsidRPr="00603B32">
        <w:rPr>
          <w:rFonts w:ascii="Times New Roman" w:eastAsia="Times New Roman" w:hAnsi="Times New Roman"/>
          <w:bCs/>
          <w:color w:val="1E1D1E"/>
          <w:sz w:val="28"/>
          <w:szCs w:val="28"/>
        </w:rPr>
        <w:t>оставшихся без попечения родителей и направление информации о принятом решении</w:t>
      </w:r>
      <w:r w:rsidR="00603B32">
        <w:rPr>
          <w:rFonts w:ascii="Times New Roman" w:hAnsi="Times New Roman"/>
          <w:bCs/>
          <w:sz w:val="28"/>
          <w:szCs w:val="28"/>
        </w:rPr>
        <w:t>»;</w:t>
      </w:r>
    </w:p>
    <w:p w:rsidR="00603B32" w:rsidRDefault="00B73499" w:rsidP="00295D39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администрации Саракташского поссовета №715-п от 13.11.2024 «О проведении публичных слушаний»;</w:t>
      </w:r>
    </w:p>
    <w:p w:rsidR="00B73499" w:rsidRDefault="00B73499" w:rsidP="00295D39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Совета депутатов №225 от 22.11.2024 «О проекте бюджета муниципального образования Саракташский поссовет Саракташского района Ор</w:t>
      </w:r>
      <w:r w:rsidR="00A615B1">
        <w:rPr>
          <w:rFonts w:ascii="Times New Roman" w:hAnsi="Times New Roman"/>
          <w:bCs/>
          <w:sz w:val="28"/>
          <w:szCs w:val="28"/>
        </w:rPr>
        <w:t>енбургской области на 2025 год и на плановый период 2026 и 2027 годов в первом чтении»;</w:t>
      </w:r>
    </w:p>
    <w:p w:rsidR="00A615B1" w:rsidRPr="00A615B1" w:rsidRDefault="00410D07" w:rsidP="00295D39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Совета депутатов №226 от 22.11.2024 «</w:t>
      </w:r>
      <w:r w:rsidR="00A615B1" w:rsidRPr="00A615B1">
        <w:rPr>
          <w:rFonts w:ascii="Times New Roman" w:hAnsi="Times New Roman"/>
          <w:sz w:val="28"/>
          <w:szCs w:val="28"/>
        </w:rPr>
        <w:t>О внесении изменений в решение Совета депутатов муниципального образования Саракташский поссовет от 15 декабря 2023 года  №  179  «О бюджете муниципального образования Саракташский поссовет на 2024 год и на  плановый период 2025 и 2026 годов»</w:t>
      </w:r>
      <w:r w:rsidR="00A615B1">
        <w:rPr>
          <w:rFonts w:ascii="Times New Roman" w:hAnsi="Times New Roman"/>
          <w:sz w:val="28"/>
          <w:szCs w:val="28"/>
        </w:rPr>
        <w:t>;</w:t>
      </w:r>
    </w:p>
    <w:p w:rsidR="00A615B1" w:rsidRDefault="00410D07" w:rsidP="00A615B1">
      <w:pPr>
        <w:pStyle w:val="af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Совета депутатов №227 от 22.11.2024 «</w:t>
      </w:r>
      <w:r w:rsidR="00A615B1" w:rsidRPr="00A615B1">
        <w:rPr>
          <w:rFonts w:ascii="Times New Roman" w:hAnsi="Times New Roman"/>
          <w:sz w:val="28"/>
          <w:szCs w:val="28"/>
        </w:rPr>
        <w:t>О досрочном прекращении полномочий депутата Совета депутатов муниципального образования Саракташский поссовет Саракташского района Оренбургской области  четвертого созыва от избирательного округа №4 Павлова Анатолия Сергеевича</w:t>
      </w:r>
      <w:r>
        <w:rPr>
          <w:rFonts w:ascii="Times New Roman" w:hAnsi="Times New Roman"/>
          <w:sz w:val="28"/>
          <w:szCs w:val="28"/>
        </w:rPr>
        <w:t>»</w:t>
      </w:r>
      <w:r w:rsidR="00A615B1">
        <w:rPr>
          <w:rFonts w:ascii="Times New Roman" w:hAnsi="Times New Roman"/>
          <w:sz w:val="28"/>
          <w:szCs w:val="28"/>
        </w:rPr>
        <w:t>;</w:t>
      </w:r>
    </w:p>
    <w:p w:rsidR="00A615B1" w:rsidRPr="004519AC" w:rsidRDefault="00A615B1" w:rsidP="00A615B1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Саракташского поссовета №751-п от 26.11.2024 «</w:t>
      </w:r>
      <w:r w:rsidR="004519AC" w:rsidRPr="004519AC">
        <w:rPr>
          <w:rFonts w:ascii="Times New Roman" w:hAnsi="Times New Roman"/>
          <w:sz w:val="28"/>
          <w:szCs w:val="28"/>
        </w:rPr>
        <w:t>О  проведении  публичных  слушаний по</w:t>
      </w:r>
      <w:r w:rsidR="004519AC" w:rsidRPr="004519AC">
        <w:rPr>
          <w:rFonts w:ascii="Times New Roman" w:hAnsi="Times New Roman"/>
          <w:b/>
          <w:sz w:val="28"/>
          <w:szCs w:val="28"/>
        </w:rPr>
        <w:t xml:space="preserve"> </w:t>
      </w:r>
      <w:r w:rsidR="004519AC" w:rsidRPr="004519AC">
        <w:rPr>
          <w:rStyle w:val="af6"/>
          <w:rFonts w:ascii="Times New Roman" w:hAnsi="Times New Roman"/>
          <w:b w:val="0"/>
          <w:color w:val="000000"/>
          <w:sz w:val="28"/>
          <w:szCs w:val="28"/>
        </w:rPr>
        <w:t>проекту решения Совета депутатов поссовета «О бюджете муниципального образования Саракташский поссовет на 2025 год и на плановый период 2026 и 2027 годов</w:t>
      </w:r>
      <w:r w:rsidR="004519AC">
        <w:rPr>
          <w:rStyle w:val="af6"/>
          <w:rFonts w:ascii="Times New Roman" w:hAnsi="Times New Roman"/>
          <w:b w:val="0"/>
          <w:color w:val="000000"/>
          <w:sz w:val="28"/>
          <w:szCs w:val="28"/>
        </w:rPr>
        <w:t>»</w:t>
      </w:r>
      <w:r w:rsidR="00482878">
        <w:rPr>
          <w:rStyle w:val="af6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A615B1" w:rsidRPr="00A615B1" w:rsidRDefault="00A615B1" w:rsidP="00A615B1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8B5C41" w:rsidRDefault="008B5C41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482878" w:rsidRPr="00482878" w:rsidRDefault="00482878" w:rsidP="00482878">
      <w:pPr>
        <w:pStyle w:val="af7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  <w:r w:rsidRPr="00482878">
        <w:rPr>
          <w:b/>
          <w:color w:val="000000"/>
          <w:sz w:val="16"/>
          <w:szCs w:val="16"/>
        </w:rPr>
        <w:t>ЗАКЛЮЧЕНИЕ</w:t>
      </w:r>
    </w:p>
    <w:p w:rsidR="00482878" w:rsidRPr="00482878" w:rsidRDefault="00482878" w:rsidP="00482878">
      <w:pPr>
        <w:pStyle w:val="af7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  <w:r w:rsidRPr="00482878">
        <w:rPr>
          <w:b/>
          <w:color w:val="000000"/>
          <w:sz w:val="16"/>
          <w:szCs w:val="16"/>
        </w:rPr>
        <w:t>по результатам публичных слушаний от 05.11.2024г.</w:t>
      </w:r>
    </w:p>
    <w:p w:rsidR="00482878" w:rsidRPr="00482878" w:rsidRDefault="00482878" w:rsidP="00482878">
      <w:pPr>
        <w:pStyle w:val="af7"/>
        <w:spacing w:before="0" w:beforeAutospacing="0" w:after="0" w:afterAutospacing="0"/>
        <w:jc w:val="both"/>
        <w:rPr>
          <w:color w:val="FF0000"/>
          <w:sz w:val="16"/>
          <w:szCs w:val="16"/>
        </w:rPr>
      </w:pPr>
      <w:r w:rsidRPr="00482878">
        <w:rPr>
          <w:color w:val="000000"/>
          <w:sz w:val="16"/>
          <w:szCs w:val="16"/>
        </w:rPr>
        <w:t>      Публичные слушания проведены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от</w:t>
      </w:r>
      <w:r w:rsidRPr="00482878">
        <w:rPr>
          <w:color w:val="FF0000"/>
          <w:sz w:val="16"/>
          <w:szCs w:val="16"/>
        </w:rPr>
        <w:t xml:space="preserve"> </w:t>
      </w:r>
      <w:r w:rsidRPr="00482878">
        <w:rPr>
          <w:sz w:val="16"/>
          <w:szCs w:val="16"/>
        </w:rPr>
        <w:t>29.12.2004 № 190-ФЗ</w:t>
      </w:r>
      <w:r w:rsidRPr="00482878">
        <w:rPr>
          <w:color w:val="000000"/>
          <w:sz w:val="16"/>
          <w:szCs w:val="16"/>
        </w:rPr>
        <w:t xml:space="preserve">, Уставом муниципального образования  Саракташский поссовет Саракташского района Оренбургской области, Положением «О публичных слушаниях в муниципальном образовании Саракташский поссовет Саракташского района Оренбургской области, утвержденным решением Совета депутатов муниципального образования Саракташский поссовет </w:t>
      </w:r>
      <w:r w:rsidRPr="00482878">
        <w:rPr>
          <w:sz w:val="16"/>
          <w:szCs w:val="16"/>
        </w:rPr>
        <w:t>от 24.02.2022 № 83.</w:t>
      </w:r>
    </w:p>
    <w:p w:rsidR="00482878" w:rsidRPr="00482878" w:rsidRDefault="00482878" w:rsidP="00482878">
      <w:pPr>
        <w:pStyle w:val="af7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482878">
        <w:rPr>
          <w:color w:val="000000"/>
          <w:sz w:val="16"/>
          <w:szCs w:val="16"/>
        </w:rPr>
        <w:t>      Организатор    проведения     публичных  слушаний: администрация муниципального образования Саракташский поссовет Саракташского района Оренбургской области.</w:t>
      </w:r>
    </w:p>
    <w:p w:rsidR="00482878" w:rsidRPr="00482878" w:rsidRDefault="00482878" w:rsidP="00482878">
      <w:pPr>
        <w:pStyle w:val="af7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482878">
        <w:rPr>
          <w:color w:val="000000"/>
          <w:sz w:val="16"/>
          <w:szCs w:val="16"/>
        </w:rPr>
        <w:t>Сроки и место проведения:</w:t>
      </w:r>
    </w:p>
    <w:p w:rsidR="00482878" w:rsidRPr="00482878" w:rsidRDefault="00482878" w:rsidP="00482878">
      <w:pPr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482878">
        <w:rPr>
          <w:rFonts w:ascii="Times New Roman" w:hAnsi="Times New Roman"/>
          <w:b/>
          <w:sz w:val="16"/>
          <w:szCs w:val="16"/>
          <w:lang w:eastAsia="ru-RU"/>
        </w:rPr>
        <w:t>Дата проведения собрания:</w:t>
      </w:r>
      <w:r w:rsidRPr="00482878">
        <w:rPr>
          <w:rFonts w:ascii="Times New Roman" w:hAnsi="Times New Roman"/>
          <w:bCs/>
          <w:sz w:val="16"/>
          <w:szCs w:val="16"/>
          <w:lang w:eastAsia="ru-RU"/>
        </w:rPr>
        <w:t xml:space="preserve"> «05» ноября 2024 года.</w:t>
      </w:r>
    </w:p>
    <w:p w:rsidR="00482878" w:rsidRPr="00482878" w:rsidRDefault="00482878" w:rsidP="00482878">
      <w:pPr>
        <w:tabs>
          <w:tab w:val="left" w:pos="6555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482878">
        <w:rPr>
          <w:rFonts w:ascii="Times New Roman" w:hAnsi="Times New Roman"/>
          <w:b/>
          <w:sz w:val="16"/>
          <w:szCs w:val="16"/>
          <w:lang w:eastAsia="ru-RU"/>
        </w:rPr>
        <w:t>Место проведения собрания:</w:t>
      </w:r>
      <w:r w:rsidRPr="00482878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Pr="00482878">
        <w:rPr>
          <w:rFonts w:ascii="Times New Roman" w:hAnsi="Times New Roman"/>
          <w:sz w:val="16"/>
          <w:szCs w:val="16"/>
          <w:lang w:eastAsia="ru-RU"/>
        </w:rPr>
        <w:t>Оренбургская область, Саракташский район,  п. Саракташ, улица Свердлова, д. 5/5, здание Администрации  МО Саракташский поссовет.</w:t>
      </w:r>
    </w:p>
    <w:p w:rsidR="00482878" w:rsidRPr="00482878" w:rsidRDefault="00482878" w:rsidP="00482878">
      <w:pPr>
        <w:tabs>
          <w:tab w:val="left" w:pos="6555"/>
        </w:tabs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 w:rsidRPr="00482878">
        <w:rPr>
          <w:rFonts w:ascii="Times New Roman" w:hAnsi="Times New Roman"/>
          <w:b/>
          <w:sz w:val="16"/>
          <w:szCs w:val="16"/>
          <w:lang w:eastAsia="ru-RU"/>
        </w:rPr>
        <w:t xml:space="preserve">Время начала регистрации: </w:t>
      </w:r>
      <w:r w:rsidRPr="00482878">
        <w:rPr>
          <w:rFonts w:ascii="Times New Roman" w:hAnsi="Times New Roman"/>
          <w:sz w:val="16"/>
          <w:szCs w:val="16"/>
          <w:lang w:eastAsia="ru-RU"/>
        </w:rPr>
        <w:t>17 ч. 00 мин.</w:t>
      </w:r>
    </w:p>
    <w:p w:rsidR="00482878" w:rsidRPr="00482878" w:rsidRDefault="00482878" w:rsidP="00482878">
      <w:pPr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482878">
        <w:rPr>
          <w:rFonts w:ascii="Times New Roman" w:hAnsi="Times New Roman"/>
          <w:b/>
          <w:sz w:val="16"/>
          <w:szCs w:val="16"/>
          <w:lang w:eastAsia="ru-RU"/>
        </w:rPr>
        <w:t xml:space="preserve">Время начала проведения собрания: </w:t>
      </w:r>
      <w:r w:rsidRPr="00482878">
        <w:rPr>
          <w:rFonts w:ascii="Times New Roman" w:hAnsi="Times New Roman"/>
          <w:sz w:val="16"/>
          <w:szCs w:val="16"/>
          <w:lang w:eastAsia="ru-RU"/>
        </w:rPr>
        <w:t>17</w:t>
      </w:r>
      <w:r w:rsidRPr="00482878">
        <w:rPr>
          <w:rFonts w:ascii="Times New Roman" w:hAnsi="Times New Roman"/>
          <w:b/>
          <w:sz w:val="16"/>
          <w:szCs w:val="16"/>
          <w:lang w:eastAsia="ru-RU"/>
        </w:rPr>
        <w:t xml:space="preserve"> </w:t>
      </w:r>
      <w:r w:rsidRPr="00482878">
        <w:rPr>
          <w:rFonts w:ascii="Times New Roman" w:hAnsi="Times New Roman"/>
          <w:bCs/>
          <w:sz w:val="16"/>
          <w:szCs w:val="16"/>
          <w:lang w:eastAsia="ru-RU"/>
        </w:rPr>
        <w:t xml:space="preserve">ч. 00 мин. </w:t>
      </w:r>
    </w:p>
    <w:p w:rsidR="00482878" w:rsidRPr="00482878" w:rsidRDefault="00482878" w:rsidP="00482878">
      <w:pPr>
        <w:keepNext/>
        <w:spacing w:after="0" w:line="240" w:lineRule="auto"/>
        <w:outlineLvl w:val="6"/>
        <w:rPr>
          <w:rFonts w:ascii="Times New Roman" w:hAnsi="Times New Roman"/>
          <w:b/>
          <w:sz w:val="16"/>
          <w:szCs w:val="16"/>
          <w:lang w:eastAsia="ru-RU"/>
        </w:rPr>
      </w:pPr>
      <w:r w:rsidRPr="00482878">
        <w:rPr>
          <w:rFonts w:ascii="Times New Roman" w:hAnsi="Times New Roman"/>
          <w:b/>
          <w:sz w:val="16"/>
          <w:szCs w:val="16"/>
          <w:lang w:eastAsia="ru-RU"/>
        </w:rPr>
        <w:t xml:space="preserve">Завершено: </w:t>
      </w:r>
      <w:r w:rsidRPr="00482878">
        <w:rPr>
          <w:rFonts w:ascii="Times New Roman" w:hAnsi="Times New Roman"/>
          <w:sz w:val="16"/>
          <w:szCs w:val="16"/>
          <w:lang w:eastAsia="ru-RU"/>
        </w:rPr>
        <w:t xml:space="preserve">17 </w:t>
      </w:r>
      <w:r w:rsidRPr="00482878">
        <w:rPr>
          <w:rFonts w:ascii="Times New Roman" w:hAnsi="Times New Roman"/>
          <w:bCs/>
          <w:sz w:val="16"/>
          <w:szCs w:val="16"/>
          <w:lang w:eastAsia="ru-RU"/>
        </w:rPr>
        <w:t>ч. 30 мин.</w:t>
      </w:r>
    </w:p>
    <w:p w:rsidR="00482878" w:rsidRPr="00482878" w:rsidRDefault="00482878" w:rsidP="00482878">
      <w:pPr>
        <w:pStyle w:val="af7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482878">
        <w:rPr>
          <w:color w:val="000000"/>
          <w:sz w:val="16"/>
          <w:szCs w:val="16"/>
        </w:rPr>
        <w:t>       В срок, отведенный для представления замечаний, предложений-замечаний, предложений - возражений не поступало. Количество письменных отзывов, поступивших по почте - не поступало.</w:t>
      </w:r>
    </w:p>
    <w:p w:rsidR="00482878" w:rsidRPr="00482878" w:rsidRDefault="00482878" w:rsidP="00482878">
      <w:pPr>
        <w:pStyle w:val="af7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482878">
        <w:rPr>
          <w:color w:val="000000"/>
          <w:sz w:val="16"/>
          <w:szCs w:val="16"/>
        </w:rPr>
        <w:t>      Обсуждались вопросы:</w:t>
      </w:r>
    </w:p>
    <w:p w:rsidR="00482878" w:rsidRPr="00482878" w:rsidRDefault="00482878" w:rsidP="00482878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- об отклонении от предельных параметров разрешенного строительства здания магазина расположенного по адресу: Оренбургская область, Саракташский район, п. Саракташ,   ул. Пушкина, з/у 4в;</w:t>
      </w:r>
    </w:p>
    <w:p w:rsidR="00482878" w:rsidRPr="00482878" w:rsidRDefault="00482878" w:rsidP="00482878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- об изменении вида разрешенного использования земельного участка расположенного по адресу: п. Саракташ, ул. Мира, 206Б и ул. Мира, 206в, разрешенное использование: для размещения производственных и административных зданий, на вид разрешенного использования: для индивидуального жилищного строительства (код 2.1.)</w:t>
      </w:r>
    </w:p>
    <w:p w:rsidR="00482878" w:rsidRPr="00482878" w:rsidRDefault="00482878" w:rsidP="00482878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482878">
        <w:rPr>
          <w:color w:val="000000"/>
          <w:sz w:val="16"/>
          <w:szCs w:val="16"/>
        </w:rPr>
        <w:t>По результатам публичных слушаний составлен протокол: Протокол публичных слушаний от 05.11.2024г.</w:t>
      </w:r>
    </w:p>
    <w:p w:rsidR="00482878" w:rsidRPr="00482878" w:rsidRDefault="00482878" w:rsidP="00482878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482878">
        <w:rPr>
          <w:color w:val="000000"/>
          <w:sz w:val="16"/>
          <w:szCs w:val="16"/>
        </w:rPr>
        <w:t>Рассмотрев вопросы повестки публичных слушаний, предложено вынести следующее заключение.</w:t>
      </w:r>
    </w:p>
    <w:p w:rsidR="00482878" w:rsidRPr="00482878" w:rsidRDefault="00482878" w:rsidP="00482878">
      <w:pPr>
        <w:pStyle w:val="af7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482878">
        <w:rPr>
          <w:b/>
          <w:color w:val="000000"/>
          <w:sz w:val="16"/>
          <w:szCs w:val="16"/>
        </w:rPr>
        <w:t>Заключение:</w:t>
      </w:r>
      <w:r w:rsidRPr="00482878">
        <w:rPr>
          <w:rStyle w:val="apple-converted-space"/>
          <w:b/>
          <w:color w:val="000000"/>
          <w:sz w:val="16"/>
          <w:szCs w:val="16"/>
        </w:rPr>
        <w:t> </w:t>
      </w:r>
      <w:r w:rsidRPr="00482878">
        <w:rPr>
          <w:color w:val="000000"/>
          <w:sz w:val="16"/>
          <w:szCs w:val="16"/>
        </w:rPr>
        <w:br/>
        <w:t>      1. Признать публичные слушания состоявшимися.</w:t>
      </w:r>
    </w:p>
    <w:p w:rsidR="00482878" w:rsidRPr="00482878" w:rsidRDefault="00482878" w:rsidP="00482878">
      <w:pPr>
        <w:pStyle w:val="af7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482878">
        <w:rPr>
          <w:color w:val="000000"/>
          <w:sz w:val="16"/>
          <w:szCs w:val="16"/>
        </w:rPr>
        <w:t xml:space="preserve">     2. Публичные слушания проведены в соответствии с требованиями статей </w:t>
      </w:r>
      <w:r w:rsidRPr="00482878">
        <w:rPr>
          <w:sz w:val="16"/>
          <w:szCs w:val="16"/>
        </w:rPr>
        <w:t xml:space="preserve">24, 28 Градостроительного кодекса Российской Федерации, </w:t>
      </w:r>
      <w:r w:rsidRPr="00482878">
        <w:rPr>
          <w:color w:val="000000"/>
          <w:sz w:val="16"/>
          <w:szCs w:val="16"/>
        </w:rPr>
        <w:t>Уставом муниципального образования Саракташский поссовет Саракташского района Оренбургской области, муниципальным нормативным правовым актом Постановлением «О проведении публичных слушаниях в муниципальном образовании  Саракташский поссовет Саракташского района Оренбургской области».</w:t>
      </w:r>
    </w:p>
    <w:p w:rsidR="00482878" w:rsidRPr="00482878" w:rsidRDefault="00482878" w:rsidP="00482878">
      <w:pPr>
        <w:pStyle w:val="af7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482878">
        <w:rPr>
          <w:color w:val="000000"/>
          <w:sz w:val="16"/>
          <w:szCs w:val="16"/>
        </w:rPr>
        <w:t>      3. Опубликовать настоящее заключение в порядке, установленном для официального опубликования правовых актов на официальном сайте муниципального образования  Саракташский поссовет Саракташского района в сети ”Интернет”.</w:t>
      </w:r>
    </w:p>
    <w:p w:rsidR="00482878" w:rsidRPr="00482878" w:rsidRDefault="00482878" w:rsidP="00482878">
      <w:pPr>
        <w:pStyle w:val="af7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482878">
        <w:rPr>
          <w:color w:val="000000"/>
          <w:sz w:val="16"/>
          <w:szCs w:val="16"/>
        </w:rPr>
        <w:t>      4.Направить ВРИО главы муниципального образования  Саракташский поссовет Саракташского района Оренбургской области заключение по результатам публичных слушаний для принятия решения в соответствии с требованиями Градостроительного кодекса Российской Федерации.</w:t>
      </w:r>
      <w:r w:rsidRPr="00482878">
        <w:rPr>
          <w:rStyle w:val="apple-converted-space"/>
          <w:color w:val="000000"/>
          <w:sz w:val="16"/>
          <w:szCs w:val="16"/>
        </w:rPr>
        <w:t> </w:t>
      </w:r>
    </w:p>
    <w:p w:rsidR="00482878" w:rsidRPr="00482878" w:rsidRDefault="00482878" w:rsidP="00482878">
      <w:pPr>
        <w:pStyle w:val="af7"/>
        <w:spacing w:before="0" w:beforeAutospacing="0" w:after="0" w:afterAutospacing="0"/>
        <w:rPr>
          <w:color w:val="000000"/>
          <w:sz w:val="16"/>
          <w:szCs w:val="16"/>
        </w:rPr>
      </w:pPr>
    </w:p>
    <w:p w:rsidR="00482878" w:rsidRPr="00482878" w:rsidRDefault="00482878" w:rsidP="00482878">
      <w:pPr>
        <w:pStyle w:val="af7"/>
        <w:spacing w:before="0" w:beforeAutospacing="0" w:after="0" w:afterAutospacing="0"/>
        <w:rPr>
          <w:color w:val="000000"/>
          <w:sz w:val="16"/>
          <w:szCs w:val="16"/>
        </w:rPr>
      </w:pPr>
    </w:p>
    <w:p w:rsidR="00482878" w:rsidRPr="00482878" w:rsidRDefault="00482878" w:rsidP="00482878">
      <w:pPr>
        <w:pStyle w:val="af7"/>
        <w:spacing w:before="0" w:beforeAutospacing="0" w:after="0" w:afterAutospacing="0"/>
        <w:rPr>
          <w:color w:val="000000"/>
          <w:sz w:val="16"/>
          <w:szCs w:val="16"/>
        </w:rPr>
      </w:pPr>
      <w:r w:rsidRPr="00482878">
        <w:rPr>
          <w:color w:val="000000"/>
          <w:sz w:val="16"/>
          <w:szCs w:val="16"/>
        </w:rPr>
        <w:t>Председатель публичных слушаний –</w:t>
      </w:r>
      <w:r w:rsidRPr="00482878">
        <w:rPr>
          <w:rStyle w:val="apple-converted-space"/>
          <w:color w:val="000000"/>
          <w:sz w:val="16"/>
          <w:szCs w:val="16"/>
        </w:rPr>
        <w:t> </w:t>
      </w:r>
      <w:r w:rsidRPr="00482878">
        <w:rPr>
          <w:color w:val="000000"/>
          <w:sz w:val="16"/>
          <w:szCs w:val="16"/>
        </w:rPr>
        <w:br/>
        <w:t>ВРИП главы МО</w:t>
      </w:r>
    </w:p>
    <w:p w:rsidR="00482878" w:rsidRPr="00482878" w:rsidRDefault="00482878" w:rsidP="00482878">
      <w:pPr>
        <w:pStyle w:val="af7"/>
        <w:spacing w:before="0" w:beforeAutospacing="0" w:after="0" w:afterAutospacing="0"/>
        <w:rPr>
          <w:color w:val="000000"/>
          <w:sz w:val="16"/>
          <w:szCs w:val="16"/>
        </w:rPr>
      </w:pPr>
      <w:r w:rsidRPr="00482878">
        <w:rPr>
          <w:color w:val="000000"/>
          <w:sz w:val="16"/>
          <w:szCs w:val="16"/>
        </w:rPr>
        <w:t xml:space="preserve">Саракташский поссовет                                                                                        Н.Н. Слепушкин        </w:t>
      </w: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482878" w:rsidRPr="00E505AB" w:rsidRDefault="00482878" w:rsidP="00482878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2878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02590" cy="665480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878" w:rsidRPr="00E505AB" w:rsidRDefault="00482878" w:rsidP="00482878">
      <w:pPr>
        <w:shd w:val="clear" w:color="auto" w:fill="FFFFFF"/>
        <w:tabs>
          <w:tab w:val="left" w:pos="3300"/>
          <w:tab w:val="left" w:pos="9356"/>
          <w:tab w:val="left" w:pos="9498"/>
        </w:tabs>
        <w:spacing w:line="240" w:lineRule="auto"/>
        <w:ind w:right="24"/>
        <w:jc w:val="center"/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05AB"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482878" w:rsidRPr="00E505AB" w:rsidRDefault="00482878" w:rsidP="00482878">
      <w:pPr>
        <w:shd w:val="clear" w:color="auto" w:fill="FFFFFF"/>
        <w:spacing w:line="240" w:lineRule="auto"/>
        <w:ind w:right="24"/>
        <w:jc w:val="center"/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05AB">
        <w:rPr>
          <w:rFonts w:ascii="Times New Roman" w:hAnsi="Times New Roman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482878" w:rsidRPr="00482878" w:rsidTr="00484CF8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482878" w:rsidRPr="00E505AB" w:rsidRDefault="00482878" w:rsidP="00484CF8">
            <w:pPr>
              <w:spacing w:line="100" w:lineRule="atLeast"/>
              <w:rPr>
                <w:rFonts w:ascii="Times New Roman" w:hAnsi="Times New Roman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482878" w:rsidRPr="00482878" w:rsidRDefault="00482878" w:rsidP="00482878">
      <w:pPr>
        <w:widowControl w:val="0"/>
        <w:suppressAutoHyphens/>
        <w:spacing w:after="0" w:line="100" w:lineRule="atLeast"/>
        <w:ind w:left="357"/>
        <w:jc w:val="center"/>
        <w:rPr>
          <w:rFonts w:ascii="Times New Roman" w:eastAsia="Lucida Sans Unicode" w:hAnsi="Times New Roman"/>
          <w:sz w:val="16"/>
          <w:szCs w:val="16"/>
        </w:rPr>
      </w:pPr>
    </w:p>
    <w:p w:rsidR="00482878" w:rsidRPr="00482878" w:rsidRDefault="00482878" w:rsidP="00482878">
      <w:pPr>
        <w:widowControl w:val="0"/>
        <w:tabs>
          <w:tab w:val="left" w:pos="708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sz w:val="16"/>
          <w:szCs w:val="16"/>
          <w:u w:val="single"/>
        </w:rPr>
      </w:pPr>
      <w:r w:rsidRPr="00482878">
        <w:rPr>
          <w:rFonts w:ascii="Times New Roman" w:eastAsia="Lucida Sans Unicode" w:hAnsi="Times New Roman"/>
          <w:sz w:val="16"/>
          <w:szCs w:val="16"/>
          <w:u w:val="single"/>
        </w:rPr>
        <w:t>11.11.2024 г.</w:t>
      </w:r>
      <w:r w:rsidRPr="00482878">
        <w:rPr>
          <w:rFonts w:ascii="Times New Roman" w:eastAsia="Lucida Sans Unicode" w:hAnsi="Times New Roman"/>
          <w:sz w:val="16"/>
          <w:szCs w:val="16"/>
        </w:rPr>
        <w:tab/>
      </w:r>
      <w:r w:rsidRPr="00482878">
        <w:rPr>
          <w:rFonts w:ascii="Times New Roman" w:eastAsia="Lucida Sans Unicode" w:hAnsi="Times New Roman"/>
          <w:sz w:val="16"/>
          <w:szCs w:val="16"/>
          <w:u w:val="single"/>
        </w:rPr>
        <w:t>№ 709-П</w:t>
      </w:r>
    </w:p>
    <w:p w:rsidR="00482878" w:rsidRPr="00482878" w:rsidRDefault="00482878" w:rsidP="00482878">
      <w:pPr>
        <w:jc w:val="center"/>
        <w:rPr>
          <w:rFonts w:ascii="Times New Roman" w:eastAsia="Times New Roman" w:hAnsi="Times New Roman"/>
          <w:bCs/>
          <w:color w:val="1E1D1E"/>
          <w:sz w:val="16"/>
          <w:szCs w:val="16"/>
        </w:rPr>
      </w:pPr>
    </w:p>
    <w:p w:rsidR="00482878" w:rsidRPr="00482878" w:rsidRDefault="00482878" w:rsidP="00482878">
      <w:pPr>
        <w:spacing w:line="240" w:lineRule="auto"/>
        <w:jc w:val="center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>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 и направление информации о принятом решении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/>
          <w:bCs/>
          <w:color w:val="1E1D1E"/>
          <w:sz w:val="16"/>
          <w:szCs w:val="16"/>
        </w:rPr>
        <w:t xml:space="preserve"> </w:t>
      </w: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      В соответствии с Федеральным законом от 06.10.2003 г. №131-ФЗ «Об общих принципах организации местного самоуправления в Российской Федерации, со статьей 8 Федерального закона №461- ФЗ от 04.08.2023 г. "О дополнительных гарантиях по социальной поддержке детей-сирот и детей, оставшихся без попечения родителей",  постановлением Правительства Российской Федерации  от 30.11.2023 г №2047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</w:t>
      </w: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lastRenderedPageBreak/>
        <w:t xml:space="preserve">без попечения родителей, лицами из числа детей-сирот и детей, оставшихся без попечения родителей и направление информации о принятом решении», руководствуясь Уставом муниципального образования Саракташский поссовет </w:t>
      </w:r>
    </w:p>
    <w:p w:rsidR="00482878" w:rsidRPr="00482878" w:rsidRDefault="00482878" w:rsidP="00482878">
      <w:pPr>
        <w:spacing w:after="0"/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1. Утвердить прилагаемые Правила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решении. </w:t>
      </w:r>
    </w:p>
    <w:p w:rsidR="00482878" w:rsidRPr="00482878" w:rsidRDefault="00482878" w:rsidP="00482878">
      <w:pPr>
        <w:spacing w:after="0"/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>2. Настоящее постановление вступает в силу после его официального опубликования в периодическом печатной издании муниципального образования Саракташский поссовет Саракташского района Оренбургской области – Информационном бюллетене «Муниципальный вестник Саракташского поссовета», а также  подлежит размещению на официальном сайте администрации Саракташского поссовета.</w:t>
      </w:r>
    </w:p>
    <w:p w:rsidR="00482878" w:rsidRPr="00482878" w:rsidRDefault="00482878" w:rsidP="00482878">
      <w:pPr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3. Контроль за исполнением настоящего постановления оставляю за собой. </w:t>
      </w:r>
    </w:p>
    <w:p w:rsidR="00482878" w:rsidRPr="00482878" w:rsidRDefault="00482878" w:rsidP="00482878">
      <w:pPr>
        <w:rPr>
          <w:rFonts w:ascii="Times New Roman" w:eastAsia="Times New Roman" w:hAnsi="Times New Roman"/>
          <w:bCs/>
          <w:color w:val="1E1D1E"/>
          <w:sz w:val="16"/>
          <w:szCs w:val="16"/>
        </w:rPr>
      </w:pPr>
    </w:p>
    <w:p w:rsidR="00482878" w:rsidRPr="00482878" w:rsidRDefault="00482878" w:rsidP="00482878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482878">
        <w:rPr>
          <w:rFonts w:ascii="Times New Roman" w:eastAsia="Times New Roman" w:hAnsi="Times New Roman"/>
          <w:b/>
          <w:bCs/>
          <w:color w:val="1E1D1E"/>
          <w:sz w:val="16"/>
          <w:szCs w:val="16"/>
        </w:rPr>
        <w:t xml:space="preserve"> </w:t>
      </w: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>Врип г</w:t>
      </w:r>
      <w:r w:rsidRPr="00482878">
        <w:rPr>
          <w:rFonts w:ascii="Times New Roman" w:eastAsia="Times New Roman" w:hAnsi="Times New Roman"/>
          <w:sz w:val="16"/>
          <w:szCs w:val="16"/>
        </w:rPr>
        <w:t>лав</w:t>
      </w:r>
      <w:r w:rsidRPr="00482878">
        <w:rPr>
          <w:rFonts w:ascii="Times New Roman" w:hAnsi="Times New Roman"/>
          <w:sz w:val="16"/>
          <w:szCs w:val="16"/>
        </w:rPr>
        <w:t>ы</w:t>
      </w:r>
      <w:r w:rsidRPr="00482878">
        <w:rPr>
          <w:rFonts w:ascii="Times New Roman" w:eastAsia="Times New Roman" w:hAnsi="Times New Roman"/>
          <w:sz w:val="16"/>
          <w:szCs w:val="16"/>
        </w:rPr>
        <w:t xml:space="preserve"> МО  </w:t>
      </w:r>
    </w:p>
    <w:p w:rsidR="00482878" w:rsidRPr="00482878" w:rsidRDefault="00482878" w:rsidP="00482878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482878">
        <w:rPr>
          <w:rFonts w:ascii="Times New Roman" w:eastAsia="Times New Roman" w:hAnsi="Times New Roman"/>
          <w:sz w:val="16"/>
          <w:szCs w:val="16"/>
        </w:rPr>
        <w:t xml:space="preserve">Саракташский поссовет                                                       </w:t>
      </w:r>
      <w:r w:rsidRPr="00482878">
        <w:rPr>
          <w:rFonts w:ascii="Times New Roman" w:hAnsi="Times New Roman"/>
          <w:sz w:val="16"/>
          <w:szCs w:val="16"/>
        </w:rPr>
        <w:t>Н.Н.Слепушкин</w:t>
      </w:r>
    </w:p>
    <w:p w:rsidR="00482878" w:rsidRPr="00482878" w:rsidRDefault="00482878" w:rsidP="00482878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482878" w:rsidRPr="00482878" w:rsidRDefault="00482878" w:rsidP="00482878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482878" w:rsidRPr="00482878" w:rsidRDefault="00482878" w:rsidP="00482878">
      <w:pPr>
        <w:rPr>
          <w:rFonts w:ascii="Times New Roman" w:eastAsia="Times New Roman" w:hAnsi="Times New Roman"/>
          <w:b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/>
          <w:bCs/>
          <w:color w:val="1E1D1E"/>
          <w:sz w:val="16"/>
          <w:szCs w:val="16"/>
        </w:rPr>
        <w:tab/>
      </w:r>
    </w:p>
    <w:p w:rsidR="00482878" w:rsidRPr="00482878" w:rsidRDefault="00482878" w:rsidP="00482878">
      <w:pPr>
        <w:tabs>
          <w:tab w:val="left" w:pos="8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</w:rPr>
      </w:pPr>
      <w:r w:rsidRPr="00482878">
        <w:rPr>
          <w:rFonts w:ascii="Times New Roman" w:eastAsia="Times New Roman" w:hAnsi="Times New Roman"/>
          <w:color w:val="000000"/>
          <w:sz w:val="16"/>
          <w:szCs w:val="16"/>
        </w:rPr>
        <w:t>Приложение №1</w:t>
      </w:r>
    </w:p>
    <w:p w:rsidR="00482878" w:rsidRPr="00482878" w:rsidRDefault="00482878" w:rsidP="00482878">
      <w:pPr>
        <w:tabs>
          <w:tab w:val="left" w:pos="8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</w:rPr>
      </w:pPr>
      <w:r w:rsidRPr="00482878">
        <w:rPr>
          <w:rFonts w:ascii="Times New Roman" w:eastAsia="Times New Roman" w:hAnsi="Times New Roman"/>
          <w:color w:val="000000"/>
          <w:sz w:val="16"/>
          <w:szCs w:val="16"/>
        </w:rPr>
        <w:t xml:space="preserve">                  к постановлению администрации </w:t>
      </w:r>
    </w:p>
    <w:p w:rsidR="00482878" w:rsidRPr="00482878" w:rsidRDefault="00482878" w:rsidP="00482878">
      <w:pPr>
        <w:tabs>
          <w:tab w:val="left" w:pos="8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</w:rPr>
      </w:pPr>
      <w:r w:rsidRPr="00482878">
        <w:rPr>
          <w:rFonts w:ascii="Times New Roman" w:eastAsia="Times New Roman" w:hAnsi="Times New Roman"/>
          <w:color w:val="000000"/>
          <w:sz w:val="16"/>
          <w:szCs w:val="16"/>
        </w:rPr>
        <w:t xml:space="preserve">                  Саракташского поссовета</w:t>
      </w:r>
    </w:p>
    <w:p w:rsidR="00482878" w:rsidRPr="00482878" w:rsidRDefault="00482878" w:rsidP="00482878">
      <w:pPr>
        <w:tabs>
          <w:tab w:val="left" w:pos="8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482878">
        <w:rPr>
          <w:rFonts w:ascii="Times New Roman" w:eastAsia="Times New Roman" w:hAnsi="Times New Roman"/>
          <w:color w:val="000000"/>
          <w:sz w:val="16"/>
          <w:szCs w:val="16"/>
        </w:rPr>
        <w:t xml:space="preserve">                 от   </w:t>
      </w:r>
      <w:r w:rsidRPr="00482878">
        <w:rPr>
          <w:rFonts w:ascii="Times New Roman" w:eastAsia="Times New Roman" w:hAnsi="Times New Roman"/>
          <w:color w:val="000000"/>
          <w:sz w:val="16"/>
          <w:szCs w:val="16"/>
          <w:u w:val="single"/>
        </w:rPr>
        <w:t>«11» ноября 202</w:t>
      </w:r>
      <w:r w:rsidRPr="00482878">
        <w:rPr>
          <w:rFonts w:ascii="Times New Roman" w:hAnsi="Times New Roman"/>
          <w:color w:val="000000"/>
          <w:sz w:val="16"/>
          <w:szCs w:val="16"/>
          <w:u w:val="single"/>
        </w:rPr>
        <w:t>4</w:t>
      </w:r>
      <w:r w:rsidRPr="00482878">
        <w:rPr>
          <w:rFonts w:ascii="Times New Roman" w:eastAsia="Times New Roman" w:hAnsi="Times New Roman"/>
          <w:color w:val="000000"/>
          <w:sz w:val="16"/>
          <w:szCs w:val="16"/>
          <w:u w:val="single"/>
        </w:rPr>
        <w:t>г.</w:t>
      </w:r>
      <w:r w:rsidRPr="00482878">
        <w:rPr>
          <w:rFonts w:ascii="Times New Roman" w:eastAsia="Times New Roman" w:hAnsi="Times New Roman"/>
          <w:color w:val="000000"/>
          <w:sz w:val="16"/>
          <w:szCs w:val="16"/>
        </w:rPr>
        <w:t xml:space="preserve">    № </w:t>
      </w:r>
      <w:r w:rsidRPr="00482878">
        <w:rPr>
          <w:rFonts w:ascii="Times New Roman" w:eastAsia="Times New Roman" w:hAnsi="Times New Roman"/>
          <w:color w:val="000000"/>
          <w:sz w:val="16"/>
          <w:szCs w:val="16"/>
          <w:u w:val="single"/>
        </w:rPr>
        <w:t>709 -п</w:t>
      </w:r>
    </w:p>
    <w:p w:rsidR="00482878" w:rsidRPr="00482878" w:rsidRDefault="00482878" w:rsidP="00482878">
      <w:pPr>
        <w:rPr>
          <w:rFonts w:ascii="Times New Roman" w:eastAsia="Times New Roman" w:hAnsi="Times New Roman"/>
          <w:b/>
          <w:bCs/>
          <w:color w:val="1E1D1E"/>
          <w:sz w:val="16"/>
          <w:szCs w:val="16"/>
        </w:rPr>
      </w:pPr>
    </w:p>
    <w:p w:rsidR="00482878" w:rsidRPr="00482878" w:rsidRDefault="00482878" w:rsidP="00482878">
      <w:pPr>
        <w:rPr>
          <w:rFonts w:ascii="Times New Roman" w:eastAsia="Times New Roman" w:hAnsi="Times New Roman"/>
          <w:b/>
          <w:bCs/>
          <w:color w:val="1E1D1E"/>
          <w:sz w:val="16"/>
          <w:szCs w:val="16"/>
        </w:rPr>
      </w:pPr>
    </w:p>
    <w:p w:rsidR="00482878" w:rsidRPr="00482878" w:rsidRDefault="00482878" w:rsidP="00482878">
      <w:pPr>
        <w:jc w:val="center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>ПРАВИЛА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1. Настоящие Правила устанавливают: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а) порядок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 (далее соответственно - договор найма специализированного жилого помещения, заявление);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б) порядок направления информации о принятии решения о сокращении срока действия договора найма специализированного жилого помещения или об отказе в сокращении срока действия договора найма специализированного жилого помещения,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"Единый портал государственных и муниципальных услуг (функций)" (далее соответственно - многофункциональный центр, единый портал);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в) перечень документов, прилагаемых к заявлению.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2. Заявление подается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достигшими возраста 23 лет (далее - заявители), с которыми был заключен договор найма специализированного жилого помещения, с целью последующего заключения в отношении занимаемого ими жилого помещения договора социального найма.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На основании заявления срок действия договора найма специализированного жилого помещения может быть сокращен, но не более чем на 2 года. </w:t>
      </w:r>
    </w:p>
    <w:p w:rsidR="00482878" w:rsidRPr="00482878" w:rsidRDefault="00482878" w:rsidP="0048287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 w:rsidRPr="00482878">
        <w:rPr>
          <w:rFonts w:ascii="Times New Roman" w:hAnsi="Times New Roman" w:cs="Times New Roman"/>
          <w:b w:val="0"/>
          <w:bCs/>
          <w:color w:val="1E1D1E"/>
          <w:sz w:val="16"/>
          <w:szCs w:val="16"/>
        </w:rPr>
        <w:t>Форма заявления утверждена</w:t>
      </w:r>
      <w:r w:rsidRPr="00482878">
        <w:rPr>
          <w:rFonts w:ascii="Times New Roman" w:hAnsi="Times New Roman" w:cs="Times New Roman"/>
          <w:b w:val="0"/>
          <w:sz w:val="16"/>
          <w:szCs w:val="16"/>
        </w:rPr>
        <w:t xml:space="preserve"> приказом Министерством образования Оренбургской области от 27 сентября 2024 г. №01-21/1584. (Приложение 1).</w:t>
      </w:r>
    </w:p>
    <w:p w:rsidR="00482878" w:rsidRPr="00482878" w:rsidRDefault="00482878" w:rsidP="00482878">
      <w:pPr>
        <w:pStyle w:val="ConsPlusTitle"/>
        <w:jc w:val="both"/>
        <w:rPr>
          <w:rFonts w:ascii="Times New Roman" w:hAnsi="Times New Roman" w:cs="Times New Roman"/>
          <w:sz w:val="16"/>
          <w:szCs w:val="16"/>
        </w:rPr>
      </w:pP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3. Перечень документов, прилагаемых к заявлению, которые должны быть действительны на дату подачи заявления: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а) копии документов, удостоверяющих личность заявителя и всех членов его семьи;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>б) 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зависимости;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lastRenderedPageBreak/>
        <w:t xml:space="preserve">в) 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заявителя;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г) справка о доходах и суммах налога заявителя не менее чем за 12 календарных месяцев, предшествующих месяцу обращения с заявлением;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д) справка об отсутствии у заявителя задолженности по налогам и сборам, иным обязательным платежам в бюджеты бюджетной системы Российской Федерации;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е) 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ё) справка об отсутствии у заявителя судимости и (или) факта его уголовного преследования за умышленное преступление;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>ж) 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Администрацией МО Саракташский поссовет по результатам комиссионного обследования жилого помещения, занимаемое  заявителем на основании договора найма специализированного жилого помещения.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4. Заявитель направляет заявление и прилагаемые к нему в соответствии с пунктом 3 настоящих Правил документы в администрацию МО Саракташский поссовет (далее–уполномоченный орган) одним из следующих способов: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- непосредственно (лично) в уполномоченный орган на бумажном носителе; </w:t>
      </w:r>
    </w:p>
    <w:p w:rsidR="00482878" w:rsidRPr="00482878" w:rsidRDefault="00482878" w:rsidP="00482878">
      <w:pPr>
        <w:spacing w:after="0"/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-  через многофункциональный центр; </w:t>
      </w: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cr/>
      </w:r>
    </w:p>
    <w:p w:rsidR="00482878" w:rsidRPr="00482878" w:rsidRDefault="00482878" w:rsidP="00482878">
      <w:pPr>
        <w:spacing w:after="0"/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 -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с использованием единого портала; </w:t>
      </w:r>
    </w:p>
    <w:p w:rsidR="00482878" w:rsidRPr="00482878" w:rsidRDefault="00482878" w:rsidP="00482878">
      <w:pPr>
        <w:spacing w:after="0"/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- заказным почтовым отправлением с уведомлением о вручении в уполномоченный орган.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    Порядок и сроки передачи многофункциональным центром принятых им заявления и прилагаемых к нему в соответствии с пунктом 3 настоящих Правил документов в уполномоченный орган определяются соглашением о взаимодействии между многофункциональным центром и уполномоченным органом, заключенным в соответствии с Федеральным законом "Об организации предоставления государственных и муниципальных услуг". При этом срок передачи многофункциональным центром принятых им заявления и прилагаемых к нему в соответствии с пунктом 3 настоящих Правил документов в уполномоченный орган не должен превышать 5 рабочих дней со дня их получения.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5. Уведомление о принятии заявления и прилагаемых к нему в соответствии с пунктом 3 настоящих Правил документов с указанием их перечня и даты получения, а также с указанием перечня документов, которые будут получены уполномоченным органом или многофункциональным центром по межведомственным запросам о предоставлении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 (далее - межведомственный запрос), выдается заявителю в течение одного рабочего дня уполномоченным органом или многофункциональным центром на бумажном носителе или направляется заявителю в личный кабинет на едином портале.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6. Уполномоченный орган или многофункциональный центр в срок, не превышающий одного рабочего дня со дня приема заявления, в соответствии с Федеральным законом "Об организации предоставления государственных и муниципальных услуг" </w:t>
      </w:r>
      <w:r w:rsidRPr="00482878">
        <w:rPr>
          <w:rFonts w:ascii="Times New Roman" w:eastAsia="Times New Roman" w:hAnsi="Times New Roman"/>
          <w:bCs/>
          <w:sz w:val="16"/>
          <w:szCs w:val="16"/>
        </w:rPr>
        <w:t>может самостоятельно запрашивать, в</w:t>
      </w: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 том числе посредством единой системы межведомственного электронного взаимодействия, следующие документы: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- 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заявителя;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- справка о доходах и суммах налога заявителя не менее чем за 12 календарных месяцев, предшествующих месяцу обращения с заявлением;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- справка об отсутствии у заявителя задолженности по налогам и сборам, иным обязательным платежам в бюджеты бюджетной системы Российской Федерации;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- 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- справка об отсутствии у заявителя судимости и (или) факта его уголовного преследования за умышленное преступление;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lastRenderedPageBreak/>
        <w:t xml:space="preserve">- 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заключения.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В случае отсутствия возможности направления межведомственного запроса посредством единой системы межведомственного электронного взаимодействия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(организацию), предоставляющий соответствующие сведения.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7. Уполномоченный орган или многофункциональный центр не вправе отказать в приеме заявления и прилагаемых к нему в соответствии с пунктом 3 настоящих Правил документов.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В случае выявления недостоверности и (или) неполноты сведений, содержащихся в заявлении и документах, указанных в пункте 3 настоящих Правил, уполномоченный орган или многофункциональный центр в срок, не превышающий 3 рабочих дня со дня получения заявления и прилагаемых к нему в соответствии с пунктом 3 настоящих Правил документов, направляет заявителю запрос об уточнении указанных сведений (далее - запрос).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Уполномоченным органом запрос направляется на бумажном носителе заказным почтовым отправлением с уведомлением о вручении или с использованием единого портала в форме электронного документа.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Многофункциональный центр направляет запрос на бумажном носителе заказным почтовым отправлением с уведомлением о вручении.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Срок рассмотрения заявления приостанавливается со дня направления заявителю запроса уполномоченным органом или многофункциональным центром в соответствии с абзацем вторым настоящего пункта, но не более чем на 5 рабочих дней.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Заявитель представляет в уполномоченный орган или многофункциональный центр доработанное заявление и (или) доработанные документы, указанные в пункте 3 настоящих Правил, в течение 5 рабочих дней со дня получения запроса одним из следующих способов: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на бумажном носителе (представленных непосредственно (лично) или направленных заказным почтовым отправлением с уведомлением о вручении);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с использованием единого портала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Срок рассмотрения заявления возобновляется со дня поступления в уполномоченный орган или многофункциональный центр доработанного заявления и (или) доработанных документов, указанных в пункте 3 настоящих Правил.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В случае непредставления заявителем доработанного заявления и (или) доработанных документов, указанных в пункте 3 настоящих Правил, в течение 5 рабочих дней со дня получения запроса или неустранения указанных в абзаце втором настоящего пункта замечаний уполномоченный орган или многофункциональный центр в течение 10 рабочих дней со дня направления запроса направляет заявителю уведомление о возврате заявления и документов, указанных в пункте 3 настоящих Правил, с указанием причин такого возврата в форме документов на бумажном носителе заказным почтовым отправлением с уведомлением о вручении или в личный кабинет на едином портале.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8. Уполномоченным органом в бумажном и (или) электронном виде формируется учетное дело заявителя, в которое включаются заявление и документы, указанные в пунктах 3, 6 и 10 настоящих Правил.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9. Решение о сокращении срока действия договора найма специализированного жилого помещения или об отказе в сокращении срока действия такого договора принимается в течение 15 рабочих дней уполномоченным органом по результатам рассмотрения заявления, прилагаемых к нему в соответствии с пунктом 3 настоящих Правил документов и документов, полученных по межведомственным запросам.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В случае подачи заявления через многофункциональный центр либо посредством единого портала срок принятия решения о сокращении срока действия договора найма специализированного жилого помещения или об отказе в сокращении срока действия такого договора исчисляется со дня получения такого заявления уполномоченным органом, о чем в течение одного рабочего дня заявителю направляется уведомление на бумажном носителе заказным почтовым отправлением с уведомлением о вручении или в личный кабинет на едином портале.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>10. Решение о сокращении срока действия договора найма специализированного жилого помещения или об отказе в сокращении срока действия такого договора оформляется распорядительным актом уполномоченного органа (далее - акт)</w:t>
      </w:r>
      <w:r w:rsidRPr="00482878">
        <w:rPr>
          <w:rFonts w:ascii="Times New Roman" w:hAnsi="Times New Roman"/>
          <w:b/>
          <w:sz w:val="16"/>
          <w:szCs w:val="16"/>
        </w:rPr>
        <w:t xml:space="preserve"> </w:t>
      </w:r>
      <w:r w:rsidRPr="00482878">
        <w:rPr>
          <w:rFonts w:ascii="Times New Roman" w:hAnsi="Times New Roman"/>
          <w:sz w:val="16"/>
          <w:szCs w:val="16"/>
        </w:rPr>
        <w:t>(Приложение 2)</w:t>
      </w: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, выписка из которого в течение 3 рабочих дней со дня его принятия направляется уполномоченным органом заявителю.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Выписка из акта направляется заявителю одним из следующих способов: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lastRenderedPageBreak/>
        <w:t xml:space="preserve">- на бумажном носителе заказным почтовым отправлением с уведомлением о вручении;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- с использованием единого портала в форме электронного документа.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11. При направлении выписки из акта об отказе в сокращении срока действия договора найма специализированного жилого помещения заявителю уполномоченным органом направляется разъяснение причин отказа. 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12. Основанием для отказа в сокращении срока действия договора найма специализированного жилого помещения является отсутствие у заявителя одного (или нескольких) обстоятельств, установленных пунктом 6.2 статьи 8 Федерального закона "О дополнительных гарантиях по социальной поддержке детей-сирот и детей, оставшихся без попечения родителей". </w:t>
      </w:r>
    </w:p>
    <w:p w:rsid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>Решение об отказе в сокращении срока действия договора найма специализированного жилого помещения может быть обжаловано в судебном порядке.</w:t>
      </w:r>
    </w:p>
    <w:p w:rsidR="00482878" w:rsidRPr="00482878" w:rsidRDefault="00482878" w:rsidP="00482878">
      <w:pPr>
        <w:jc w:val="both"/>
        <w:rPr>
          <w:rFonts w:ascii="Times New Roman" w:eastAsia="Times New Roman" w:hAnsi="Times New Roman"/>
          <w:bCs/>
          <w:color w:val="1E1D1E"/>
          <w:sz w:val="16"/>
          <w:szCs w:val="16"/>
        </w:rPr>
      </w:pPr>
    </w:p>
    <w:p w:rsidR="00482878" w:rsidRPr="00482878" w:rsidRDefault="00482878" w:rsidP="00482878">
      <w:pPr>
        <w:jc w:val="right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Приложение 1</w:t>
      </w: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>к правилам подачи и рассмотрения</w:t>
      </w: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 заявления о сокращении срока действия</w:t>
      </w: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 договора найма специализированного жилого</w:t>
      </w: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 помещения, заключенного с лицами,</w:t>
      </w: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 которые относились к категории детей-сирот</w:t>
      </w: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 и детей, оставшихся без попечения родителей,</w:t>
      </w: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 лицами из числа детей-сирот и детей, </w:t>
      </w: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оставшихся без попечения родителей и </w:t>
      </w: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>направление информации о принятом решении</w:t>
      </w:r>
    </w:p>
    <w:p w:rsidR="00482878" w:rsidRPr="00482878" w:rsidRDefault="00482878" w:rsidP="0048287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82878" w:rsidRPr="00482878" w:rsidRDefault="00482878" w:rsidP="00482878">
      <w:pPr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                             </w:t>
      </w:r>
    </w:p>
    <w:p w:rsidR="00482878" w:rsidRPr="00482878" w:rsidRDefault="00482878" w:rsidP="0048287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ФОРМА ЗАЯВЛЕНИЯ</w:t>
      </w:r>
    </w:p>
    <w:p w:rsidR="00482878" w:rsidRPr="00482878" w:rsidRDefault="00482878" w:rsidP="0048287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О СОКРАЩЕНИИ СРОКА ДЕЙСТВИЯ ДОГОВОРА НАЙМА</w:t>
      </w:r>
    </w:p>
    <w:p w:rsidR="00482878" w:rsidRPr="00482878" w:rsidRDefault="00482878" w:rsidP="0048287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СПЕЦИАЛИЗИРОВАННОГО ЖИЛОГО ПОМЕЩЕНИЯ</w:t>
      </w:r>
    </w:p>
    <w:p w:rsidR="00482878" w:rsidRPr="00482878" w:rsidRDefault="00482878" w:rsidP="0048287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                                    В Администрацию МО Саракташский поссовет</w:t>
      </w: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                                    от ___________________________________</w:t>
      </w: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                                    _____________________________________,</w:t>
      </w: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                                    (фамилия, имя, отчество (при наличии))</w:t>
      </w: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                                   </w:t>
      </w: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проживающего(ей) по адресу:</w:t>
      </w: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                                    _____________________________________,</w:t>
      </w: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                                    _____________________________________,</w:t>
      </w: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                                          (адрес электронной почты)</w:t>
      </w: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                                    ______________________________________</w:t>
      </w: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                                              (номер телефона)</w:t>
      </w:r>
    </w:p>
    <w:p w:rsidR="00482878" w:rsidRPr="00482878" w:rsidRDefault="00482878" w:rsidP="0048287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82878" w:rsidRPr="00482878" w:rsidRDefault="00482878" w:rsidP="0048287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ЗАЯВЛЕНИЕ</w:t>
      </w:r>
    </w:p>
    <w:p w:rsidR="00482878" w:rsidRPr="00482878" w:rsidRDefault="00482878" w:rsidP="0048287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о сокращении срока действия договора найма</w:t>
      </w:r>
    </w:p>
    <w:p w:rsidR="00482878" w:rsidRPr="00482878" w:rsidRDefault="00482878" w:rsidP="0048287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специализированного жилого помещения</w:t>
      </w:r>
    </w:p>
    <w:p w:rsidR="00482878" w:rsidRPr="00482878" w:rsidRDefault="00482878" w:rsidP="0048287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82878" w:rsidRPr="00482878" w:rsidRDefault="00482878" w:rsidP="0048287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   Я, ___________________________________________________________________,</w:t>
      </w:r>
    </w:p>
    <w:p w:rsidR="00482878" w:rsidRPr="00482878" w:rsidRDefault="00482878" w:rsidP="00482878">
      <w:pPr>
        <w:jc w:val="center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(фамилия, имя, отчество (при наличии) заявителя)</w:t>
      </w:r>
    </w:p>
    <w:p w:rsidR="00482878" w:rsidRPr="00482878" w:rsidRDefault="00482878" w:rsidP="004828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паспорт  гражданина  Российской Федерации или иной документ, удостоверяющий</w:t>
      </w:r>
    </w:p>
    <w:p w:rsidR="00482878" w:rsidRPr="00482878" w:rsidRDefault="00482878" w:rsidP="004828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личность:</w:t>
      </w:r>
    </w:p>
    <w:p w:rsidR="00482878" w:rsidRPr="00482878" w:rsidRDefault="00482878" w:rsidP="0048287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:rsidR="00482878" w:rsidRPr="00482878" w:rsidRDefault="00482878" w:rsidP="004828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__________________________________________________________________________,</w:t>
      </w:r>
    </w:p>
    <w:p w:rsidR="00482878" w:rsidRPr="00482878" w:rsidRDefault="00482878" w:rsidP="004828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                    (серия, номер, когда и кем выдан)</w:t>
      </w:r>
    </w:p>
    <w:p w:rsidR="00482878" w:rsidRPr="00482878" w:rsidRDefault="00482878" w:rsidP="004828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2878" w:rsidRPr="00482878" w:rsidRDefault="00482878" w:rsidP="0048287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зарегистрирован(а) по месту жительства по адресу:</w:t>
      </w:r>
    </w:p>
    <w:p w:rsidR="00482878" w:rsidRPr="00482878" w:rsidRDefault="00482878" w:rsidP="00482878">
      <w:pPr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:rsidR="00482878" w:rsidRPr="00482878" w:rsidRDefault="00482878" w:rsidP="00482878">
      <w:pPr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__________________________________________________________________________,</w:t>
      </w:r>
    </w:p>
    <w:p w:rsidR="00482878" w:rsidRPr="00482878" w:rsidRDefault="00482878" w:rsidP="00482878">
      <w:pPr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номер телефона, адрес электронной почты:</w:t>
      </w:r>
    </w:p>
    <w:p w:rsidR="00482878" w:rsidRPr="00482878" w:rsidRDefault="00482878" w:rsidP="004828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__________________________________________________________________________,</w:t>
      </w:r>
    </w:p>
    <w:p w:rsidR="00482878" w:rsidRPr="00482878" w:rsidRDefault="00482878" w:rsidP="00482878">
      <w:pPr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                        (указывается при наличии)</w:t>
      </w:r>
    </w:p>
    <w:p w:rsidR="00482878" w:rsidRPr="00482878" w:rsidRDefault="00482878" w:rsidP="004828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являюсь нанимателем жилого помещения специализированного жилищного фонда по</w:t>
      </w:r>
    </w:p>
    <w:p w:rsidR="00482878" w:rsidRPr="00482878" w:rsidRDefault="00482878" w:rsidP="004828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договору  найма  специализированного  жилого помещения от ______ N _______,</w:t>
      </w:r>
    </w:p>
    <w:p w:rsidR="00482878" w:rsidRPr="00482878" w:rsidRDefault="00482878" w:rsidP="004828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расположенного по адресу: _________________________________________________</w:t>
      </w:r>
    </w:p>
    <w:p w:rsidR="00482878" w:rsidRPr="00482878" w:rsidRDefault="00482878" w:rsidP="0048287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lastRenderedPageBreak/>
        <w:t>__________________________________________________________________________,</w:t>
      </w:r>
    </w:p>
    <w:p w:rsidR="00482878" w:rsidRPr="00482878" w:rsidRDefault="00482878" w:rsidP="00482878">
      <w:pPr>
        <w:jc w:val="both"/>
        <w:rPr>
          <w:rFonts w:ascii="Times New Roman" w:hAnsi="Times New Roman"/>
          <w:sz w:val="16"/>
          <w:szCs w:val="16"/>
        </w:rPr>
      </w:pPr>
    </w:p>
    <w:p w:rsidR="00482878" w:rsidRPr="00482878" w:rsidRDefault="00482878" w:rsidP="004828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членами  моей  семьи  являются  (фамилия, имя, отчество (при наличии) члена</w:t>
      </w:r>
    </w:p>
    <w:p w:rsidR="00482878" w:rsidRPr="00482878" w:rsidRDefault="00482878" w:rsidP="004828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семьи),  паспорт   гражданина   Российской  Федерации  или  иной  документ,</w:t>
      </w:r>
    </w:p>
    <w:p w:rsidR="00482878" w:rsidRPr="00482878" w:rsidRDefault="00482878" w:rsidP="004828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удостоверяющий личность члена семьи:</w:t>
      </w:r>
    </w:p>
    <w:p w:rsidR="00482878" w:rsidRPr="00482878" w:rsidRDefault="00482878" w:rsidP="004828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:rsidR="00482878" w:rsidRPr="00482878" w:rsidRDefault="00482878" w:rsidP="004828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2878" w:rsidRPr="00482878" w:rsidRDefault="00482878" w:rsidP="0048287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:rsidR="00482878" w:rsidRPr="00482878" w:rsidRDefault="00482878" w:rsidP="0048287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:rsidR="00482878" w:rsidRPr="00482878" w:rsidRDefault="00482878" w:rsidP="0048287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:rsidR="00482878" w:rsidRPr="00482878" w:rsidRDefault="00482878" w:rsidP="0048287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:rsidR="00482878" w:rsidRPr="00482878" w:rsidRDefault="00482878" w:rsidP="0048287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:rsidR="00482878" w:rsidRPr="00482878" w:rsidRDefault="00482878" w:rsidP="0048287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__________________________________________________________________________,</w:t>
      </w:r>
    </w:p>
    <w:p w:rsidR="00482878" w:rsidRPr="00482878" w:rsidRDefault="00482878" w:rsidP="00482878">
      <w:pPr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прошу  сократить  срок  действия  договора найма специализированного жилого</w:t>
      </w:r>
    </w:p>
    <w:p w:rsidR="00482878" w:rsidRPr="00482878" w:rsidRDefault="00482878" w:rsidP="0048287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помещения от _______________ N _____ на срок _____________________________.</w:t>
      </w:r>
    </w:p>
    <w:p w:rsidR="00482878" w:rsidRPr="00482878" w:rsidRDefault="00482878" w:rsidP="00482878">
      <w:pPr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указать срок (не более 2 лет)</w:t>
      </w:r>
    </w:p>
    <w:p w:rsidR="00482878" w:rsidRPr="00482878" w:rsidRDefault="00482878" w:rsidP="00482878">
      <w:pPr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:rsidR="00482878" w:rsidRPr="00482878" w:rsidRDefault="00482878" w:rsidP="00482878">
      <w:pPr>
        <w:jc w:val="both"/>
        <w:rPr>
          <w:rFonts w:ascii="Times New Roman" w:hAnsi="Times New Roman"/>
          <w:sz w:val="16"/>
          <w:szCs w:val="16"/>
        </w:rPr>
      </w:pPr>
    </w:p>
    <w:p w:rsidR="00482878" w:rsidRPr="00482878" w:rsidRDefault="00482878" w:rsidP="00482878">
      <w:pPr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Решение,  принятое  по  результатам  рассмотрения  моего  заявления,  прошу</w:t>
      </w:r>
    </w:p>
    <w:p w:rsidR="00482878" w:rsidRPr="00482878" w:rsidRDefault="00482878" w:rsidP="0048287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направить ________________________________________________________________.</w:t>
      </w:r>
    </w:p>
    <w:p w:rsidR="00482878" w:rsidRPr="00482878" w:rsidRDefault="00482878" w:rsidP="004828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   (указать способ направления принятого решения: вручить лично, направить</w:t>
      </w:r>
    </w:p>
    <w:p w:rsidR="00482878" w:rsidRPr="00482878" w:rsidRDefault="00482878" w:rsidP="004828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через организацию почтовой связи, МФЦ или в форме электронного документа)</w:t>
      </w:r>
    </w:p>
    <w:p w:rsidR="00482878" w:rsidRPr="00482878" w:rsidRDefault="00482878" w:rsidP="0048287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82878" w:rsidRPr="00482878" w:rsidRDefault="00482878" w:rsidP="00482878">
      <w:pPr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   К заявлению прилагаю следующие документы:</w:t>
      </w:r>
    </w:p>
    <w:p w:rsidR="00482878" w:rsidRPr="00482878" w:rsidRDefault="00482878" w:rsidP="0048287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   1.</w:t>
      </w:r>
    </w:p>
    <w:p w:rsidR="00482878" w:rsidRPr="00482878" w:rsidRDefault="00482878" w:rsidP="0048287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   2.</w:t>
      </w:r>
    </w:p>
    <w:p w:rsidR="00482878" w:rsidRPr="00482878" w:rsidRDefault="00482878" w:rsidP="0048287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   3.</w:t>
      </w:r>
    </w:p>
    <w:p w:rsidR="00482878" w:rsidRPr="00482878" w:rsidRDefault="00482878" w:rsidP="0048287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   4.</w:t>
      </w:r>
    </w:p>
    <w:p w:rsidR="00482878" w:rsidRPr="00482878" w:rsidRDefault="00482878" w:rsidP="0048287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   5.</w:t>
      </w:r>
    </w:p>
    <w:p w:rsidR="00482878" w:rsidRPr="00482878" w:rsidRDefault="00482878" w:rsidP="0048287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   6.</w:t>
      </w:r>
    </w:p>
    <w:p w:rsidR="00482878" w:rsidRPr="00482878" w:rsidRDefault="00482878" w:rsidP="0048287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   7.</w:t>
      </w:r>
    </w:p>
    <w:p w:rsidR="00482878" w:rsidRPr="00482878" w:rsidRDefault="00482878" w:rsidP="0048287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82878" w:rsidRPr="00482878" w:rsidRDefault="00482878" w:rsidP="004828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   Настоящим  заявлением  даю  согласие  на обработку и использование моих</w:t>
      </w:r>
    </w:p>
    <w:p w:rsidR="00482878" w:rsidRPr="00482878" w:rsidRDefault="00482878" w:rsidP="004828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персональных  данных, содержащихся в настоящем заявлении и в представленных</w:t>
      </w:r>
    </w:p>
    <w:p w:rsidR="00482878" w:rsidRPr="00482878" w:rsidRDefault="00482878" w:rsidP="004828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мною документах.</w:t>
      </w:r>
    </w:p>
    <w:p w:rsidR="00482878" w:rsidRPr="00482878" w:rsidRDefault="00482878" w:rsidP="004828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2878" w:rsidRPr="00482878" w:rsidRDefault="00482878" w:rsidP="004828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   Я  предупрежден(на)  об  ответственности за представление недостоверных</w:t>
      </w:r>
    </w:p>
    <w:p w:rsidR="00482878" w:rsidRPr="00482878" w:rsidRDefault="00482878" w:rsidP="004828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либо искаженных сведений.</w:t>
      </w:r>
    </w:p>
    <w:p w:rsidR="00482878" w:rsidRPr="00482878" w:rsidRDefault="00482878" w:rsidP="0048287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82878" w:rsidRPr="00482878" w:rsidRDefault="00482878" w:rsidP="0048287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_________________         _____________________       _____________________</w:t>
      </w:r>
    </w:p>
    <w:p w:rsidR="00482878" w:rsidRPr="00482878" w:rsidRDefault="00482878" w:rsidP="00482878">
      <w:pPr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      дата                                          подпись                                   ФИО</w:t>
      </w:r>
    </w:p>
    <w:p w:rsidR="00482878" w:rsidRPr="00482878" w:rsidRDefault="00482878" w:rsidP="00482878">
      <w:pPr>
        <w:jc w:val="both"/>
        <w:rPr>
          <w:rFonts w:ascii="Times New Roman" w:hAnsi="Times New Roman"/>
          <w:sz w:val="16"/>
          <w:szCs w:val="16"/>
        </w:rPr>
      </w:pPr>
    </w:p>
    <w:p w:rsidR="00482878" w:rsidRPr="00482878" w:rsidRDefault="00482878" w:rsidP="00482878">
      <w:pPr>
        <w:jc w:val="both"/>
        <w:rPr>
          <w:rFonts w:ascii="Times New Roman" w:hAnsi="Times New Roman"/>
          <w:sz w:val="16"/>
          <w:szCs w:val="16"/>
        </w:rPr>
      </w:pPr>
    </w:p>
    <w:p w:rsidR="00482878" w:rsidRPr="00482878" w:rsidRDefault="00482878" w:rsidP="00482878">
      <w:pPr>
        <w:jc w:val="right"/>
        <w:rPr>
          <w:rFonts w:ascii="Times New Roman" w:hAnsi="Times New Roman"/>
          <w:sz w:val="16"/>
          <w:szCs w:val="16"/>
        </w:rPr>
      </w:pPr>
    </w:p>
    <w:p w:rsidR="00482878" w:rsidRPr="00482878" w:rsidRDefault="00482878" w:rsidP="00482878">
      <w:pPr>
        <w:jc w:val="right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Приложение 2</w:t>
      </w: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>к правилам подачи и рассмотрения</w:t>
      </w: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 заявления о сокращении срока действия</w:t>
      </w: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 договора найма специализированного жилого</w:t>
      </w: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 помещения, заключенного с лицами,</w:t>
      </w: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 которые относились к категории детей-сирот</w:t>
      </w: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 и детей, оставшихся без попечения родителей,</w:t>
      </w: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 лицами из числа детей-сирот и детей, </w:t>
      </w: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eastAsia="Times New Roman" w:hAnsi="Times New Roman"/>
          <w:bCs/>
          <w:color w:val="1E1D1E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 xml:space="preserve">оставшихся без попечения родителей и </w:t>
      </w:r>
    </w:p>
    <w:p w:rsidR="00482878" w:rsidRPr="00482878" w:rsidRDefault="00482878" w:rsidP="0048287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eastAsia="Times New Roman" w:hAnsi="Times New Roman"/>
          <w:bCs/>
          <w:color w:val="1E1D1E"/>
          <w:sz w:val="16"/>
          <w:szCs w:val="16"/>
        </w:rPr>
        <w:t>направление информации о принятом решении</w:t>
      </w:r>
    </w:p>
    <w:p w:rsidR="00482878" w:rsidRPr="00482878" w:rsidRDefault="00482878" w:rsidP="00482878">
      <w:pPr>
        <w:jc w:val="both"/>
        <w:rPr>
          <w:rFonts w:ascii="Times New Roman" w:hAnsi="Times New Roman"/>
          <w:sz w:val="16"/>
          <w:szCs w:val="16"/>
        </w:rPr>
      </w:pPr>
    </w:p>
    <w:p w:rsidR="00482878" w:rsidRPr="00482878" w:rsidRDefault="00482878" w:rsidP="00482878">
      <w:pPr>
        <w:rPr>
          <w:rFonts w:ascii="Times New Roman" w:hAnsi="Times New Roman"/>
          <w:sz w:val="16"/>
          <w:szCs w:val="16"/>
        </w:rPr>
      </w:pPr>
    </w:p>
    <w:p w:rsidR="00482878" w:rsidRPr="00482878" w:rsidRDefault="00482878" w:rsidP="00482878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48287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Форма</w:t>
      </w:r>
    </w:p>
    <w:p w:rsidR="00482878" w:rsidRPr="00482878" w:rsidRDefault="00482878" w:rsidP="0048287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82878">
        <w:rPr>
          <w:rFonts w:ascii="Times New Roman" w:hAnsi="Times New Roman" w:cs="Times New Roman"/>
          <w:sz w:val="16"/>
          <w:szCs w:val="16"/>
        </w:rPr>
        <w:t>журнала регистрации заявлений о предоставлении</w:t>
      </w:r>
    </w:p>
    <w:p w:rsidR="00482878" w:rsidRPr="00482878" w:rsidRDefault="00482878" w:rsidP="0048287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82878">
        <w:rPr>
          <w:rFonts w:ascii="Times New Roman" w:hAnsi="Times New Roman" w:cs="Times New Roman"/>
          <w:sz w:val="16"/>
          <w:szCs w:val="16"/>
        </w:rPr>
        <w:t>государственной услуги "Рассмотрение заявления о сокращении</w:t>
      </w:r>
    </w:p>
    <w:p w:rsidR="00482878" w:rsidRPr="00482878" w:rsidRDefault="00482878" w:rsidP="0048287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82878">
        <w:rPr>
          <w:rFonts w:ascii="Times New Roman" w:hAnsi="Times New Roman" w:cs="Times New Roman"/>
          <w:sz w:val="16"/>
          <w:szCs w:val="16"/>
        </w:rPr>
        <w:t>срока действия договора найма специализированного жилого</w:t>
      </w:r>
    </w:p>
    <w:p w:rsidR="00482878" w:rsidRPr="00482878" w:rsidRDefault="00482878" w:rsidP="0048287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82878">
        <w:rPr>
          <w:rFonts w:ascii="Times New Roman" w:hAnsi="Times New Roman" w:cs="Times New Roman"/>
          <w:sz w:val="16"/>
          <w:szCs w:val="16"/>
        </w:rPr>
        <w:t>помещения, заключенного с лицами, которые относились</w:t>
      </w:r>
    </w:p>
    <w:p w:rsidR="00482878" w:rsidRPr="00482878" w:rsidRDefault="00482878" w:rsidP="0048287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82878">
        <w:rPr>
          <w:rFonts w:ascii="Times New Roman" w:hAnsi="Times New Roman" w:cs="Times New Roman"/>
          <w:sz w:val="16"/>
          <w:szCs w:val="16"/>
        </w:rPr>
        <w:t>к категории детей-сирот и детей, оставшихся без попечения</w:t>
      </w:r>
    </w:p>
    <w:p w:rsidR="00482878" w:rsidRPr="00482878" w:rsidRDefault="00482878" w:rsidP="0048287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82878">
        <w:rPr>
          <w:rFonts w:ascii="Times New Roman" w:hAnsi="Times New Roman" w:cs="Times New Roman"/>
          <w:sz w:val="16"/>
          <w:szCs w:val="16"/>
        </w:rPr>
        <w:t>родителей, лицами из числа детей-сирот и детей, оставшихся</w:t>
      </w:r>
    </w:p>
    <w:p w:rsidR="00482878" w:rsidRPr="00482878" w:rsidRDefault="00482878" w:rsidP="0048287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82878">
        <w:rPr>
          <w:rFonts w:ascii="Times New Roman" w:hAnsi="Times New Roman" w:cs="Times New Roman"/>
          <w:sz w:val="16"/>
          <w:szCs w:val="16"/>
        </w:rPr>
        <w:t>без попечения родителей, и направление информации</w:t>
      </w:r>
    </w:p>
    <w:p w:rsidR="00482878" w:rsidRPr="00482878" w:rsidRDefault="00482878" w:rsidP="0048287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82878">
        <w:rPr>
          <w:rFonts w:ascii="Times New Roman" w:hAnsi="Times New Roman" w:cs="Times New Roman"/>
          <w:sz w:val="16"/>
          <w:szCs w:val="16"/>
        </w:rPr>
        <w:t>о принятом решении"</w:t>
      </w:r>
    </w:p>
    <w:p w:rsidR="00482878" w:rsidRPr="00482878" w:rsidRDefault="00482878" w:rsidP="0048287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47"/>
        <w:gridCol w:w="1984"/>
        <w:gridCol w:w="1757"/>
        <w:gridCol w:w="1814"/>
        <w:gridCol w:w="1701"/>
      </w:tblGrid>
      <w:tr w:rsidR="00482878" w:rsidRPr="00482878" w:rsidTr="00484CF8">
        <w:tc>
          <w:tcPr>
            <w:tcW w:w="567" w:type="dxa"/>
          </w:tcPr>
          <w:p w:rsidR="00482878" w:rsidRPr="00482878" w:rsidRDefault="00482878" w:rsidP="00484C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878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247" w:type="dxa"/>
          </w:tcPr>
          <w:p w:rsidR="00482878" w:rsidRPr="00482878" w:rsidRDefault="00482878" w:rsidP="00484C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878">
              <w:rPr>
                <w:rFonts w:ascii="Times New Roman" w:hAnsi="Times New Roman" w:cs="Times New Roman"/>
                <w:sz w:val="16"/>
                <w:szCs w:val="16"/>
              </w:rPr>
              <w:t>Дата подачи заявления</w:t>
            </w:r>
          </w:p>
        </w:tc>
        <w:tc>
          <w:tcPr>
            <w:tcW w:w="1984" w:type="dxa"/>
          </w:tcPr>
          <w:p w:rsidR="00482878" w:rsidRPr="00482878" w:rsidRDefault="00482878" w:rsidP="00484C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878">
              <w:rPr>
                <w:rFonts w:ascii="Times New Roman" w:hAnsi="Times New Roman" w:cs="Times New Roman"/>
                <w:sz w:val="16"/>
                <w:szCs w:val="16"/>
              </w:rPr>
              <w:t>Ф.И.О. заявителя</w:t>
            </w:r>
          </w:p>
        </w:tc>
        <w:tc>
          <w:tcPr>
            <w:tcW w:w="1757" w:type="dxa"/>
          </w:tcPr>
          <w:p w:rsidR="00482878" w:rsidRPr="00482878" w:rsidRDefault="00482878" w:rsidP="00484C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878">
              <w:rPr>
                <w:rFonts w:ascii="Times New Roman" w:hAnsi="Times New Roman" w:cs="Times New Roman"/>
                <w:sz w:val="16"/>
                <w:szCs w:val="16"/>
              </w:rPr>
              <w:t>Содержание заявления</w:t>
            </w:r>
          </w:p>
        </w:tc>
        <w:tc>
          <w:tcPr>
            <w:tcW w:w="1814" w:type="dxa"/>
          </w:tcPr>
          <w:p w:rsidR="00482878" w:rsidRPr="00482878" w:rsidRDefault="00482878" w:rsidP="00484C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878">
              <w:rPr>
                <w:rFonts w:ascii="Times New Roman" w:hAnsi="Times New Roman" w:cs="Times New Roman"/>
                <w:sz w:val="16"/>
                <w:szCs w:val="16"/>
              </w:rPr>
              <w:t>Результат рассмотрения заявления</w:t>
            </w:r>
          </w:p>
        </w:tc>
        <w:tc>
          <w:tcPr>
            <w:tcW w:w="1701" w:type="dxa"/>
          </w:tcPr>
          <w:p w:rsidR="00482878" w:rsidRPr="00482878" w:rsidRDefault="00482878" w:rsidP="00484C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878">
              <w:rPr>
                <w:rFonts w:ascii="Times New Roman" w:hAnsi="Times New Roman" w:cs="Times New Roman"/>
                <w:sz w:val="16"/>
                <w:szCs w:val="16"/>
              </w:rPr>
              <w:t>Примечания</w:t>
            </w:r>
          </w:p>
        </w:tc>
      </w:tr>
      <w:tr w:rsidR="00482878" w:rsidRPr="00482878" w:rsidTr="00484CF8">
        <w:tc>
          <w:tcPr>
            <w:tcW w:w="567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878" w:rsidRPr="00482878" w:rsidTr="00484CF8">
        <w:tc>
          <w:tcPr>
            <w:tcW w:w="567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878" w:rsidRPr="00482878" w:rsidTr="00484CF8">
        <w:tc>
          <w:tcPr>
            <w:tcW w:w="567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878" w:rsidRPr="00482878" w:rsidTr="00484CF8">
        <w:tc>
          <w:tcPr>
            <w:tcW w:w="567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878" w:rsidRPr="00482878" w:rsidTr="00484CF8">
        <w:tc>
          <w:tcPr>
            <w:tcW w:w="567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878" w:rsidRPr="00482878" w:rsidTr="00484CF8">
        <w:tc>
          <w:tcPr>
            <w:tcW w:w="567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878" w:rsidRPr="00482878" w:rsidTr="00484CF8">
        <w:tc>
          <w:tcPr>
            <w:tcW w:w="567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82878" w:rsidRPr="00482878" w:rsidRDefault="00482878" w:rsidP="00484C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2878" w:rsidRPr="00482878" w:rsidRDefault="00482878" w:rsidP="0048287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82878" w:rsidRPr="00BB0ED1" w:rsidRDefault="00482878" w:rsidP="00482878">
      <w:pPr>
        <w:pStyle w:val="ConsPlusNormal"/>
        <w:jc w:val="both"/>
        <w:rPr>
          <w:rFonts w:ascii="Times New Roman" w:hAnsi="Times New Roman" w:cs="Times New Roman"/>
        </w:rPr>
      </w:pPr>
    </w:p>
    <w:p w:rsidR="00482878" w:rsidRPr="00BB0ED1" w:rsidRDefault="00482878" w:rsidP="00482878">
      <w:pPr>
        <w:tabs>
          <w:tab w:val="left" w:pos="1327"/>
        </w:tabs>
        <w:rPr>
          <w:rFonts w:ascii="Times New Roman" w:hAnsi="Times New Roman"/>
          <w:sz w:val="24"/>
          <w:szCs w:val="24"/>
        </w:rPr>
      </w:pPr>
    </w:p>
    <w:p w:rsidR="007854E0" w:rsidRPr="00482878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482878" w:rsidRPr="00482878" w:rsidRDefault="00482878" w:rsidP="00482878">
      <w:pPr>
        <w:jc w:val="center"/>
        <w:rPr>
          <w:rFonts w:ascii="Times New Roman" w:hAnsi="Times New Roman"/>
          <w:noProof/>
          <w:sz w:val="16"/>
          <w:szCs w:val="16"/>
        </w:rPr>
      </w:pPr>
      <w:r w:rsidRPr="00482878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08305" cy="669290"/>
            <wp:effectExtent l="19050" t="0" r="0" b="0"/>
            <wp:docPr id="3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878" w:rsidRPr="00482878" w:rsidRDefault="00482878" w:rsidP="00482878">
      <w:pPr>
        <w:rPr>
          <w:rFonts w:ascii="Times New Roman" w:hAnsi="Times New Roman"/>
          <w:noProof/>
          <w:sz w:val="16"/>
          <w:szCs w:val="16"/>
        </w:rPr>
      </w:pPr>
    </w:p>
    <w:p w:rsidR="00482878" w:rsidRPr="00E505AB" w:rsidRDefault="00482878" w:rsidP="00482878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05AB"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 О С Т А Н О В Л Е Н И Е</w:t>
      </w:r>
    </w:p>
    <w:p w:rsidR="00482878" w:rsidRPr="00E505AB" w:rsidRDefault="00482878" w:rsidP="00482878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05AB">
        <w:rPr>
          <w:rFonts w:ascii="Times New Roman" w:hAnsi="Times New Roman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482878" w:rsidRPr="00482878" w:rsidTr="00484CF8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482878" w:rsidRPr="00E505AB" w:rsidRDefault="00482878" w:rsidP="00484CF8">
            <w:pPr>
              <w:spacing w:line="100" w:lineRule="atLeast"/>
              <w:rPr>
                <w:rFonts w:ascii="Times New Roman" w:hAnsi="Times New Roman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482878" w:rsidRPr="00E505AB" w:rsidRDefault="00482878" w:rsidP="00482878">
      <w:pPr>
        <w:shd w:val="clear" w:color="auto" w:fill="FFFFFF"/>
        <w:spacing w:line="100" w:lineRule="atLeast"/>
        <w:rPr>
          <w:rFonts w:ascii="Times New Roman" w:hAnsi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82878" w:rsidRPr="00482878" w:rsidRDefault="00482878" w:rsidP="00482878">
      <w:pPr>
        <w:jc w:val="center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b/>
          <w:sz w:val="16"/>
          <w:szCs w:val="16"/>
        </w:rPr>
        <w:t>13.11.2024                                                                               № 715-п</w:t>
      </w:r>
    </w:p>
    <w:p w:rsidR="00482878" w:rsidRPr="00482878" w:rsidRDefault="00482878" w:rsidP="00482878">
      <w:pPr>
        <w:jc w:val="center"/>
        <w:rPr>
          <w:rFonts w:ascii="Times New Roman" w:hAnsi="Times New Roman"/>
          <w:sz w:val="16"/>
          <w:szCs w:val="16"/>
        </w:rPr>
      </w:pPr>
    </w:p>
    <w:p w:rsidR="00482878" w:rsidRPr="00482878" w:rsidRDefault="00482878" w:rsidP="00482878">
      <w:pPr>
        <w:jc w:val="center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О проведении публичных  слушаний</w:t>
      </w:r>
    </w:p>
    <w:p w:rsidR="00482878" w:rsidRPr="00482878" w:rsidRDefault="00482878" w:rsidP="00482878">
      <w:pPr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                 </w:t>
      </w:r>
    </w:p>
    <w:p w:rsidR="00482878" w:rsidRPr="00482878" w:rsidRDefault="00482878" w:rsidP="00482878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В соответствии со статьей 4 Федерального закона от 29.12.2004г. № 191-ФЗ «О введении в действие Градостроительного кодекса Российской Федерации»,  статьей 39   Градостроительного кодекса Российской Федерации, ст.28 Федерального закона Российской Федерации от 06.10.2003г. №131-ФЗ «Об общих принципах организации местного самоуправления в Российской Федерации», ст.14 Устава муниципального образования Саракташский поссовет Саракташского района Оренбургской области, </w:t>
      </w:r>
      <w:r w:rsidRPr="00482878">
        <w:rPr>
          <w:rFonts w:ascii="Times New Roman" w:hAnsi="Times New Roman"/>
          <w:color w:val="000000"/>
          <w:sz w:val="16"/>
          <w:szCs w:val="16"/>
        </w:rPr>
        <w:t xml:space="preserve">Положением «О публичных слушаниях в муниципальном образовании Саракташский поссовет Саракташского района Оренбургской области, утвержденным решением Совета депутатов муниципального образования Саракташский поссовет </w:t>
      </w:r>
      <w:r w:rsidRPr="00482878">
        <w:rPr>
          <w:rFonts w:ascii="Times New Roman" w:hAnsi="Times New Roman"/>
          <w:sz w:val="16"/>
          <w:szCs w:val="16"/>
        </w:rPr>
        <w:t>от 24.02.2022 № 83,</w:t>
      </w:r>
    </w:p>
    <w:p w:rsidR="00482878" w:rsidRPr="00482878" w:rsidRDefault="00482878" w:rsidP="00482878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82878" w:rsidRPr="00482878" w:rsidRDefault="00482878" w:rsidP="00482878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1.  26 ноября 2024 года в 17 часов 00 минут в актовом зале администрации МО Саракташский поссовет состоятся публичные слушания по обсуждению вопроса: </w:t>
      </w:r>
    </w:p>
    <w:p w:rsidR="00482878" w:rsidRPr="00482878" w:rsidRDefault="00482878" w:rsidP="00482878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lastRenderedPageBreak/>
        <w:t>- об отклонении от предельных параметров разрешенного строительства жилого дома расположенного по адресу: Оренбургская область, Саракташский район, п. Саракташ,   ул. Мира, з/у 105г.</w:t>
      </w:r>
    </w:p>
    <w:p w:rsidR="00482878" w:rsidRPr="00482878" w:rsidRDefault="00482878" w:rsidP="00482878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 - об отклонении от предельных параметров разрешенного строительства жилого дома расположенного по адресу: Оренбургская область, Саракташский район, п. Саракташ,   ул. Чернышевского, з/у 3.</w:t>
      </w:r>
    </w:p>
    <w:p w:rsidR="00482878" w:rsidRPr="00482878" w:rsidRDefault="00482878" w:rsidP="00482878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b/>
          <w:sz w:val="16"/>
          <w:szCs w:val="16"/>
        </w:rPr>
        <w:t xml:space="preserve">- </w:t>
      </w:r>
      <w:r w:rsidRPr="00482878">
        <w:rPr>
          <w:rFonts w:ascii="Times New Roman" w:hAnsi="Times New Roman"/>
          <w:sz w:val="16"/>
          <w:szCs w:val="16"/>
        </w:rPr>
        <w:t>об установлении условно разрешенного вида использования земельного участка расположенного по адресу: п. Саракташ, ул. Уральская, з/у 38а, вид разрешенного использования: коммунальное обслуживание (код 3.1.)</w:t>
      </w:r>
    </w:p>
    <w:p w:rsidR="00482878" w:rsidRPr="00482878" w:rsidRDefault="00482878" w:rsidP="00482878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2. Возложить  подготовку и проведение слушаний на ведущего специалиста администрации  МО Саракташский поссовет М.С. Глибчук.</w:t>
      </w:r>
    </w:p>
    <w:p w:rsidR="00482878" w:rsidRPr="00482878" w:rsidRDefault="00482878" w:rsidP="00482878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>3. Настоящее постановление вступает в силу после официального опубликования в информационном бюллетене «Муниципальный вестник Саракташского поссовета» и подлежит размещению на официальном сайте муниципального образования Саракташский поссовет..</w:t>
      </w:r>
    </w:p>
    <w:p w:rsidR="00482878" w:rsidRPr="00482878" w:rsidRDefault="00482878" w:rsidP="00482878">
      <w:pPr>
        <w:jc w:val="both"/>
        <w:rPr>
          <w:rFonts w:ascii="Times New Roman" w:hAnsi="Times New Roman"/>
          <w:sz w:val="16"/>
          <w:szCs w:val="16"/>
        </w:rPr>
      </w:pPr>
    </w:p>
    <w:p w:rsidR="00482878" w:rsidRPr="00482878" w:rsidRDefault="00482878" w:rsidP="00482878">
      <w:pPr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ВРИП главы </w:t>
      </w:r>
    </w:p>
    <w:p w:rsidR="00482878" w:rsidRPr="00482878" w:rsidRDefault="00482878" w:rsidP="00482878">
      <w:pPr>
        <w:jc w:val="both"/>
        <w:rPr>
          <w:rFonts w:ascii="Times New Roman" w:hAnsi="Times New Roman"/>
          <w:sz w:val="16"/>
          <w:szCs w:val="16"/>
        </w:rPr>
      </w:pPr>
      <w:r w:rsidRPr="00482878">
        <w:rPr>
          <w:rFonts w:ascii="Times New Roman" w:hAnsi="Times New Roman"/>
          <w:sz w:val="16"/>
          <w:szCs w:val="16"/>
        </w:rPr>
        <w:t xml:space="preserve">МО Саракташский поссовет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  <w:r w:rsidRPr="00482878">
        <w:rPr>
          <w:rFonts w:ascii="Times New Roman" w:hAnsi="Times New Roman"/>
          <w:sz w:val="16"/>
          <w:szCs w:val="16"/>
        </w:rPr>
        <w:t xml:space="preserve">                              Н.Н. Слепушкин</w:t>
      </w: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Pr="00484CF8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484CF8" w:rsidRPr="00484CF8" w:rsidRDefault="00484CF8" w:rsidP="00484CF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484CF8">
        <w:rPr>
          <w:rFonts w:ascii="Times New Roman" w:eastAsia="Times New Roman" w:hAnsi="Times New Roman"/>
          <w:b/>
          <w:noProof/>
          <w:sz w:val="16"/>
          <w:szCs w:val="16"/>
        </w:rPr>
        <w:t xml:space="preserve">                                                                                                               </w:t>
      </w:r>
    </w:p>
    <w:p w:rsidR="00484CF8" w:rsidRPr="00134A1F" w:rsidRDefault="00484CF8" w:rsidP="00484CF8">
      <w:pPr>
        <w:pStyle w:val="Web"/>
        <w:shd w:val="clear" w:color="auto" w:fill="FFFFFF"/>
        <w:spacing w:before="0" w:after="0"/>
        <w:jc w:val="center"/>
        <w:rPr>
          <w:color w:val="000000"/>
          <w:sz w:val="20"/>
        </w:rPr>
      </w:pPr>
      <w:r w:rsidRPr="00134A1F">
        <w:rPr>
          <w:b/>
          <w:noProof/>
          <w:sz w:val="20"/>
        </w:rPr>
        <w:drawing>
          <wp:inline distT="0" distB="0" distL="0" distR="0">
            <wp:extent cx="463550" cy="772795"/>
            <wp:effectExtent l="19050" t="0" r="0" b="0"/>
            <wp:docPr id="4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CF8" w:rsidRPr="00134A1F" w:rsidRDefault="00484CF8" w:rsidP="00484CF8">
      <w:pPr>
        <w:pStyle w:val="Web"/>
        <w:shd w:val="clear" w:color="auto" w:fill="FFFFFF"/>
        <w:spacing w:before="0" w:after="0"/>
        <w:jc w:val="right"/>
        <w:rPr>
          <w:color w:val="000000"/>
          <w:sz w:val="20"/>
        </w:rPr>
      </w:pPr>
    </w:p>
    <w:p w:rsidR="00484CF8" w:rsidRPr="00134A1F" w:rsidRDefault="00484CF8" w:rsidP="00484CF8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0"/>
        </w:rPr>
      </w:pPr>
      <w:r w:rsidRPr="00134A1F">
        <w:rPr>
          <w:b/>
          <w:color w:val="000000"/>
          <w:sz w:val="20"/>
        </w:rPr>
        <w:t>СОВЕТ ДЕПУТАТОВ</w:t>
      </w:r>
    </w:p>
    <w:p w:rsidR="00484CF8" w:rsidRPr="00134A1F" w:rsidRDefault="00484CF8" w:rsidP="00484CF8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0"/>
        </w:rPr>
      </w:pPr>
      <w:r w:rsidRPr="00134A1F">
        <w:rPr>
          <w:b/>
          <w:color w:val="000000"/>
          <w:sz w:val="20"/>
        </w:rPr>
        <w:t>МУНИЦИПАЛЬНОГО ОБРАЗОВАНИЯ</w:t>
      </w:r>
    </w:p>
    <w:p w:rsidR="00484CF8" w:rsidRPr="00134A1F" w:rsidRDefault="00484CF8" w:rsidP="00484CF8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0"/>
        </w:rPr>
      </w:pPr>
      <w:r w:rsidRPr="00134A1F">
        <w:rPr>
          <w:b/>
          <w:color w:val="000000"/>
          <w:sz w:val="20"/>
        </w:rPr>
        <w:t>САРАКТАШСКИЙ ПОССОВЕТ</w:t>
      </w:r>
    </w:p>
    <w:p w:rsidR="00484CF8" w:rsidRPr="00134A1F" w:rsidRDefault="00484CF8" w:rsidP="00484CF8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0"/>
        </w:rPr>
      </w:pPr>
      <w:r w:rsidRPr="00134A1F">
        <w:rPr>
          <w:b/>
          <w:color w:val="000000"/>
          <w:sz w:val="20"/>
        </w:rPr>
        <w:t xml:space="preserve"> САРАКТАШСКОГО РАЙОНА</w:t>
      </w:r>
    </w:p>
    <w:p w:rsidR="00484CF8" w:rsidRPr="00134A1F" w:rsidRDefault="00484CF8" w:rsidP="00484CF8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0"/>
        </w:rPr>
      </w:pPr>
      <w:r w:rsidRPr="00134A1F">
        <w:rPr>
          <w:b/>
          <w:color w:val="000000"/>
          <w:sz w:val="20"/>
        </w:rPr>
        <w:t>ОРЕНБУРГСКОЙ ОБЛАСТИ</w:t>
      </w:r>
    </w:p>
    <w:p w:rsidR="00484CF8" w:rsidRPr="00134A1F" w:rsidRDefault="00484CF8" w:rsidP="00484CF8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0"/>
        </w:rPr>
      </w:pPr>
    </w:p>
    <w:p w:rsidR="00484CF8" w:rsidRPr="00134A1F" w:rsidRDefault="00484CF8" w:rsidP="00484CF8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0"/>
        </w:rPr>
      </w:pPr>
      <w:r w:rsidRPr="00134A1F">
        <w:rPr>
          <w:b/>
          <w:color w:val="000000"/>
          <w:sz w:val="20"/>
        </w:rPr>
        <w:t>ЧЕТВЕРТЫЙ СОЗЫВ</w:t>
      </w:r>
    </w:p>
    <w:p w:rsidR="00484CF8" w:rsidRPr="00134A1F" w:rsidRDefault="00484CF8" w:rsidP="00484CF8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0"/>
        </w:rPr>
      </w:pPr>
    </w:p>
    <w:p w:rsidR="00484CF8" w:rsidRPr="00134A1F" w:rsidRDefault="00484CF8" w:rsidP="00484CF8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0"/>
        </w:rPr>
      </w:pPr>
      <w:r w:rsidRPr="00134A1F">
        <w:rPr>
          <w:b/>
          <w:color w:val="000000"/>
          <w:sz w:val="20"/>
        </w:rPr>
        <w:t>РЕШЕНИЕ</w:t>
      </w:r>
    </w:p>
    <w:p w:rsidR="00484CF8" w:rsidRPr="00134A1F" w:rsidRDefault="00484CF8" w:rsidP="00484CF8">
      <w:pPr>
        <w:pStyle w:val="Web"/>
        <w:shd w:val="clear" w:color="auto" w:fill="FFFFFF"/>
        <w:spacing w:before="0" w:after="0"/>
        <w:jc w:val="center"/>
        <w:rPr>
          <w:color w:val="000000"/>
          <w:sz w:val="20"/>
        </w:rPr>
      </w:pPr>
      <w:r w:rsidRPr="00134A1F">
        <w:rPr>
          <w:sz w:val="20"/>
        </w:rPr>
        <w:t xml:space="preserve">внеочередного сорок шестого </w:t>
      </w:r>
      <w:r w:rsidRPr="00134A1F">
        <w:rPr>
          <w:color w:val="000000"/>
          <w:sz w:val="20"/>
        </w:rPr>
        <w:t>заседания Совета депутатов</w:t>
      </w:r>
    </w:p>
    <w:p w:rsidR="00484CF8" w:rsidRPr="00134A1F" w:rsidRDefault="00484CF8" w:rsidP="00484CF8">
      <w:pPr>
        <w:pStyle w:val="Web"/>
        <w:shd w:val="clear" w:color="auto" w:fill="FFFFFF"/>
        <w:spacing w:before="0" w:after="0"/>
        <w:jc w:val="center"/>
        <w:rPr>
          <w:color w:val="000000"/>
          <w:sz w:val="20"/>
        </w:rPr>
      </w:pPr>
      <w:r w:rsidRPr="00134A1F">
        <w:rPr>
          <w:color w:val="000000"/>
          <w:sz w:val="20"/>
        </w:rPr>
        <w:t>муниципального образования Саракташский поссовет</w:t>
      </w:r>
    </w:p>
    <w:p w:rsidR="00484CF8" w:rsidRPr="00134A1F" w:rsidRDefault="00484CF8" w:rsidP="00484CF8">
      <w:pPr>
        <w:pStyle w:val="Web"/>
        <w:shd w:val="clear" w:color="auto" w:fill="FFFFFF"/>
        <w:spacing w:before="0" w:after="0"/>
        <w:jc w:val="center"/>
        <w:rPr>
          <w:color w:val="000000"/>
          <w:sz w:val="20"/>
        </w:rPr>
      </w:pPr>
      <w:r w:rsidRPr="00134A1F">
        <w:rPr>
          <w:color w:val="000000"/>
          <w:sz w:val="20"/>
        </w:rPr>
        <w:t>четвертого созыва</w:t>
      </w:r>
    </w:p>
    <w:p w:rsidR="00484CF8" w:rsidRPr="00134A1F" w:rsidRDefault="00484CF8" w:rsidP="00484CF8">
      <w:pPr>
        <w:pStyle w:val="Web"/>
        <w:shd w:val="clear" w:color="auto" w:fill="FFFFFF"/>
        <w:spacing w:before="0" w:after="0"/>
        <w:rPr>
          <w:color w:val="000000"/>
          <w:sz w:val="20"/>
        </w:rPr>
      </w:pPr>
    </w:p>
    <w:p w:rsidR="00484CF8" w:rsidRPr="00134A1F" w:rsidRDefault="00484CF8" w:rsidP="00484CF8">
      <w:pPr>
        <w:pStyle w:val="Web"/>
        <w:shd w:val="clear" w:color="auto" w:fill="FFFFFF"/>
        <w:spacing w:before="0" w:after="0"/>
        <w:jc w:val="both"/>
        <w:rPr>
          <w:color w:val="000000"/>
          <w:sz w:val="20"/>
        </w:rPr>
      </w:pPr>
      <w:r w:rsidRPr="00134A1F">
        <w:rPr>
          <w:color w:val="000000"/>
          <w:sz w:val="20"/>
        </w:rPr>
        <w:t>от 22 ноября 2024 года             п. Саракташ                                                № 225</w:t>
      </w:r>
    </w:p>
    <w:p w:rsidR="00484CF8" w:rsidRPr="00134A1F" w:rsidRDefault="00484CF8" w:rsidP="00484CF8">
      <w:pPr>
        <w:rPr>
          <w:rFonts w:ascii="Times New Roman" w:hAnsi="Times New Roman"/>
          <w:sz w:val="20"/>
          <w:szCs w:val="20"/>
        </w:rPr>
      </w:pPr>
    </w:p>
    <w:p w:rsidR="00484CF8" w:rsidRPr="00134A1F" w:rsidRDefault="00484CF8" w:rsidP="00484C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 xml:space="preserve">О проекте бюджета муниципального образования </w:t>
      </w:r>
    </w:p>
    <w:p w:rsidR="00484CF8" w:rsidRPr="00134A1F" w:rsidRDefault="00484CF8" w:rsidP="00484C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>Саракташский поссовет  на 2025 год и на плановый</w:t>
      </w:r>
    </w:p>
    <w:p w:rsidR="00484CF8" w:rsidRPr="00134A1F" w:rsidRDefault="00484CF8" w:rsidP="00484C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 xml:space="preserve"> период 2026 и 2027 годов в первом чтении </w:t>
      </w:r>
    </w:p>
    <w:p w:rsidR="00484CF8" w:rsidRPr="00134A1F" w:rsidRDefault="00484CF8" w:rsidP="00484C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84CF8" w:rsidRPr="00134A1F" w:rsidRDefault="00484CF8" w:rsidP="00484CF8">
      <w:pPr>
        <w:tabs>
          <w:tab w:val="left" w:pos="567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 xml:space="preserve">        Рассмотрев основные параметры местного бюджета на 2025 год и на плановый период 2026 и 2027 годов</w:t>
      </w:r>
    </w:p>
    <w:p w:rsidR="00484CF8" w:rsidRPr="00134A1F" w:rsidRDefault="00484CF8" w:rsidP="00484CF8">
      <w:pPr>
        <w:tabs>
          <w:tab w:val="left" w:pos="567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 xml:space="preserve">       Совет депутатов муниципального образования Саракташский поссовет  </w:t>
      </w:r>
    </w:p>
    <w:p w:rsidR="00484CF8" w:rsidRPr="00134A1F" w:rsidRDefault="00484CF8" w:rsidP="00484C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 xml:space="preserve">РЕШИЛ:     </w:t>
      </w:r>
      <w:r w:rsidRPr="00134A1F">
        <w:rPr>
          <w:rFonts w:ascii="Times New Roman" w:hAnsi="Times New Roman"/>
          <w:sz w:val="20"/>
          <w:szCs w:val="20"/>
        </w:rPr>
        <w:tab/>
        <w:t xml:space="preserve">                     </w:t>
      </w:r>
      <w:r w:rsidRPr="00134A1F">
        <w:rPr>
          <w:rFonts w:ascii="Times New Roman" w:hAnsi="Times New Roman"/>
          <w:sz w:val="20"/>
          <w:szCs w:val="20"/>
        </w:rPr>
        <w:tab/>
        <w:t xml:space="preserve">              </w:t>
      </w:r>
    </w:p>
    <w:p w:rsidR="00484CF8" w:rsidRPr="00134A1F" w:rsidRDefault="00484CF8" w:rsidP="00484C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 xml:space="preserve">       1. Утвердить основные характеристики местного бюджета на 2025 год:</w:t>
      </w:r>
    </w:p>
    <w:p w:rsidR="00484CF8" w:rsidRPr="00134A1F" w:rsidRDefault="00484CF8" w:rsidP="00484CF8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>1) прогнозируемый общий объем доходов  151 265 198,27 руб.;</w:t>
      </w:r>
    </w:p>
    <w:p w:rsidR="00484CF8" w:rsidRPr="00134A1F" w:rsidRDefault="00484CF8" w:rsidP="00484CF8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>2) общий объем расходов  151 265 198,27 руб.;</w:t>
      </w:r>
    </w:p>
    <w:p w:rsidR="00484CF8" w:rsidRPr="00134A1F" w:rsidRDefault="00484CF8" w:rsidP="00484CF8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>3) прогнозируемый дефицит местного  бюджета  0,00 руб.;</w:t>
      </w:r>
    </w:p>
    <w:p w:rsidR="00484CF8" w:rsidRPr="00134A1F" w:rsidRDefault="00484CF8" w:rsidP="00484CF8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>4) верхний предел муниципального долга Саракташского поссовета на 1 января 2026 года  0,00 руб., в том числе верхний предел долга по муниципальным гарантиям  0,00 руб.</w:t>
      </w:r>
    </w:p>
    <w:p w:rsidR="00484CF8" w:rsidRPr="00134A1F" w:rsidRDefault="00484CF8" w:rsidP="00484CF8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lastRenderedPageBreak/>
        <w:t>2. Утвердить основные характеристики бюджета на 2026 и на 2027 годы в размерах:</w:t>
      </w:r>
    </w:p>
    <w:p w:rsidR="00484CF8" w:rsidRPr="00134A1F" w:rsidRDefault="00484CF8" w:rsidP="00484CF8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>1) прогнозируемый общий объем доходов на 2026 год  116 572 500,00  руб. и на 2027 год  225 019 300,00 руб.;</w:t>
      </w:r>
    </w:p>
    <w:p w:rsidR="00484CF8" w:rsidRPr="00134A1F" w:rsidRDefault="00484CF8" w:rsidP="00484CF8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 xml:space="preserve">2) общий объем расходов на 2026 год  116 572 000,0 руб., в том числе условно утвержденные расходы 2 914 312,50 руб. и на 2027 год 225 019 300,00 руб., в том числе условно утвержденные расходы 6 116 625 ,00 руб.,  </w:t>
      </w:r>
    </w:p>
    <w:p w:rsidR="00484CF8" w:rsidRPr="00134A1F" w:rsidRDefault="00484CF8" w:rsidP="00484CF8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>3) прогнозируемый дефицит на 2026 год 0,00 руб., на 2027 год 0,00  руб.;</w:t>
      </w:r>
    </w:p>
    <w:p w:rsidR="00484CF8" w:rsidRPr="00134A1F" w:rsidRDefault="00484CF8" w:rsidP="00484CF8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>4) верхний предел муниципального внутреннего долга   Саракташского поссовета на 1 января 2027 года  0,00 руб. и на 1 января 2028 года  0,00 руб., в том числе верхний предел долга по муниципальным гарантиям на 1 января 2027 года  0,00 руб. и на 1 января 2028 года  0,00 руб.;</w:t>
      </w:r>
    </w:p>
    <w:p w:rsidR="00484CF8" w:rsidRPr="00134A1F" w:rsidRDefault="00484CF8" w:rsidP="00484CF8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>3. Утвердить источники внутреннего финансирования дефицита бюджета МО Саракташский поссовет на 2025 год и на плановый период 2026 и 2027 годов согласно приложению № 1.</w:t>
      </w:r>
    </w:p>
    <w:p w:rsidR="00484CF8" w:rsidRPr="00134A1F" w:rsidRDefault="00484CF8" w:rsidP="00484CF8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>4. Учесть поступление доходов в бюджет поселения по кодам видов доходов, подвидов доходов на 2025 год на плановый период 2026 и 2027 годов согласно приложению № 2.</w:t>
      </w:r>
    </w:p>
    <w:p w:rsidR="00484CF8" w:rsidRPr="00134A1F" w:rsidRDefault="00484CF8" w:rsidP="00484CF8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>5. Утвердить распределение бюджетных ассигнований бюджета поселения по разделам и подразделам классификации расходов бюджета поселения на 2025 год на плановый период 2026 и 2027 годов согласно приложению № 3.</w:t>
      </w:r>
    </w:p>
    <w:p w:rsidR="00484CF8" w:rsidRPr="00134A1F" w:rsidRDefault="00484CF8" w:rsidP="00484C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4A1F">
        <w:rPr>
          <w:rFonts w:ascii="Times New Roman" w:hAnsi="Times New Roman" w:cs="Times New Roman"/>
        </w:rPr>
        <w:t>6. Утвердить распределение бюджетных ассигнований бюджета поселения по разделам и подразделам, целевым статьям (муниципальным программам Саракташского поссовета и непрограммным направлениям деятельности), группам и подгруппам видов расходов классификации расходов бюджета на 2025 год и на плановый период 2026 и 2027 годов согласно приложению № 4.</w:t>
      </w:r>
    </w:p>
    <w:p w:rsidR="00484CF8" w:rsidRPr="00134A1F" w:rsidRDefault="00484CF8" w:rsidP="00484CF8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>7. Утвердить ведомственную структуру расходов бюджета поселения на 2025 год и на плановый период 2026 и 2027 годов согласно приложению № 5</w:t>
      </w:r>
    </w:p>
    <w:p w:rsidR="00484CF8" w:rsidRPr="00134A1F" w:rsidRDefault="00484CF8" w:rsidP="00484CF8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 xml:space="preserve">8. Утвердить распределение бюджетных ассигнований бюджета поселения по целевым статьям (муниципальным программам Саракташского поссовета и непрограммным направлениям деятельности), разделам, подразделам, группам и подгруппам видов расходов классификации расходов на 2025 год и на плановый период 2026 и 2027 годов согласно приложению № 6 </w:t>
      </w:r>
    </w:p>
    <w:p w:rsidR="00484CF8" w:rsidRPr="00134A1F" w:rsidRDefault="00484CF8" w:rsidP="00484CF8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>9.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484CF8" w:rsidRPr="00134A1F" w:rsidRDefault="00484CF8" w:rsidP="00484CF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484CF8" w:rsidRPr="00134A1F" w:rsidRDefault="00484CF8" w:rsidP="00484CF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>перераспределение бюджетных ассигнований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484CF8" w:rsidRPr="00134A1F" w:rsidRDefault="00484CF8" w:rsidP="00484CF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484CF8" w:rsidRPr="00134A1F" w:rsidRDefault="00484CF8" w:rsidP="00484CF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 xml:space="preserve">перераспределение бюджетных ассигнований, предусмотренных бюджету поселения, в размере, необходимом для исполнения обязательств, предусмотренных заключенными соглашениями о предоставлении межбюджетных трансфертов бюджету МО Саракташский поссовет и (или) нормативными правовыми актами, устанавливающими правила предоставления межбюджетных трансфертов; </w:t>
      </w:r>
    </w:p>
    <w:p w:rsidR="00484CF8" w:rsidRPr="00134A1F" w:rsidRDefault="00484CF8" w:rsidP="00484CF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484CF8" w:rsidRPr="00134A1F" w:rsidRDefault="00484CF8" w:rsidP="00484CF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>перераспределение бюджетных ассигнований МО Саракташский поссовет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484CF8" w:rsidRPr="00134A1F" w:rsidRDefault="00484CF8" w:rsidP="00484CF8">
      <w:pPr>
        <w:spacing w:after="0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134A1F">
        <w:rPr>
          <w:rFonts w:ascii="Times New Roman" w:hAnsi="Times New Roman"/>
          <w:color w:val="000000"/>
          <w:sz w:val="20"/>
          <w:szCs w:val="20"/>
        </w:rPr>
        <w:t>увеличение бюджетных ассигнований МО Саракташский поссовет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Саракташского поссовета направленных на достижение целей и решение задач национальных и федеральных проектов, приоритетных проектов и муниципальных программ Саракташского района;</w:t>
      </w:r>
    </w:p>
    <w:p w:rsidR="00484CF8" w:rsidRPr="00134A1F" w:rsidRDefault="00484CF8" w:rsidP="00484CF8">
      <w:pPr>
        <w:spacing w:after="0"/>
        <w:ind w:firstLine="567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134A1F">
        <w:rPr>
          <w:rFonts w:ascii="Times New Roman" w:eastAsia="Arial Unicode MS" w:hAnsi="Times New Roman"/>
          <w:color w:val="000000"/>
          <w:sz w:val="20"/>
          <w:szCs w:val="20"/>
        </w:rPr>
        <w:lastRenderedPageBreak/>
        <w:t>перераспределение бюджетных ассигнований главных распорядителей бюджетных средств на финансовое обеспечение мероприятий муниципальных программ МО Саракташский поссовет 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484CF8" w:rsidRPr="00134A1F" w:rsidRDefault="00484CF8" w:rsidP="00484CF8">
      <w:pPr>
        <w:spacing w:after="0"/>
        <w:ind w:firstLine="567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134A1F">
        <w:rPr>
          <w:rFonts w:ascii="Times New Roman" w:eastAsia="Arial Unicode MS" w:hAnsi="Times New Roman"/>
          <w:color w:val="000000"/>
          <w:sz w:val="20"/>
          <w:szCs w:val="20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484CF8" w:rsidRPr="00134A1F" w:rsidRDefault="00484CF8" w:rsidP="00484CF8">
      <w:pPr>
        <w:spacing w:after="0"/>
        <w:ind w:firstLine="567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134A1F">
        <w:rPr>
          <w:rFonts w:ascii="Times New Roman" w:eastAsia="Arial Unicode MS" w:hAnsi="Times New Roman"/>
          <w:color w:val="000000"/>
          <w:sz w:val="20"/>
          <w:szCs w:val="20"/>
        </w:rPr>
        <w:t>перераспределение бюджетных ассигнований, предусмотренных МО Саракташский поссовет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484CF8" w:rsidRPr="00134A1F" w:rsidRDefault="00484CF8" w:rsidP="00484CF8">
      <w:pPr>
        <w:spacing w:after="0"/>
        <w:ind w:firstLine="567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134A1F">
        <w:rPr>
          <w:rFonts w:ascii="Times New Roman" w:eastAsia="Arial Unicode MS" w:hAnsi="Times New Roman"/>
          <w:color w:val="000000"/>
          <w:sz w:val="20"/>
          <w:szCs w:val="20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484CF8" w:rsidRPr="00134A1F" w:rsidRDefault="00484CF8" w:rsidP="00484CF8">
      <w:pPr>
        <w:spacing w:after="0"/>
        <w:ind w:firstLine="567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134A1F">
        <w:rPr>
          <w:rFonts w:ascii="Times New Roman" w:eastAsia="Arial Unicode MS" w:hAnsi="Times New Roman"/>
          <w:color w:val="000000"/>
          <w:sz w:val="20"/>
          <w:szCs w:val="20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484CF8" w:rsidRPr="00134A1F" w:rsidRDefault="00484CF8" w:rsidP="00484CF8">
      <w:pPr>
        <w:spacing w:after="0"/>
        <w:ind w:firstLine="567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134A1F">
        <w:rPr>
          <w:rFonts w:ascii="Times New Roman" w:eastAsia="Arial Unicode MS" w:hAnsi="Times New Roman"/>
          <w:color w:val="000000"/>
          <w:sz w:val="20"/>
          <w:szCs w:val="20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484CF8" w:rsidRPr="00134A1F" w:rsidRDefault="00484CF8" w:rsidP="00484CF8">
      <w:pPr>
        <w:spacing w:after="0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134A1F">
        <w:rPr>
          <w:rFonts w:ascii="Times New Roman" w:hAnsi="Times New Roman"/>
          <w:color w:val="000000"/>
          <w:sz w:val="20"/>
          <w:szCs w:val="20"/>
        </w:rPr>
        <w:t xml:space="preserve">       установить, что в 2025 году казначейскому сопровождению подлежат расчеты по муниципальным контрактам о поставке товаров, выполнении работ, оказании услуг, заключаемым на сумму 10000,0 тыс. рублей и более, для обеспечения муниципальных нужд муниципального образования Саракташский поссовет  Саракташского района Оренбургской области</w:t>
      </w:r>
    </w:p>
    <w:p w:rsidR="00484CF8" w:rsidRPr="00134A1F" w:rsidRDefault="00484CF8" w:rsidP="00484CF8">
      <w:pPr>
        <w:spacing w:after="0"/>
        <w:ind w:firstLine="567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134A1F">
        <w:rPr>
          <w:rFonts w:ascii="Times New Roman" w:eastAsia="Arial Unicode MS" w:hAnsi="Times New Roman"/>
          <w:color w:val="000000"/>
          <w:sz w:val="20"/>
          <w:szCs w:val="20"/>
        </w:rPr>
        <w:t>10. Установить, что при составлении годовой, квартальной и месячной отчетности об исполнении бюджета Саракташского поссовета при отражении плановых показателей по доходам и источникам финансирования дефицита бюджета, учитывать поступившие уведомления о предоставлении субсидий, субвенций, иных межбюджетных трансфертов, имеющих целевое назначение, уведомления по расчетам между бюджетами по межбюджетным трансфертам.</w:t>
      </w:r>
    </w:p>
    <w:p w:rsidR="00484CF8" w:rsidRPr="00134A1F" w:rsidRDefault="00484CF8" w:rsidP="00484CF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eastAsia="Arial Unicode MS" w:hAnsi="Times New Roman"/>
          <w:color w:val="000000"/>
          <w:sz w:val="20"/>
          <w:szCs w:val="20"/>
        </w:rPr>
        <w:t xml:space="preserve">11. Утвердить объем бюджетных ассигнований муниципального дорожного фонда Саракташского поссовета на 2025 год в сумме  30 000 000,0 руб., </w:t>
      </w:r>
      <w:r w:rsidRPr="00134A1F">
        <w:rPr>
          <w:rFonts w:ascii="Times New Roman" w:hAnsi="Times New Roman"/>
          <w:sz w:val="20"/>
          <w:szCs w:val="20"/>
        </w:rPr>
        <w:t xml:space="preserve">на 2026 год  30 000 000,0 руб., на 2027 год  30 000 000,0 руб; </w:t>
      </w:r>
    </w:p>
    <w:p w:rsidR="00484CF8" w:rsidRPr="00134A1F" w:rsidRDefault="00484CF8" w:rsidP="00484CF8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>12. Утвердить распределение межбюджетных трансфертов,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заключёнными соглашениями на 2025 год и на плановый период 2026, 2027 годов согласно приложению № 7.</w:t>
      </w:r>
    </w:p>
    <w:p w:rsidR="00484CF8" w:rsidRPr="00134A1F" w:rsidRDefault="00484CF8" w:rsidP="00484CF8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>13. Утвердить основные параметры первоочередных расходов местного бюджета на 2025 год согласно приложению № 8.</w:t>
      </w:r>
    </w:p>
    <w:p w:rsidR="00484CF8" w:rsidRPr="00134A1F" w:rsidRDefault="00484CF8" w:rsidP="00484CF8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>14. Установить предельный объем муниципального долга местного бюджета на 2025 год  0,00 рублей, на 2026 год  0,00 рублей, на 2027 год  0,00 рублей.</w:t>
      </w:r>
    </w:p>
    <w:p w:rsidR="00484CF8" w:rsidRPr="00134A1F" w:rsidRDefault="00484CF8" w:rsidP="00484CF8">
      <w:pPr>
        <w:tabs>
          <w:tab w:val="left" w:pos="567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 xml:space="preserve">         15. Настоящее решение вступает в силу после его официального опубликования в информационном бюллетени «Муниципальный вестник Саракташского поссовета» и подлежит размещению на официальном сайте администрации Саракташского поссовета в сети Интернет (сарпоссовет.ру).</w:t>
      </w:r>
    </w:p>
    <w:p w:rsidR="00484CF8" w:rsidRPr="00134A1F" w:rsidRDefault="00484CF8" w:rsidP="00484C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 xml:space="preserve">         16.  Контроль за исполнением данного решения возложить на постоянную комиссию по бюджетной, налоговой и финансовой политике, собственности, экономическим вопросам, торговле и быту, промышленности, строительству, транспорту, связи, жилищно-коммунальному хозяйству и благоустройству (председатель Сироткин А.С.)           </w:t>
      </w:r>
    </w:p>
    <w:p w:rsidR="00484CF8" w:rsidRPr="00134A1F" w:rsidRDefault="00484CF8" w:rsidP="00484C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4CF8" w:rsidRPr="00134A1F" w:rsidRDefault="00484CF8" w:rsidP="00484C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>Председатель</w:t>
      </w:r>
    </w:p>
    <w:p w:rsidR="00484CF8" w:rsidRPr="00134A1F" w:rsidRDefault="00484CF8" w:rsidP="00484C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 xml:space="preserve">Совета депутатов поссовета                              </w:t>
      </w:r>
      <w:r w:rsidR="00134A1F" w:rsidRPr="00134A1F"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134A1F">
        <w:rPr>
          <w:rFonts w:ascii="Times New Roman" w:hAnsi="Times New Roman"/>
          <w:sz w:val="20"/>
          <w:szCs w:val="20"/>
        </w:rPr>
        <w:t xml:space="preserve">                              </w:t>
      </w:r>
      <w:r w:rsidRPr="00134A1F">
        <w:rPr>
          <w:rFonts w:ascii="Times New Roman" w:hAnsi="Times New Roman"/>
          <w:sz w:val="20"/>
          <w:szCs w:val="20"/>
        </w:rPr>
        <w:t xml:space="preserve">         </w:t>
      </w:r>
      <w:r w:rsidR="00134A1F" w:rsidRPr="00134A1F">
        <w:rPr>
          <w:rFonts w:ascii="Times New Roman" w:hAnsi="Times New Roman"/>
          <w:sz w:val="20"/>
          <w:szCs w:val="20"/>
        </w:rPr>
        <w:t xml:space="preserve"> </w:t>
      </w:r>
      <w:r w:rsidR="00134A1F">
        <w:rPr>
          <w:rFonts w:ascii="Times New Roman" w:hAnsi="Times New Roman"/>
          <w:sz w:val="20"/>
          <w:szCs w:val="20"/>
        </w:rPr>
        <w:t xml:space="preserve"> </w:t>
      </w:r>
      <w:r w:rsidRPr="00134A1F">
        <w:rPr>
          <w:rFonts w:ascii="Times New Roman" w:hAnsi="Times New Roman"/>
          <w:sz w:val="20"/>
          <w:szCs w:val="20"/>
        </w:rPr>
        <w:t xml:space="preserve">      А.В. Кучеров</w:t>
      </w:r>
    </w:p>
    <w:p w:rsidR="00484CF8" w:rsidRPr="00134A1F" w:rsidRDefault="00484CF8" w:rsidP="00484C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4CF8" w:rsidRPr="00134A1F" w:rsidRDefault="00484CF8" w:rsidP="00484C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 xml:space="preserve">Временно исполняющий полномочия главы </w:t>
      </w:r>
    </w:p>
    <w:p w:rsidR="00484CF8" w:rsidRPr="00134A1F" w:rsidRDefault="00484CF8" w:rsidP="00484C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4A1F">
        <w:rPr>
          <w:rFonts w:ascii="Times New Roman" w:hAnsi="Times New Roman"/>
          <w:sz w:val="20"/>
          <w:szCs w:val="20"/>
        </w:rPr>
        <w:t xml:space="preserve">Саракташского поссовета                                  </w:t>
      </w:r>
      <w:r w:rsidR="00134A1F" w:rsidRPr="00134A1F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134A1F">
        <w:rPr>
          <w:rFonts w:ascii="Times New Roman" w:hAnsi="Times New Roman"/>
          <w:sz w:val="20"/>
          <w:szCs w:val="20"/>
        </w:rPr>
        <w:t xml:space="preserve">    </w:t>
      </w:r>
      <w:r w:rsidRPr="00134A1F">
        <w:rPr>
          <w:rFonts w:ascii="Times New Roman" w:hAnsi="Times New Roman"/>
          <w:sz w:val="20"/>
          <w:szCs w:val="20"/>
        </w:rPr>
        <w:t xml:space="preserve">            Н.Н. Слепушкин</w:t>
      </w:r>
    </w:p>
    <w:p w:rsidR="00484CF8" w:rsidRPr="00484CF8" w:rsidRDefault="00484CF8" w:rsidP="00484CF8">
      <w:pPr>
        <w:jc w:val="both"/>
        <w:rPr>
          <w:rFonts w:ascii="Times New Roman" w:hAnsi="Times New Roman"/>
          <w:sz w:val="16"/>
          <w:szCs w:val="16"/>
        </w:rPr>
      </w:pPr>
    </w:p>
    <w:p w:rsidR="00484CF8" w:rsidRPr="00484CF8" w:rsidRDefault="00484CF8" w:rsidP="00484CF8">
      <w:pPr>
        <w:jc w:val="both"/>
        <w:rPr>
          <w:rFonts w:ascii="Times New Roman" w:hAnsi="Times New Roman"/>
          <w:sz w:val="16"/>
          <w:szCs w:val="16"/>
        </w:rPr>
      </w:pPr>
    </w:p>
    <w:p w:rsidR="00484CF8" w:rsidRPr="00484CF8" w:rsidRDefault="00484CF8" w:rsidP="00484CF8">
      <w:pPr>
        <w:jc w:val="both"/>
        <w:rPr>
          <w:rFonts w:ascii="Times New Roman" w:hAnsi="Times New Roman"/>
          <w:sz w:val="16"/>
          <w:szCs w:val="16"/>
        </w:rPr>
      </w:pPr>
    </w:p>
    <w:p w:rsidR="00484CF8" w:rsidRPr="00484CF8" w:rsidRDefault="00484CF8" w:rsidP="00484CF8">
      <w:pPr>
        <w:jc w:val="both"/>
        <w:rPr>
          <w:rFonts w:ascii="Times New Roman" w:hAnsi="Times New Roman"/>
          <w:sz w:val="16"/>
          <w:szCs w:val="16"/>
        </w:rPr>
      </w:pPr>
    </w:p>
    <w:p w:rsidR="00484CF8" w:rsidRPr="00484CF8" w:rsidRDefault="00484CF8" w:rsidP="00484CF8">
      <w:pPr>
        <w:jc w:val="both"/>
        <w:rPr>
          <w:rFonts w:ascii="Times New Roman" w:hAnsi="Times New Roman"/>
          <w:sz w:val="16"/>
          <w:szCs w:val="16"/>
        </w:rPr>
      </w:pPr>
    </w:p>
    <w:p w:rsidR="00484CF8" w:rsidRPr="00484CF8" w:rsidRDefault="00484CF8" w:rsidP="00484CF8">
      <w:pPr>
        <w:jc w:val="both"/>
        <w:rPr>
          <w:rFonts w:ascii="Times New Roman" w:hAnsi="Times New Roman"/>
          <w:sz w:val="16"/>
          <w:szCs w:val="16"/>
        </w:rPr>
        <w:sectPr w:rsidR="00484CF8" w:rsidRPr="00484CF8" w:rsidSect="00484C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3700"/>
        <w:gridCol w:w="5500"/>
        <w:gridCol w:w="1960"/>
        <w:gridCol w:w="1780"/>
        <w:gridCol w:w="1660"/>
      </w:tblGrid>
      <w:tr w:rsidR="00484CF8" w:rsidRPr="00484CF8" w:rsidTr="00484CF8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Приложение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МО Саракташский поссовет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от  22.11.2024  года  № 225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Источники  финансирования дефицита бюджета МО Саракташский поссовет</w:t>
            </w:r>
          </w:p>
        </w:tc>
      </w:tr>
      <w:tr w:rsidR="00484CF8" w:rsidRPr="00484CF8" w:rsidTr="00484CF8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 2025 год и на плановый период 2026 и 2027 годов</w:t>
            </w:r>
          </w:p>
        </w:tc>
      </w:tr>
      <w:tr w:rsidR="00484CF8" w:rsidRPr="00484CF8" w:rsidTr="00484CF8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(руб.)</w:t>
            </w:r>
          </w:p>
        </w:tc>
      </w:tr>
      <w:tr w:rsidR="00484CF8" w:rsidRPr="00484CF8" w:rsidTr="00484CF8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2027 год</w:t>
            </w:r>
          </w:p>
        </w:tc>
      </w:tr>
      <w:tr w:rsidR="00484CF8" w:rsidRPr="00484CF8" w:rsidTr="00484CF8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000 01 05 00 00 00 0000 000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000 01 05 00 00 00 0000 500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-151 265 198,27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-116 572 500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-225 019 300</w:t>
            </w:r>
          </w:p>
        </w:tc>
      </w:tr>
      <w:tr w:rsidR="00484CF8" w:rsidRPr="00484CF8" w:rsidTr="00484CF8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000 01 05 02 00 00 0000 500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-151 265 198,27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-116 572 500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-225 019 300</w:t>
            </w:r>
          </w:p>
        </w:tc>
      </w:tr>
      <w:tr w:rsidR="00484CF8" w:rsidRPr="00484CF8" w:rsidTr="00484CF8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000 01 05 02 01 00 0000 510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-151 265 198,27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-116 572 500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-225 019 300</w:t>
            </w:r>
          </w:p>
        </w:tc>
      </w:tr>
      <w:tr w:rsidR="00484CF8" w:rsidRPr="00484CF8" w:rsidTr="00484CF8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000 01 05 02 01 10 0000 510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-151 265 198,27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-116 572 500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-225 019 300</w:t>
            </w:r>
          </w:p>
        </w:tc>
      </w:tr>
      <w:tr w:rsidR="00484CF8" w:rsidRPr="00484CF8" w:rsidTr="00484CF8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000 01 05 00 00 00 0000 600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151 265 198,27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116 572 500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225 019 300</w:t>
            </w:r>
          </w:p>
        </w:tc>
      </w:tr>
      <w:tr w:rsidR="00484CF8" w:rsidRPr="00484CF8" w:rsidTr="00484CF8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000 01 05 02 00 00 0000 600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151 265 198,27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116 572 500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225 019 300</w:t>
            </w:r>
          </w:p>
        </w:tc>
      </w:tr>
      <w:tr w:rsidR="00484CF8" w:rsidRPr="00484CF8" w:rsidTr="00484CF8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000 01 05 02 01 00 0000 610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151 265 198,27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116 572 500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225 019 300</w:t>
            </w:r>
          </w:p>
        </w:tc>
      </w:tr>
      <w:tr w:rsidR="00484CF8" w:rsidRPr="00484CF8" w:rsidTr="00484CF8">
        <w:trPr>
          <w:trHeight w:val="2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000 01 05 02 01 10 0000 610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151 265 198,27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116 572 500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225 019 300</w:t>
            </w:r>
          </w:p>
        </w:tc>
      </w:tr>
      <w:tr w:rsidR="00484CF8" w:rsidRPr="00484CF8" w:rsidTr="00484CF8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Всего ИФДБ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</w:tbl>
    <w:p w:rsidR="00484CF8" w:rsidRPr="00484CF8" w:rsidRDefault="00484CF8" w:rsidP="00484CF8">
      <w:pPr>
        <w:jc w:val="both"/>
        <w:rPr>
          <w:rFonts w:ascii="Times New Roman" w:hAnsi="Times New Roman"/>
          <w:sz w:val="16"/>
          <w:szCs w:val="16"/>
        </w:rPr>
      </w:pPr>
    </w:p>
    <w:p w:rsidR="00484CF8" w:rsidRPr="00484CF8" w:rsidRDefault="00484CF8" w:rsidP="00484CF8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14735" w:type="dxa"/>
        <w:tblInd w:w="93" w:type="dxa"/>
        <w:tblLook w:val="04A0" w:firstRow="1" w:lastRow="0" w:firstColumn="1" w:lastColumn="0" w:noHBand="0" w:noVBand="1"/>
      </w:tblPr>
      <w:tblGrid>
        <w:gridCol w:w="6160"/>
        <w:gridCol w:w="2640"/>
        <w:gridCol w:w="1660"/>
        <w:gridCol w:w="1500"/>
        <w:gridCol w:w="2775"/>
      </w:tblGrid>
      <w:tr w:rsidR="00484CF8" w:rsidRPr="00484CF8" w:rsidTr="00484CF8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Приложение №  2</w:t>
            </w:r>
          </w:p>
        </w:tc>
      </w:tr>
      <w:tr w:rsidR="00484CF8" w:rsidRPr="00484CF8" w:rsidTr="00484CF8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 решению Совета депутатов</w:t>
            </w:r>
          </w:p>
        </w:tc>
      </w:tr>
      <w:tr w:rsidR="00484CF8" w:rsidRPr="00484CF8" w:rsidTr="00484CF8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МО Саракташский поссовет</w:t>
            </w:r>
          </w:p>
        </w:tc>
      </w:tr>
      <w:tr w:rsidR="00484CF8" w:rsidRPr="00484CF8" w:rsidTr="00484CF8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 xml:space="preserve">от 22.11.2024 года №225 </w:t>
            </w:r>
          </w:p>
        </w:tc>
      </w:tr>
      <w:tr w:rsidR="00484CF8" w:rsidRPr="00484CF8" w:rsidTr="00484CF8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40"/>
        </w:trPr>
        <w:tc>
          <w:tcPr>
            <w:tcW w:w="14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Поступление доходов в бюджет поселения по кодам видов доходов, подвидов доходов на 2025 год и на плановый период 2026, 2027 годов</w:t>
            </w:r>
          </w:p>
        </w:tc>
      </w:tr>
      <w:tr w:rsidR="00484CF8" w:rsidRPr="00484CF8" w:rsidTr="00484CF8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(руб.)</w:t>
            </w:r>
          </w:p>
        </w:tc>
      </w:tr>
      <w:tr w:rsidR="00484CF8" w:rsidRPr="00484CF8" w:rsidTr="00484CF8">
        <w:trPr>
          <w:trHeight w:val="765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</w:tr>
      <w:tr w:rsidR="00484CF8" w:rsidRPr="00484CF8" w:rsidTr="00484CF8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484CF8" w:rsidRPr="00484CF8" w:rsidTr="00484CF8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Доходы бюджета - ВСЕГО: </w:t>
            </w: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151 265 198,27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116 572 500,00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225 019 300,00</w:t>
            </w:r>
          </w:p>
        </w:tc>
      </w:tr>
      <w:tr w:rsidR="00484CF8" w:rsidRPr="00484CF8" w:rsidTr="00484CF8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63 436 500,00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67 056 500,00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73 703 500,00</w:t>
            </w:r>
          </w:p>
        </w:tc>
      </w:tr>
      <w:tr w:rsidR="00484CF8" w:rsidRPr="00484CF8" w:rsidTr="00484CF8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36 184 000,00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38 689 000,00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41 164 000,00</w:t>
            </w:r>
          </w:p>
        </w:tc>
      </w:tr>
      <w:tr w:rsidR="00484CF8" w:rsidRPr="00484CF8" w:rsidTr="00484CF8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36 184 000,00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38 689 000,00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41 164 000,00</w:t>
            </w:r>
          </w:p>
        </w:tc>
      </w:tr>
      <w:tr w:rsidR="00484CF8" w:rsidRPr="00484CF8" w:rsidTr="00484CF8">
        <w:trPr>
          <w:trHeight w:val="162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35 035 000,00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37 530 000,00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39 987 000,00</w:t>
            </w:r>
          </w:p>
        </w:tc>
      </w:tr>
      <w:tr w:rsidR="00484CF8" w:rsidRPr="00484CF8" w:rsidTr="00484CF8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.182 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35 035 000,00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37 530 000,00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39 987 000,00</w:t>
            </w:r>
          </w:p>
        </w:tc>
      </w:tr>
      <w:tr w:rsidR="00484CF8" w:rsidRPr="00484CF8" w:rsidTr="00484CF8">
        <w:trPr>
          <w:trHeight w:val="18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236 000,00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245 000,00</w:t>
            </w:r>
          </w:p>
        </w:tc>
      </w:tr>
      <w:tr w:rsidR="00484CF8" w:rsidRPr="00484CF8" w:rsidTr="00484CF8">
        <w:trPr>
          <w:trHeight w:val="24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.182 10102020011000110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236 000,00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245 000,00</w:t>
            </w:r>
          </w:p>
        </w:tc>
      </w:tr>
      <w:tr w:rsidR="00484CF8" w:rsidRPr="00484CF8" w:rsidTr="00484CF8">
        <w:trPr>
          <w:trHeight w:val="8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763 000,00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763 000,00</w:t>
            </w:r>
          </w:p>
        </w:tc>
      </w:tr>
      <w:tr w:rsidR="00484CF8" w:rsidRPr="00484CF8" w:rsidTr="00484CF8">
        <w:trPr>
          <w:trHeight w:val="14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.182 10102030011000110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763 000,00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763 000,00</w:t>
            </w:r>
          </w:p>
        </w:tc>
      </w:tr>
      <w:tr w:rsidR="00484CF8" w:rsidRPr="00484CF8" w:rsidTr="00484CF8">
        <w:trPr>
          <w:trHeight w:val="21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78 000,00</w:t>
            </w:r>
          </w:p>
        </w:tc>
      </w:tr>
      <w:tr w:rsidR="00484CF8" w:rsidRPr="00484CF8" w:rsidTr="00484CF8">
        <w:trPr>
          <w:trHeight w:val="21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.182 10102080011000110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78 000,00</w:t>
            </w:r>
          </w:p>
        </w:tc>
      </w:tr>
      <w:tr w:rsidR="00484CF8" w:rsidRPr="00484CF8" w:rsidTr="00484CF8">
        <w:trPr>
          <w:trHeight w:val="9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.0000 10102130010000110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91 000,00</w:t>
            </w:r>
          </w:p>
        </w:tc>
      </w:tr>
      <w:tr w:rsidR="00484CF8" w:rsidRPr="00484CF8" w:rsidTr="00484CF8">
        <w:trPr>
          <w:trHeight w:val="9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.182 10102130011000110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91 000,00</w:t>
            </w:r>
          </w:p>
        </w:tc>
      </w:tr>
      <w:tr w:rsidR="00484CF8" w:rsidRPr="00484CF8" w:rsidTr="00484CF8">
        <w:trPr>
          <w:trHeight w:val="5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9 437 000,00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9 851 000,00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13 062 000,00</w:t>
            </w:r>
          </w:p>
        </w:tc>
      </w:tr>
      <w:tr w:rsidR="00484CF8" w:rsidRPr="00484CF8" w:rsidTr="00484CF8">
        <w:trPr>
          <w:trHeight w:val="6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9 437 000,00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9 851 000,00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13 062 000,00</w:t>
            </w:r>
          </w:p>
        </w:tc>
      </w:tr>
      <w:tr w:rsidR="00484CF8" w:rsidRPr="00484CF8" w:rsidTr="00484CF8">
        <w:trPr>
          <w:trHeight w:val="11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4 936 000,00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5 157 000,00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6 828 000,00</w:t>
            </w:r>
          </w:p>
        </w:tc>
      </w:tr>
      <w:tr w:rsidR="00484CF8" w:rsidRPr="00484CF8" w:rsidTr="00484CF8">
        <w:trPr>
          <w:trHeight w:val="18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4 936 000,00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5 157 000,00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6 828 000,00</w:t>
            </w:r>
          </w:p>
        </w:tc>
      </w:tr>
      <w:tr w:rsidR="00484CF8" w:rsidRPr="00484CF8" w:rsidTr="00484CF8">
        <w:trPr>
          <w:trHeight w:val="13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182 10302240010000110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32 000,00</w:t>
            </w:r>
          </w:p>
        </w:tc>
      </w:tr>
      <w:tr w:rsidR="00484CF8" w:rsidRPr="00484CF8" w:rsidTr="00484CF8">
        <w:trPr>
          <w:trHeight w:val="18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32 000,00</w:t>
            </w:r>
          </w:p>
        </w:tc>
      </w:tr>
      <w:tr w:rsidR="00484CF8" w:rsidRPr="00484CF8" w:rsidTr="00484CF8">
        <w:trPr>
          <w:trHeight w:val="13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182 10302250010000110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4 985 000,00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5 183 000,00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6 856 000,00</w:t>
            </w:r>
          </w:p>
        </w:tc>
      </w:tr>
      <w:tr w:rsidR="00484CF8" w:rsidRPr="00484CF8" w:rsidTr="00484CF8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4 985 000,00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5 183 000,00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6 856 000,00</w:t>
            </w:r>
          </w:p>
        </w:tc>
      </w:tr>
      <w:tr w:rsidR="00484CF8" w:rsidRPr="00484CF8" w:rsidTr="00484CF8">
        <w:trPr>
          <w:trHeight w:val="10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182 10302260010000110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-506 000,00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-513 000,00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-654 000,00</w:t>
            </w:r>
          </w:p>
        </w:tc>
      </w:tr>
      <w:tr w:rsidR="00484CF8" w:rsidRPr="00484CF8" w:rsidTr="00484CF8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-506 000,00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-513 000,00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-654 000,00</w:t>
            </w:r>
          </w:p>
        </w:tc>
      </w:tr>
      <w:tr w:rsidR="00484CF8" w:rsidRPr="00484CF8" w:rsidTr="00484CF8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7 790 000,00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8 234 000,00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8 929 000,00</w:t>
            </w:r>
          </w:p>
        </w:tc>
      </w:tr>
      <w:tr w:rsidR="00484CF8" w:rsidRPr="00484CF8" w:rsidTr="00484CF8">
        <w:trPr>
          <w:trHeight w:val="4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6 540 000,00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6 984 000,00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7 679 000,00</w:t>
            </w:r>
          </w:p>
        </w:tc>
      </w:tr>
      <w:tr w:rsidR="00484CF8" w:rsidRPr="00484CF8" w:rsidTr="00484CF8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1 638 000,00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1 741 000,00</w:t>
            </w:r>
          </w:p>
        </w:tc>
      </w:tr>
      <w:tr w:rsidR="00484CF8" w:rsidRPr="00484CF8" w:rsidTr="00484CF8">
        <w:trPr>
          <w:trHeight w:val="6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1 638 000,00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1 741 000,00</w:t>
            </w:r>
          </w:p>
        </w:tc>
      </w:tr>
      <w:tr w:rsidR="00484CF8" w:rsidRPr="00484CF8" w:rsidTr="00484CF8">
        <w:trPr>
          <w:trHeight w:val="10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1 638 000,00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1 741 000,00</w:t>
            </w:r>
          </w:p>
        </w:tc>
      </w:tr>
      <w:tr w:rsidR="00484CF8" w:rsidRPr="00484CF8" w:rsidTr="00484CF8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4 950 000,00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5 346 000,00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5 938 000,00</w:t>
            </w:r>
          </w:p>
        </w:tc>
      </w:tr>
      <w:tr w:rsidR="00484CF8" w:rsidRPr="00484CF8" w:rsidTr="00484CF8">
        <w:trPr>
          <w:trHeight w:val="8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4 950 000,00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5 346 000,00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5 938 000,00</w:t>
            </w:r>
          </w:p>
        </w:tc>
      </w:tr>
      <w:tr w:rsidR="00484CF8" w:rsidRPr="00484CF8" w:rsidTr="00484CF8">
        <w:trPr>
          <w:trHeight w:val="16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4 950 000,00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5 346 000,00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5 938 000,00</w:t>
            </w:r>
          </w:p>
        </w:tc>
      </w:tr>
      <w:tr w:rsidR="00484CF8" w:rsidRPr="00484CF8" w:rsidTr="00484CF8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1 250 000,00</w:t>
            </w:r>
          </w:p>
        </w:tc>
      </w:tr>
      <w:tr w:rsidR="00484CF8" w:rsidRPr="00484CF8" w:rsidTr="00484CF8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1 250 000,00</w:t>
            </w:r>
          </w:p>
        </w:tc>
      </w:tr>
      <w:tr w:rsidR="00484CF8" w:rsidRPr="00484CF8" w:rsidTr="00484CF8">
        <w:trPr>
          <w:trHeight w:val="8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1 250 000,00</w:t>
            </w:r>
          </w:p>
        </w:tc>
      </w:tr>
      <w:tr w:rsidR="00484CF8" w:rsidRPr="00484CF8" w:rsidTr="00484CF8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9 874 000,00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10 131 000,00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10 397 000,00</w:t>
            </w:r>
          </w:p>
        </w:tc>
      </w:tr>
      <w:tr w:rsidR="00484CF8" w:rsidRPr="00484CF8" w:rsidTr="00484CF8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2 329 000,00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2 329 000,00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2 562 000,00</w:t>
            </w:r>
          </w:p>
        </w:tc>
      </w:tr>
      <w:tr w:rsidR="00484CF8" w:rsidRPr="00484CF8" w:rsidTr="00484CF8">
        <w:trPr>
          <w:trHeight w:val="7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2 329 000,00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2 329 000,00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2 562 000,00</w:t>
            </w:r>
          </w:p>
        </w:tc>
      </w:tr>
      <w:tr w:rsidR="00484CF8" w:rsidRPr="00484CF8" w:rsidTr="00484CF8">
        <w:trPr>
          <w:trHeight w:val="13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налогооблажения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2 329 000,00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2 329 000,00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2 562 000,00</w:t>
            </w:r>
          </w:p>
        </w:tc>
      </w:tr>
      <w:tr w:rsidR="00484CF8" w:rsidRPr="00484CF8" w:rsidTr="00484CF8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7 545 000,00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7 802 000,00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7 835 000,00</w:t>
            </w:r>
          </w:p>
        </w:tc>
      </w:tr>
      <w:tr w:rsidR="00484CF8" w:rsidRPr="00484CF8" w:rsidTr="00484CF8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3 568 000,00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3 586 000,00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3 366 000,00</w:t>
            </w:r>
          </w:p>
        </w:tc>
      </w:tr>
      <w:tr w:rsidR="00484CF8" w:rsidRPr="00484CF8" w:rsidTr="00484CF8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3 568 000,00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3 586 000,00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3 366 000,00</w:t>
            </w:r>
          </w:p>
        </w:tc>
      </w:tr>
      <w:tr w:rsidR="00484CF8" w:rsidRPr="00484CF8" w:rsidTr="00484CF8">
        <w:trPr>
          <w:trHeight w:val="11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3 568 000,00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3 586 000,00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3 366 000,00</w:t>
            </w:r>
          </w:p>
        </w:tc>
      </w:tr>
      <w:tr w:rsidR="00484CF8" w:rsidRPr="00484CF8" w:rsidTr="00484CF8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3 977 000,00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4 216 000,00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4 469 000,00</w:t>
            </w:r>
          </w:p>
        </w:tc>
      </w:tr>
      <w:tr w:rsidR="00484CF8" w:rsidRPr="00484CF8" w:rsidTr="00484CF8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3 977 000,00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4 216 000,00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4 469 000,00</w:t>
            </w:r>
          </w:p>
        </w:tc>
      </w:tr>
      <w:tr w:rsidR="00484CF8" w:rsidRPr="00484CF8" w:rsidTr="00484CF8">
        <w:trPr>
          <w:trHeight w:val="11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3 977 000,00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4 216 000,00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4 469 000,00</w:t>
            </w:r>
          </w:p>
        </w:tc>
      </w:tr>
      <w:tr w:rsidR="00484CF8" w:rsidRPr="00484CF8" w:rsidTr="00484CF8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1 500,00</w:t>
            </w:r>
          </w:p>
        </w:tc>
      </w:tr>
      <w:tr w:rsidR="00484CF8" w:rsidRPr="00484CF8" w:rsidTr="00484CF8">
        <w:trPr>
          <w:trHeight w:val="5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000 10807000010000110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1 500,00</w:t>
            </w:r>
          </w:p>
        </w:tc>
      </w:tr>
      <w:tr w:rsidR="00484CF8" w:rsidRPr="00484CF8" w:rsidTr="00484CF8">
        <w:trPr>
          <w:trHeight w:val="11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тяжеловестных и (или) крупногабаритных грузов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134 1080717001000110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1 500,00</w:t>
            </w:r>
          </w:p>
        </w:tc>
      </w:tr>
      <w:tr w:rsidR="00484CF8" w:rsidRPr="00484CF8" w:rsidTr="00484CF8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Государственная пошлина за выдачу органом местного самоуправленя поселения специального разрешения на движение по автомобилным дорогам транспортных средств, осуществляющих первозки опасных, тяжеловесных и (или) крупногаборитных грузов, зачисляемая в бюджет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134 1080717501000110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1 500,00</w:t>
            </w:r>
          </w:p>
        </w:tc>
      </w:tr>
      <w:tr w:rsidR="00484CF8" w:rsidRPr="00484CF8" w:rsidTr="00484CF8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осуществяющих перевозки опасных, тяжелосесных и (или) крупногабаритного грузов, зачисляемая в бюджеты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134 10807175011000110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1 500,00</w:t>
            </w:r>
          </w:p>
        </w:tc>
      </w:tr>
      <w:tr w:rsidR="00484CF8" w:rsidRPr="00484CF8" w:rsidTr="00484CF8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</w:tr>
      <w:tr w:rsidR="00484CF8" w:rsidRPr="00484CF8" w:rsidTr="00484CF8">
        <w:trPr>
          <w:trHeight w:val="16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15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13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134 11105025100000120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484CF8" w:rsidRPr="00484CF8" w:rsidTr="00484CF8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484CF8" w:rsidRPr="00484CF8" w:rsidTr="00484CF8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484CF8" w:rsidRPr="00484CF8" w:rsidTr="00484CF8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87 828 698,27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49 516 000,00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151 315 800,00</w:t>
            </w:r>
          </w:p>
        </w:tc>
      </w:tr>
      <w:tr w:rsidR="00484CF8" w:rsidRPr="00484CF8" w:rsidTr="00484CF8">
        <w:trPr>
          <w:trHeight w:val="5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84 818 300,00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49 516 000,00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151 315 800,00</w:t>
            </w:r>
          </w:p>
        </w:tc>
      </w:tr>
      <w:tr w:rsidR="00484CF8" w:rsidRPr="00484CF8" w:rsidTr="00484CF8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49 436 000,00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49 516 000,00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48 629 000,00</w:t>
            </w:r>
          </w:p>
        </w:tc>
      </w:tr>
      <w:tr w:rsidR="00484CF8" w:rsidRPr="00484CF8" w:rsidTr="00484CF8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49 436 000,00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49 516 000,00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48 629 000,00</w:t>
            </w:r>
          </w:p>
        </w:tc>
      </w:tr>
      <w:tr w:rsidR="00484CF8" w:rsidRPr="00484CF8" w:rsidTr="00484CF8">
        <w:trPr>
          <w:trHeight w:val="85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134 20215001100000150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49 436 000,00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49 516 000,00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48 629 000,00</w:t>
            </w:r>
          </w:p>
        </w:tc>
      </w:tr>
      <w:tr w:rsidR="00484CF8" w:rsidRPr="00484CF8" w:rsidTr="00484CF8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Прочие дотации бюджетам сельских поселений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134 20219999100000150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5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 xml:space="preserve"> 000 20220000000000150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28 493 100,00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102 686 800,00</w:t>
            </w:r>
          </w:p>
        </w:tc>
      </w:tr>
      <w:tr w:rsidR="00484CF8" w:rsidRPr="00484CF8" w:rsidTr="00484CF8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 xml:space="preserve">Субсидии бюджетам на софинансирование капитальных вложений в объекты муниципальной собственности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000 20220077000000150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102 686 800,00</w:t>
            </w:r>
          </w:p>
        </w:tc>
      </w:tr>
      <w:tr w:rsidR="00484CF8" w:rsidRPr="00484CF8" w:rsidTr="00484CF8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134 20220077100000150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102 686 800,00</w:t>
            </w:r>
          </w:p>
        </w:tc>
      </w:tr>
      <w:tr w:rsidR="00484CF8" w:rsidRPr="00484CF8" w:rsidTr="00484CF8">
        <w:trPr>
          <w:trHeight w:val="12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000 20220216000000150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14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134 20220216100000150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196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000 20220299000000150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189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134 20220299100000150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165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 xml:space="preserve"> 000 20220302000000150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15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 xml:space="preserve"> 134 20220302100000150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 xml:space="preserve"> 000 20225372000000150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26 278 100,00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 xml:space="preserve"> 134 20225372100000150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26 278 100,00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82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000 20227576000000150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1020"/>
        </w:trPr>
        <w:tc>
          <w:tcPr>
            <w:tcW w:w="6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134 20227576100000150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2 215 000,00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134 20229999000000150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2 215 000,00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6 889 200,00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6 889 200,00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134 20249999100000150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6 889 200,00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000 20400000000000150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3 010 398,27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000 20405000100000150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3 010 398,27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5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134 20405099100000150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3 010 398,27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</w:tbl>
    <w:p w:rsidR="00484CF8" w:rsidRPr="00484CF8" w:rsidRDefault="00484CF8" w:rsidP="00484CF8">
      <w:pPr>
        <w:jc w:val="both"/>
        <w:rPr>
          <w:rFonts w:ascii="Times New Roman" w:hAnsi="Times New Roman"/>
          <w:sz w:val="16"/>
          <w:szCs w:val="16"/>
        </w:rPr>
      </w:pPr>
    </w:p>
    <w:p w:rsidR="00484CF8" w:rsidRPr="00484CF8" w:rsidRDefault="00484CF8" w:rsidP="00484CF8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14761" w:type="dxa"/>
        <w:tblInd w:w="93" w:type="dxa"/>
        <w:tblLook w:val="04A0" w:firstRow="1" w:lastRow="0" w:firstColumn="1" w:lastColumn="0" w:noHBand="0" w:noVBand="1"/>
      </w:tblPr>
      <w:tblGrid>
        <w:gridCol w:w="1040"/>
        <w:gridCol w:w="9181"/>
        <w:gridCol w:w="1600"/>
        <w:gridCol w:w="1520"/>
        <w:gridCol w:w="1420"/>
      </w:tblGrid>
      <w:tr w:rsidR="00484CF8" w:rsidRPr="00484CF8" w:rsidTr="00484CF8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Приложение 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МО Саракташский поссовет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 xml:space="preserve">от 22.11.2024года №225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14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Распределение бюджетных ассигнований бюджета поселения</w:t>
            </w:r>
          </w:p>
        </w:tc>
      </w:tr>
      <w:tr w:rsidR="00484CF8" w:rsidRPr="00484CF8" w:rsidTr="00484CF8">
        <w:trPr>
          <w:trHeight w:val="495"/>
        </w:trPr>
        <w:tc>
          <w:tcPr>
            <w:tcW w:w="14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по разделам и подразделам классификации расходов бюджета на 2025 год и на плановый период 2026 и 2027 годов</w:t>
            </w:r>
          </w:p>
        </w:tc>
      </w:tr>
      <w:tr w:rsidR="00484CF8" w:rsidRPr="00484CF8" w:rsidTr="00484CF8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(руб.)</w:t>
            </w:r>
          </w:p>
        </w:tc>
      </w:tr>
      <w:tr w:rsidR="00484CF8" w:rsidRPr="00484CF8" w:rsidTr="00484CF8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РЗПР</w:t>
            </w:r>
          </w:p>
        </w:tc>
        <w:tc>
          <w:tcPr>
            <w:tcW w:w="9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484CF8" w:rsidRPr="00484CF8" w:rsidTr="00484CF8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2914312,50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6116625,00</w:t>
            </w:r>
          </w:p>
        </w:tc>
      </w:tr>
      <w:tr w:rsidR="00484CF8" w:rsidRPr="00484CF8" w:rsidTr="00484CF8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17 387 745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16 254 745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16 254 745</w:t>
            </w:r>
          </w:p>
        </w:tc>
      </w:tr>
      <w:tr w:rsidR="00484CF8" w:rsidRPr="00484CF8" w:rsidTr="00484CF8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</w:t>
            </w:r>
          </w:p>
        </w:tc>
      </w:tr>
      <w:tr w:rsidR="00484CF8" w:rsidRPr="00484CF8" w:rsidTr="00484CF8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0103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</w:t>
            </w:r>
          </w:p>
        </w:tc>
      </w:tr>
      <w:tr w:rsidR="00484CF8" w:rsidRPr="00484CF8" w:rsidTr="00484CF8">
        <w:trPr>
          <w:trHeight w:val="7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13475800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13 475 800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13 475 800</w:t>
            </w:r>
          </w:p>
        </w:tc>
      </w:tr>
      <w:tr w:rsidR="00484CF8" w:rsidRPr="00484CF8" w:rsidTr="00484CF8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925 000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925 000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925 000</w:t>
            </w:r>
          </w:p>
        </w:tc>
      </w:tr>
      <w:tr w:rsidR="00484CF8" w:rsidRPr="00484CF8" w:rsidTr="00484CF8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0107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1 133 000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484CF8" w:rsidRPr="00484CF8" w:rsidTr="00484CF8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</w:t>
            </w:r>
          </w:p>
        </w:tc>
      </w:tr>
      <w:tr w:rsidR="00484CF8" w:rsidRPr="00484CF8" w:rsidTr="00484CF8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</w:t>
            </w:r>
          </w:p>
        </w:tc>
      </w:tr>
      <w:tr w:rsidR="00484CF8" w:rsidRPr="00484CF8" w:rsidTr="00484CF8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3 219 500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3 219 500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3 219 500</w:t>
            </w:r>
          </w:p>
        </w:tc>
      </w:tr>
      <w:tr w:rsidR="00484CF8" w:rsidRPr="00484CF8" w:rsidTr="00484CF8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</w:t>
            </w:r>
          </w:p>
        </w:tc>
      </w:tr>
      <w:tr w:rsidR="00484CF8" w:rsidRPr="00484CF8" w:rsidTr="00484CF8">
        <w:trPr>
          <w:trHeight w:val="49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</w:t>
            </w:r>
          </w:p>
        </w:tc>
      </w:tr>
      <w:tr w:rsidR="00484CF8" w:rsidRPr="00484CF8" w:rsidTr="00484CF8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65 072 445,80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35 700 000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35 700 000</w:t>
            </w:r>
          </w:p>
        </w:tc>
      </w:tr>
      <w:tr w:rsidR="00484CF8" w:rsidRPr="00484CF8" w:rsidTr="00484CF8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64 772 445,80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35 400 000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35 400 000</w:t>
            </w:r>
          </w:p>
        </w:tc>
      </w:tr>
      <w:tr w:rsidR="00484CF8" w:rsidRPr="00484CF8" w:rsidTr="00484CF8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0412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</w:t>
            </w:r>
          </w:p>
        </w:tc>
      </w:tr>
      <w:tr w:rsidR="00484CF8" w:rsidRPr="00484CF8" w:rsidTr="00484CF8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lastRenderedPageBreak/>
              <w:t>0500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22 920 907,47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15 819 343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121 063 830</w:t>
            </w:r>
          </w:p>
        </w:tc>
      </w:tr>
      <w:tr w:rsidR="00484CF8" w:rsidRPr="00484CF8" w:rsidTr="00484CF8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607000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607 000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104 331 040</w:t>
            </w:r>
          </w:p>
        </w:tc>
      </w:tr>
      <w:tr w:rsidR="00484CF8" w:rsidRPr="00484CF8" w:rsidTr="00484CF8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3 283 500,00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484CF8" w:rsidRPr="00484CF8" w:rsidTr="00484CF8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19 030 407,47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15 212 343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16 732 790</w:t>
            </w:r>
          </w:p>
        </w:tc>
      </w:tr>
      <w:tr w:rsidR="00484CF8" w:rsidRPr="00484CF8" w:rsidTr="00484CF8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42 164 600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42 164 600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42 164 600</w:t>
            </w:r>
          </w:p>
        </w:tc>
      </w:tr>
      <w:tr w:rsidR="00484CF8" w:rsidRPr="00484CF8" w:rsidTr="00484CF8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42 164 600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42 164 600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42 164 600</w:t>
            </w:r>
          </w:p>
        </w:tc>
      </w:tr>
      <w:tr w:rsidR="00484CF8" w:rsidRPr="00484CF8" w:rsidTr="00484CF8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500 000</w:t>
            </w:r>
          </w:p>
        </w:tc>
      </w:tr>
      <w:tr w:rsidR="00484CF8" w:rsidRPr="00484CF8" w:rsidTr="00484CF8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1101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</w:t>
            </w:r>
          </w:p>
        </w:tc>
      </w:tr>
      <w:tr w:rsidR="00484CF8" w:rsidRPr="00484CF8" w:rsidTr="00484CF8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151 265 198,27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116 572 500,0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225 019 300</w:t>
            </w:r>
          </w:p>
        </w:tc>
      </w:tr>
    </w:tbl>
    <w:p w:rsidR="00484CF8" w:rsidRPr="00484CF8" w:rsidRDefault="00484CF8" w:rsidP="00484CF8">
      <w:pPr>
        <w:jc w:val="both"/>
        <w:rPr>
          <w:rFonts w:ascii="Times New Roman" w:hAnsi="Times New Roman"/>
          <w:sz w:val="16"/>
          <w:szCs w:val="16"/>
        </w:rPr>
      </w:pPr>
    </w:p>
    <w:p w:rsidR="00484CF8" w:rsidRPr="00484CF8" w:rsidRDefault="00484CF8" w:rsidP="00484CF8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15580" w:type="dxa"/>
        <w:tblInd w:w="93" w:type="dxa"/>
        <w:tblLook w:val="04A0" w:firstRow="1" w:lastRow="0" w:firstColumn="1" w:lastColumn="0" w:noHBand="0" w:noVBand="1"/>
      </w:tblPr>
      <w:tblGrid>
        <w:gridCol w:w="6417"/>
        <w:gridCol w:w="758"/>
        <w:gridCol w:w="1121"/>
        <w:gridCol w:w="676"/>
        <w:gridCol w:w="1003"/>
        <w:gridCol w:w="759"/>
        <w:gridCol w:w="437"/>
        <w:gridCol w:w="1080"/>
        <w:gridCol w:w="629"/>
        <w:gridCol w:w="1055"/>
        <w:gridCol w:w="1645"/>
      </w:tblGrid>
      <w:tr w:rsidR="00484CF8" w:rsidRPr="00484CF8" w:rsidTr="00484CF8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Приложение 4</w:t>
            </w:r>
          </w:p>
        </w:tc>
      </w:tr>
      <w:tr w:rsidR="00484CF8" w:rsidRPr="00484CF8" w:rsidTr="00484CF8">
        <w:trPr>
          <w:trHeight w:val="285"/>
        </w:trPr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 решению Совета депутатов</w:t>
            </w:r>
          </w:p>
        </w:tc>
      </w:tr>
      <w:tr w:rsidR="00484CF8" w:rsidRPr="00484CF8" w:rsidTr="00484CF8">
        <w:trPr>
          <w:trHeight w:val="240"/>
        </w:trPr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МО Саракташский поссовет</w:t>
            </w:r>
          </w:p>
        </w:tc>
      </w:tr>
      <w:tr w:rsidR="00484CF8" w:rsidRPr="00484CF8" w:rsidTr="00484CF8">
        <w:trPr>
          <w:trHeight w:val="270"/>
        </w:trPr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 22.11.2024 года  №225</w:t>
            </w:r>
          </w:p>
        </w:tc>
      </w:tr>
      <w:tr w:rsidR="00484CF8" w:rsidRPr="00484CF8" w:rsidTr="00484CF8">
        <w:trPr>
          <w:trHeight w:val="270"/>
        </w:trPr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Распределение бюджетных ассигнований бюджета поселения по разделам и подразделам, целевым статьям (муниципальным программам Саракташского поссовета и непрограммным направлениям</w:t>
            </w:r>
          </w:p>
        </w:tc>
      </w:tr>
      <w:tr w:rsidR="00484CF8" w:rsidRPr="00484CF8" w:rsidTr="00484CF8">
        <w:trPr>
          <w:trHeight w:val="330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деятельности), группам и подгруппам видов расходов</w:t>
            </w:r>
          </w:p>
        </w:tc>
      </w:tr>
      <w:tr w:rsidR="00484CF8" w:rsidRPr="00484CF8" w:rsidTr="00484CF8">
        <w:trPr>
          <w:trHeight w:val="255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классификации расходов бюджета на 2025 год и на плановый период 2026 и 2027 годов</w:t>
            </w:r>
          </w:p>
        </w:tc>
      </w:tr>
      <w:tr w:rsidR="00484CF8" w:rsidRPr="00484CF8" w:rsidTr="00484CF8">
        <w:trPr>
          <w:trHeight w:val="285"/>
        </w:trPr>
        <w:tc>
          <w:tcPr>
            <w:tcW w:w="9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(руб.)</w:t>
            </w:r>
          </w:p>
        </w:tc>
      </w:tr>
      <w:tr w:rsidR="00484CF8" w:rsidRPr="00484CF8" w:rsidTr="00484CF8">
        <w:trPr>
          <w:trHeight w:val="765"/>
        </w:trPr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</w:tr>
      <w:tr w:rsidR="00484CF8" w:rsidRPr="00484CF8" w:rsidTr="00484CF8">
        <w:trPr>
          <w:trHeight w:val="27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Расходы бюджета - ВСЕГО                                                                   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151 265 198,27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116 572 500,00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225 019 300,00</w:t>
            </w:r>
          </w:p>
        </w:tc>
      </w:tr>
      <w:tr w:rsidR="00484CF8" w:rsidRPr="00484CF8" w:rsidTr="00484CF8">
        <w:trPr>
          <w:trHeight w:val="270"/>
        </w:trPr>
        <w:tc>
          <w:tcPr>
            <w:tcW w:w="6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2 914 312,50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6 116 625,00</w:t>
            </w:r>
          </w:p>
        </w:tc>
      </w:tr>
      <w:tr w:rsidR="00484CF8" w:rsidRPr="00484CF8" w:rsidTr="00484CF8">
        <w:trPr>
          <w:trHeight w:val="230"/>
        </w:trPr>
        <w:tc>
          <w:tcPr>
            <w:tcW w:w="6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9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17 387 745,00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16 254 745,00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16 254 745,00</w:t>
            </w:r>
          </w:p>
        </w:tc>
      </w:tr>
      <w:tr w:rsidR="00484CF8" w:rsidRPr="00484CF8" w:rsidTr="00484CF8">
        <w:trPr>
          <w:trHeight w:val="52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1 560 000,00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1 560 000,00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1 560 000,00</w:t>
            </w:r>
          </w:p>
        </w:tc>
      </w:tr>
      <w:tr w:rsidR="00484CF8" w:rsidRPr="00484CF8" w:rsidTr="00484CF8">
        <w:trPr>
          <w:trHeight w:val="88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1 560 000,00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1 560 000,00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1 560 000,00</w:t>
            </w:r>
          </w:p>
        </w:tc>
      </w:tr>
      <w:tr w:rsidR="00484CF8" w:rsidRPr="00484CF8" w:rsidTr="00484CF8">
        <w:trPr>
          <w:trHeight w:val="39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1 560 000,00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1 560 000,00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1 560 000,00</w:t>
            </w:r>
          </w:p>
        </w:tc>
      </w:tr>
      <w:tr w:rsidR="00484CF8" w:rsidRPr="00484CF8" w:rsidTr="00484CF8">
        <w:trPr>
          <w:trHeight w:val="54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1 560 000,00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1 560 000,00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1 560 000,00</w:t>
            </w:r>
          </w:p>
        </w:tc>
      </w:tr>
      <w:tr w:rsidR="00484CF8" w:rsidRPr="00484CF8" w:rsidTr="00484CF8">
        <w:trPr>
          <w:trHeight w:val="36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6440710010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1 560 000,00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1 560 000,00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1 560 000,00</w:t>
            </w:r>
          </w:p>
        </w:tc>
      </w:tr>
      <w:tr w:rsidR="00484CF8" w:rsidRPr="00484CF8" w:rsidTr="00484CF8">
        <w:trPr>
          <w:trHeight w:val="54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6440710010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1 560 000,00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1 560 000,00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1 560 000,00</w:t>
            </w:r>
          </w:p>
        </w:tc>
      </w:tr>
      <w:tr w:rsidR="00484CF8" w:rsidRPr="00484CF8" w:rsidTr="00484CF8">
        <w:trPr>
          <w:trHeight w:val="84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</w:tr>
      <w:tr w:rsidR="00484CF8" w:rsidRPr="00484CF8" w:rsidTr="00484CF8">
        <w:trPr>
          <w:trHeight w:val="36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84CF8" w:rsidRPr="00484CF8" w:rsidTr="00484CF8">
        <w:trPr>
          <w:trHeight w:val="49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84CF8" w:rsidRPr="00484CF8" w:rsidTr="00484CF8">
        <w:trPr>
          <w:trHeight w:val="54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7710010030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84CF8" w:rsidRPr="00484CF8" w:rsidTr="00484CF8">
        <w:trPr>
          <w:trHeight w:val="61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7710010030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84CF8" w:rsidRPr="00484CF8" w:rsidTr="00484CF8">
        <w:trPr>
          <w:trHeight w:val="88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13 475 800,00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13 475 800,00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13 475 800,00</w:t>
            </w:r>
          </w:p>
        </w:tc>
      </w:tr>
      <w:tr w:rsidR="00484CF8" w:rsidRPr="00484CF8" w:rsidTr="00484CF8">
        <w:trPr>
          <w:trHeight w:val="84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13 475 800,00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13 475 800,00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13 475 800,00</w:t>
            </w:r>
          </w:p>
        </w:tc>
      </w:tr>
      <w:tr w:rsidR="00484CF8" w:rsidRPr="00484CF8" w:rsidTr="00484CF8">
        <w:trPr>
          <w:trHeight w:val="31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13 475 800,00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13 475 800,00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13 475 800,00</w:t>
            </w:r>
          </w:p>
        </w:tc>
      </w:tr>
      <w:tr w:rsidR="00484CF8" w:rsidRPr="00484CF8" w:rsidTr="00484CF8">
        <w:trPr>
          <w:trHeight w:val="57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13 475 800,00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13 475 800,00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13 475 800,00</w:t>
            </w:r>
          </w:p>
        </w:tc>
      </w:tr>
      <w:tr w:rsidR="00484CF8" w:rsidRPr="00484CF8" w:rsidTr="00484CF8">
        <w:trPr>
          <w:trHeight w:val="37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13 366 000,00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13 366 000,00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13 366 000,00</w:t>
            </w:r>
          </w:p>
        </w:tc>
      </w:tr>
      <w:tr w:rsidR="00484CF8" w:rsidRPr="00484CF8" w:rsidTr="00484CF8">
        <w:trPr>
          <w:trHeight w:val="57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11 300 000,00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11 300 000,00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11 300 000,00</w:t>
            </w:r>
          </w:p>
        </w:tc>
      </w:tr>
      <w:tr w:rsidR="00484CF8" w:rsidRPr="00484CF8" w:rsidTr="00484CF8">
        <w:trPr>
          <w:trHeight w:val="63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2 029 000,00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2 029 000,00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2 029 000,00</w:t>
            </w:r>
          </w:p>
        </w:tc>
      </w:tr>
      <w:tr w:rsidR="00484CF8" w:rsidRPr="00484CF8" w:rsidTr="00484CF8">
        <w:trPr>
          <w:trHeight w:val="46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37 000,00</w:t>
            </w:r>
          </w:p>
        </w:tc>
      </w:tr>
      <w:tr w:rsidR="00484CF8" w:rsidRPr="00484CF8" w:rsidTr="00484CF8">
        <w:trPr>
          <w:trHeight w:val="103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трансферты, передаваемые районному бюджету их бюджетов поелений на осуществление части полномочий по решению вопросов местного значеничя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64407Т0030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109 800,00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109 800,00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109 800,00</w:t>
            </w:r>
          </w:p>
        </w:tc>
      </w:tr>
      <w:tr w:rsidR="00484CF8" w:rsidRPr="00484CF8" w:rsidTr="00484CF8">
        <w:trPr>
          <w:trHeight w:val="30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64407Т0030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109 800,00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109 800,00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109 800,00</w:t>
            </w:r>
          </w:p>
        </w:tc>
      </w:tr>
      <w:tr w:rsidR="00484CF8" w:rsidRPr="00484CF8" w:rsidTr="00484CF8">
        <w:trPr>
          <w:trHeight w:val="79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925 000,00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925 000,00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925 000,00</w:t>
            </w:r>
          </w:p>
        </w:tc>
      </w:tr>
      <w:tr w:rsidR="00484CF8" w:rsidRPr="00484CF8" w:rsidTr="00484CF8">
        <w:trPr>
          <w:trHeight w:val="43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925 000,00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925 000,00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925 000,00</w:t>
            </w:r>
          </w:p>
        </w:tc>
      </w:tr>
      <w:tr w:rsidR="00484CF8" w:rsidRPr="00484CF8" w:rsidTr="00484CF8">
        <w:trPr>
          <w:trHeight w:val="54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925 000,00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925 000,00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925 000,00</w:t>
            </w:r>
          </w:p>
        </w:tc>
      </w:tr>
      <w:tr w:rsidR="00484CF8" w:rsidRPr="00484CF8" w:rsidTr="00484CF8">
        <w:trPr>
          <w:trHeight w:val="34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7710010080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925 000,00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925 000,00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925 000,00</w:t>
            </w:r>
          </w:p>
        </w:tc>
      </w:tr>
      <w:tr w:rsidR="00484CF8" w:rsidRPr="00484CF8" w:rsidTr="00484CF8">
        <w:trPr>
          <w:trHeight w:val="31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7710010080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925 000,00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925 000,00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925 000,00</w:t>
            </w:r>
          </w:p>
        </w:tc>
      </w:tr>
      <w:tr w:rsidR="00484CF8" w:rsidRPr="00484CF8" w:rsidTr="00484CF8">
        <w:trPr>
          <w:trHeight w:val="31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1 133 000,00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31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1 133 000,00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31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Проведение выборов (голосований)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7720000000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1 133 000,00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31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Проведение выборов в поселениях Саракташского района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7720010050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1 133 000,00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270"/>
        </w:trPr>
        <w:tc>
          <w:tcPr>
            <w:tcW w:w="6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</w:tr>
      <w:tr w:rsidR="00484CF8" w:rsidRPr="00484CF8" w:rsidTr="00484CF8">
        <w:trPr>
          <w:trHeight w:val="230"/>
        </w:trPr>
        <w:tc>
          <w:tcPr>
            <w:tcW w:w="6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8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84CF8" w:rsidRPr="00484CF8" w:rsidTr="00484CF8">
        <w:trPr>
          <w:trHeight w:val="48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84CF8" w:rsidRPr="00484CF8" w:rsidTr="00484CF8">
        <w:trPr>
          <w:trHeight w:val="285"/>
        </w:trPr>
        <w:tc>
          <w:tcPr>
            <w:tcW w:w="6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Создание и использование средств резервного фонда администрации  поселений Саракташского района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84CF8" w:rsidRPr="00484CF8" w:rsidTr="00484CF8">
        <w:trPr>
          <w:trHeight w:val="285"/>
        </w:trPr>
        <w:tc>
          <w:tcPr>
            <w:tcW w:w="6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9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93 945,00</w:t>
            </w:r>
          </w:p>
        </w:tc>
      </w:tr>
      <w:tr w:rsidR="00484CF8" w:rsidRPr="00484CF8" w:rsidTr="00484CF8">
        <w:trPr>
          <w:trHeight w:val="37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93 945,00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93 945,00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93 945,00</w:t>
            </w:r>
          </w:p>
        </w:tc>
      </w:tr>
      <w:tr w:rsidR="00484CF8" w:rsidRPr="00484CF8" w:rsidTr="00484CF8">
        <w:trPr>
          <w:trHeight w:val="93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93 945,00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93 945,00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93 945,00</w:t>
            </w:r>
          </w:p>
        </w:tc>
      </w:tr>
      <w:tr w:rsidR="00484CF8" w:rsidRPr="00484CF8" w:rsidTr="00484CF8">
        <w:trPr>
          <w:trHeight w:val="33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93 945,00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93 945,00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93 945,00</w:t>
            </w:r>
          </w:p>
        </w:tc>
      </w:tr>
      <w:tr w:rsidR="00484CF8" w:rsidRPr="00484CF8" w:rsidTr="00484CF8">
        <w:trPr>
          <w:trHeight w:val="5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93 945,00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93 945,00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93 945,00</w:t>
            </w:r>
          </w:p>
        </w:tc>
      </w:tr>
      <w:tr w:rsidR="00484CF8" w:rsidRPr="00484CF8" w:rsidTr="00484CF8">
        <w:trPr>
          <w:trHeight w:val="33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6440795100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93 945,00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93 945,00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93 945,00</w:t>
            </w:r>
          </w:p>
        </w:tc>
      </w:tr>
      <w:tr w:rsidR="00484CF8" w:rsidRPr="00484CF8" w:rsidTr="00484CF8">
        <w:trPr>
          <w:trHeight w:val="27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6440795100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93 945,00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93 945,00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93 945,00</w:t>
            </w:r>
          </w:p>
        </w:tc>
      </w:tr>
      <w:tr w:rsidR="00484CF8" w:rsidRPr="00484CF8" w:rsidTr="00484CF8">
        <w:trPr>
          <w:trHeight w:val="61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3 219 500,00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3 219 500,00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3 219 500,00</w:t>
            </w:r>
          </w:p>
        </w:tc>
      </w:tr>
      <w:tr w:rsidR="00484CF8" w:rsidRPr="00484CF8" w:rsidTr="00484CF8">
        <w:trPr>
          <w:trHeight w:val="5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3 200 000,00</w:t>
            </w:r>
          </w:p>
        </w:tc>
      </w:tr>
      <w:tr w:rsidR="00484CF8" w:rsidRPr="00484CF8" w:rsidTr="00484CF8">
        <w:trPr>
          <w:trHeight w:val="90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</w:tr>
      <w:tr w:rsidR="00484CF8" w:rsidRPr="00484CF8" w:rsidTr="00484CF8">
        <w:trPr>
          <w:trHeight w:val="42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</w:tr>
      <w:tr w:rsidR="00484CF8" w:rsidRPr="00484CF8" w:rsidTr="00484CF8">
        <w:trPr>
          <w:trHeight w:val="60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6440100000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</w:tr>
      <w:tr w:rsidR="00484CF8" w:rsidRPr="00484CF8" w:rsidTr="00484CF8">
        <w:trPr>
          <w:trHeight w:val="57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6440195020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</w:tr>
      <w:tr w:rsidR="00484CF8" w:rsidRPr="00484CF8" w:rsidTr="00484CF8">
        <w:trPr>
          <w:trHeight w:val="57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6440195020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</w:tr>
      <w:tr w:rsidR="00484CF8" w:rsidRPr="00484CF8" w:rsidTr="00484CF8">
        <w:trPr>
          <w:trHeight w:val="57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19 500,00</w:t>
            </w:r>
          </w:p>
        </w:tc>
      </w:tr>
      <w:tr w:rsidR="00484CF8" w:rsidRPr="00484CF8" w:rsidTr="00484CF8">
        <w:trPr>
          <w:trHeight w:val="81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</w:tr>
      <w:tr w:rsidR="00484CF8" w:rsidRPr="00484CF8" w:rsidTr="00484CF8">
        <w:trPr>
          <w:trHeight w:val="36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</w:tr>
      <w:tr w:rsidR="00484CF8" w:rsidRPr="00484CF8" w:rsidTr="00484CF8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6440100000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</w:tr>
      <w:tr w:rsidR="00484CF8" w:rsidRPr="00484CF8" w:rsidTr="00484CF8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6440120040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</w:tr>
      <w:tr w:rsidR="00484CF8" w:rsidRPr="00484CF8" w:rsidTr="00484CF8">
        <w:trPr>
          <w:trHeight w:val="58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6440120040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</w:tr>
      <w:tr w:rsidR="00484CF8" w:rsidRPr="00484CF8" w:rsidTr="00484CF8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65 072 445,80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35 700 000,00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35 700 000,00</w:t>
            </w:r>
          </w:p>
        </w:tc>
      </w:tr>
      <w:tr w:rsidR="00484CF8" w:rsidRPr="00484CF8" w:rsidTr="00484CF8">
        <w:trPr>
          <w:trHeight w:val="27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64 772 445,80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35 400 000,00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35 400 000,00</w:t>
            </w:r>
          </w:p>
        </w:tc>
      </w:tr>
      <w:tr w:rsidR="00484CF8" w:rsidRPr="00484CF8" w:rsidTr="00484CF8">
        <w:trPr>
          <w:trHeight w:val="90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64 772 445,80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35 400 000,00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35 400 000,00</w:t>
            </w:r>
          </w:p>
        </w:tc>
      </w:tr>
      <w:tr w:rsidR="00484CF8" w:rsidRPr="00484CF8" w:rsidTr="00484CF8">
        <w:trPr>
          <w:trHeight w:val="42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64 772 445,80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35 400 000,00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35 400 000,00</w:t>
            </w:r>
          </w:p>
        </w:tc>
      </w:tr>
      <w:tr w:rsidR="00484CF8" w:rsidRPr="00484CF8" w:rsidTr="00484CF8">
        <w:trPr>
          <w:trHeight w:val="255"/>
        </w:trPr>
        <w:tc>
          <w:tcPr>
            <w:tcW w:w="6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6440200000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64 772 445,80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35 400 000,00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35 400 000,00</w:t>
            </w:r>
          </w:p>
        </w:tc>
      </w:tr>
      <w:tr w:rsidR="00484CF8" w:rsidRPr="00484CF8" w:rsidTr="00484CF8">
        <w:trPr>
          <w:trHeight w:val="255"/>
        </w:trPr>
        <w:tc>
          <w:tcPr>
            <w:tcW w:w="6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7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6440295280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35 400 000,00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35 400 000,00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35 400 000,00</w:t>
            </w:r>
          </w:p>
        </w:tc>
      </w:tr>
      <w:tr w:rsidR="00484CF8" w:rsidRPr="00484CF8" w:rsidTr="00484CF8">
        <w:trPr>
          <w:trHeight w:val="58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6440295280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35 000 000,00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35 000 000,00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35 000 000,00</w:t>
            </w:r>
          </w:p>
        </w:tc>
      </w:tr>
      <w:tr w:rsidR="00484CF8" w:rsidRPr="00484CF8" w:rsidTr="00484CF8">
        <w:trPr>
          <w:trHeight w:val="42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6440295280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484CF8" w:rsidRPr="00484CF8" w:rsidTr="00484CF8">
        <w:trPr>
          <w:trHeight w:val="31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Развитие транспортной инфраструктуры на сельских территориях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64402L3720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26 362 047,53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5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64402L3720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26 362 047,53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5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Заврершение реализации мероприятий по развитию транспортной инфраструктуры на сельских территориях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64402А3720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3 010 398,27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5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64402А3720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3 010 398,27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37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300 000,00</w:t>
            </w:r>
          </w:p>
        </w:tc>
      </w:tr>
      <w:tr w:rsidR="00484CF8" w:rsidRPr="00484CF8" w:rsidTr="00484CF8">
        <w:trPr>
          <w:trHeight w:val="100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484CF8" w:rsidRPr="00484CF8" w:rsidTr="00484CF8">
        <w:trPr>
          <w:trHeight w:val="33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484CF8" w:rsidRPr="00484CF8" w:rsidTr="00484CF8">
        <w:trPr>
          <w:trHeight w:val="61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6440300000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484CF8" w:rsidRPr="00484CF8" w:rsidTr="00484CF8">
        <w:trPr>
          <w:trHeight w:val="61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6440390010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484CF8" w:rsidRPr="00484CF8" w:rsidTr="00484CF8">
        <w:trPr>
          <w:trHeight w:val="61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6440390010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484CF8" w:rsidRPr="00484CF8" w:rsidTr="00484CF8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22 920 907,47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15 819 342,50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121 063 830,00</w:t>
            </w:r>
          </w:p>
        </w:tc>
      </w:tr>
      <w:tr w:rsidR="00484CF8" w:rsidRPr="00484CF8" w:rsidTr="00484CF8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607 000,00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607 000,00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104 331 040,00</w:t>
            </w:r>
          </w:p>
        </w:tc>
      </w:tr>
      <w:tr w:rsidR="00484CF8" w:rsidRPr="00484CF8" w:rsidTr="00484CF8">
        <w:trPr>
          <w:trHeight w:val="76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607 000,00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607 000,00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104 331 040,00</w:t>
            </w:r>
          </w:p>
        </w:tc>
      </w:tr>
      <w:tr w:rsidR="00484CF8" w:rsidRPr="00484CF8" w:rsidTr="00484CF8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607000,00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607000,00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104 331 040,00</w:t>
            </w:r>
          </w:p>
        </w:tc>
      </w:tr>
      <w:tr w:rsidR="00484CF8" w:rsidRPr="00484CF8" w:rsidTr="00484CF8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"Жилищное хозяйство"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607000,00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607000,00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104 331 040,00</w:t>
            </w:r>
          </w:p>
        </w:tc>
      </w:tr>
      <w:tr w:rsidR="00484CF8" w:rsidRPr="00484CF8" w:rsidTr="00484CF8">
        <w:trPr>
          <w:trHeight w:val="76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6440890140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84CF8" w:rsidRPr="00484CF8" w:rsidTr="00484CF8">
        <w:trPr>
          <w:trHeight w:val="51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6440890140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84CF8" w:rsidRPr="00484CF8" w:rsidTr="00484CF8">
        <w:trPr>
          <w:trHeight w:val="51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6440890150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484CF8" w:rsidRPr="00484CF8" w:rsidTr="00484CF8">
        <w:trPr>
          <w:trHeight w:val="51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6440890150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484CF8" w:rsidRPr="00484CF8" w:rsidTr="00484CF8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6440890160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207000,00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207000,00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207 000,00</w:t>
            </w:r>
          </w:p>
        </w:tc>
      </w:tr>
      <w:tr w:rsidR="00484CF8" w:rsidRPr="00484CF8" w:rsidTr="00484CF8">
        <w:trPr>
          <w:trHeight w:val="58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6440890160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207000,00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207000,00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207 000,00</w:t>
            </w:r>
          </w:p>
        </w:tc>
      </w:tr>
      <w:tr w:rsidR="00484CF8" w:rsidRPr="00484CF8" w:rsidTr="00484CF8">
        <w:trPr>
          <w:trHeight w:val="76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Реализация мероприятий по переселению граждан из домов блокированной застройки, признанных аварийными до 1 января 2022 года, находящихся под угрозой обрушения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64408S0450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103 724 040,00</w:t>
            </w:r>
          </w:p>
        </w:tc>
      </w:tr>
      <w:tr w:rsidR="00484CF8" w:rsidRPr="00484CF8" w:rsidTr="00484CF8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64408S0450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103 724 040,00</w:t>
            </w:r>
          </w:p>
        </w:tc>
      </w:tr>
      <w:tr w:rsidR="00484CF8" w:rsidRPr="00484CF8" w:rsidTr="00484CF8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3 283 500,00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76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3 283 500,00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3 283 500,00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51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2 283 500,00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51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64404S0450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2 283 500,00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64404S0450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2 283 500,00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51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"Комплексное освоение и развитие территории"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6440500000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51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6440540010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6440540010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27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19 030 407,47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15 212 342,50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16 732 790,00</w:t>
            </w:r>
          </w:p>
        </w:tc>
      </w:tr>
      <w:tr w:rsidR="00484CF8" w:rsidRPr="00484CF8" w:rsidTr="00484CF8">
        <w:trPr>
          <w:trHeight w:val="8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19 030 407,47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15 212 342,50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16 732 790,00</w:t>
            </w:r>
          </w:p>
        </w:tc>
      </w:tr>
      <w:tr w:rsidR="00484CF8" w:rsidRPr="00484CF8" w:rsidTr="00484CF8">
        <w:trPr>
          <w:trHeight w:val="39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19 030 407,47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15 212 342,50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16 732 790,00</w:t>
            </w:r>
          </w:p>
        </w:tc>
      </w:tr>
      <w:tr w:rsidR="00484CF8" w:rsidRPr="00484CF8" w:rsidTr="00484CF8">
        <w:trPr>
          <w:trHeight w:val="57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«Благоустройство территории  Саракташского поссовета»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6440300000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19 030 407,47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15 212 342,50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16 732 790,00</w:t>
            </w:r>
          </w:p>
        </w:tc>
      </w:tr>
      <w:tr w:rsidR="00484CF8" w:rsidRPr="00484CF8" w:rsidTr="00484CF8">
        <w:trPr>
          <w:trHeight w:val="60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Мероприятия по благоустройству территорий муниципального образования поселения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6440395310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19 030 407,47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15 212 342,50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16 732 790,00</w:t>
            </w:r>
          </w:p>
        </w:tc>
      </w:tr>
      <w:tr w:rsidR="00484CF8" w:rsidRPr="00484CF8" w:rsidTr="00484CF8">
        <w:trPr>
          <w:trHeight w:val="54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6440395310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19 030 407,47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15 212 342,50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16 732 790,00</w:t>
            </w:r>
          </w:p>
        </w:tc>
      </w:tr>
      <w:tr w:rsidR="00484CF8" w:rsidRPr="00484CF8" w:rsidTr="00484CF8">
        <w:trPr>
          <w:trHeight w:val="2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42 164 600,00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42 164 600,00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42 164 600,00</w:t>
            </w:r>
          </w:p>
        </w:tc>
      </w:tr>
      <w:tr w:rsidR="00484CF8" w:rsidRPr="00484CF8" w:rsidTr="00484CF8">
        <w:trPr>
          <w:trHeight w:val="39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42 164 600,00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42 164 600,00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42 164 600,00</w:t>
            </w:r>
          </w:p>
        </w:tc>
      </w:tr>
      <w:tr w:rsidR="00484CF8" w:rsidRPr="00484CF8" w:rsidTr="00484CF8">
        <w:trPr>
          <w:trHeight w:val="94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42 164 600,00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42 164 600,00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42 164 600,00</w:t>
            </w:r>
          </w:p>
        </w:tc>
      </w:tr>
      <w:tr w:rsidR="00484CF8" w:rsidRPr="00484CF8" w:rsidTr="00484CF8">
        <w:trPr>
          <w:trHeight w:val="48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42 164 600,00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42 164 600,00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42 164 600,00</w:t>
            </w:r>
          </w:p>
        </w:tc>
      </w:tr>
      <w:tr w:rsidR="00484CF8" w:rsidRPr="00484CF8" w:rsidTr="00484CF8">
        <w:trPr>
          <w:trHeight w:val="34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42 164 600,00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42 164 600,00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42 164 600,00</w:t>
            </w:r>
          </w:p>
        </w:tc>
      </w:tr>
      <w:tr w:rsidR="00484CF8" w:rsidRPr="00484CF8" w:rsidTr="00484CF8">
        <w:trPr>
          <w:trHeight w:val="57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6440695220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484CF8" w:rsidRPr="00484CF8" w:rsidTr="00484CF8">
        <w:trPr>
          <w:trHeight w:val="49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6440695220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484CF8" w:rsidRPr="00484CF8" w:rsidTr="00484CF8">
        <w:trPr>
          <w:trHeight w:val="109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34 575 400,00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41 464 600,00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41 464 600,00</w:t>
            </w:r>
          </w:p>
        </w:tc>
      </w:tr>
      <w:tr w:rsidR="00484CF8" w:rsidRPr="00484CF8" w:rsidTr="00484CF8">
        <w:trPr>
          <w:trHeight w:val="30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34 575 400,00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41 464 600,00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41 464 600,00</w:t>
            </w:r>
          </w:p>
        </w:tc>
      </w:tr>
      <w:tr w:rsidR="00484CF8" w:rsidRPr="00484CF8" w:rsidTr="00484CF8">
        <w:trPr>
          <w:trHeight w:val="76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трансферты, передаванмые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6 889 200,00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28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6 889 200,00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28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</w:tr>
      <w:tr w:rsidR="00484CF8" w:rsidRPr="00484CF8" w:rsidTr="00484CF8">
        <w:trPr>
          <w:trHeight w:val="39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Физическая культура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500 000,00</w:t>
            </w:r>
          </w:p>
        </w:tc>
      </w:tr>
      <w:tr w:rsidR="00484CF8" w:rsidRPr="00484CF8" w:rsidTr="00484CF8">
        <w:trPr>
          <w:trHeight w:val="8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484CF8" w:rsidRPr="00484CF8" w:rsidTr="00484CF8">
        <w:trPr>
          <w:trHeight w:val="49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484CF8" w:rsidRPr="00484CF8" w:rsidTr="00484CF8">
        <w:trPr>
          <w:trHeight w:val="40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484CF8" w:rsidRPr="00484CF8" w:rsidTr="00484CF8">
        <w:trPr>
          <w:trHeight w:val="555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6440695240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484CF8" w:rsidRPr="00484CF8" w:rsidTr="00484CF8">
        <w:trPr>
          <w:trHeight w:val="510"/>
        </w:trPr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6440695240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</w:tr>
    </w:tbl>
    <w:p w:rsidR="00484CF8" w:rsidRPr="00484CF8" w:rsidRDefault="00484CF8" w:rsidP="00484CF8">
      <w:pPr>
        <w:jc w:val="both"/>
        <w:rPr>
          <w:rFonts w:ascii="Times New Roman" w:hAnsi="Times New Roman"/>
          <w:sz w:val="16"/>
          <w:szCs w:val="16"/>
        </w:rPr>
      </w:pPr>
    </w:p>
    <w:p w:rsidR="00484CF8" w:rsidRPr="00484CF8" w:rsidRDefault="00484CF8" w:rsidP="00484CF8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17472" w:type="dxa"/>
        <w:tblInd w:w="93" w:type="dxa"/>
        <w:tblLook w:val="04A0" w:firstRow="1" w:lastRow="0" w:firstColumn="1" w:lastColumn="0" w:noHBand="0" w:noVBand="1"/>
      </w:tblPr>
      <w:tblGrid>
        <w:gridCol w:w="5260"/>
        <w:gridCol w:w="761"/>
        <w:gridCol w:w="926"/>
        <w:gridCol w:w="1307"/>
        <w:gridCol w:w="1400"/>
        <w:gridCol w:w="640"/>
        <w:gridCol w:w="1660"/>
        <w:gridCol w:w="1680"/>
        <w:gridCol w:w="184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84CF8" w:rsidRPr="00484CF8" w:rsidTr="00484CF8">
        <w:trPr>
          <w:gridAfter w:val="9"/>
          <w:wAfter w:w="1998" w:type="dxa"/>
          <w:trHeight w:val="19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gridAfter w:val="9"/>
          <w:wAfter w:w="1998" w:type="dxa"/>
          <w:trHeight w:val="13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1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 xml:space="preserve">Приложение № 5 к решению Совета депутатов                                                                    МО Саракташский поссовет                                                                                от 22.11.2024 года №225 </w:t>
            </w:r>
          </w:p>
        </w:tc>
      </w:tr>
      <w:tr w:rsidR="00484CF8" w:rsidRPr="00484CF8" w:rsidTr="00484CF8">
        <w:trPr>
          <w:gridAfter w:val="9"/>
          <w:wAfter w:w="1998" w:type="dxa"/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gridAfter w:val="9"/>
          <w:wAfter w:w="1998" w:type="dxa"/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9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Ведомственная структура расходов бюджета поселения на 2025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2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и на плановый период 2026 и 2027 годов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2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(руб.)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735"/>
        </w:trPr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Администрация Саракташского поссовета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151 265 198,27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116 572 500,00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225 019 300,00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2 914 312,50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6 116 625,00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17 387 745,00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16 254 745,00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16 254 745,00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75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1 560 000,00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1 560 000,00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108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40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4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2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1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1 200 000,00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82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360 000,00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102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8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8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2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7710010030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7710010030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7710010030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111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13 475 800,00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13 475 800,00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13 475 800,00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111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13 475 800,00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13 475 800,00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13 475 800,00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45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13 475 800,00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13 475 800,00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13 475 800,00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13 475 800,00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13 475 800,00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13 475 800,00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7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13 366 000,00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13 366 000,00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13 366 000,00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2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11 300 000,00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11 300 000,00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11 300 000,00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1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8 680 000,00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8 680 000,00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8 680 000,00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76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2 620 000,00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2 620 000,00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2 620 000,00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2 029 000,00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2 029 000,00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2 029 000,00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1 629 000,00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1 629 000,00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1 629 000,00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37 000,00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2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29 000,00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15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Иные межбюджетные трансферты, передаваемые районному бюджету их бюджетов поелений на осуществление части полномочий по решению вопросов местного значеничя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64407Т0030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64407Т0030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64407Т0030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75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925 000,00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925 000,00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925 000,00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925 000,00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925 000,00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7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925 000,00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2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925 000,00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48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710 000,00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75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215 000,00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9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1 133 000,00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1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1 133 000,00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9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Проведение выборов (голосований)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1 133 000,00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9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Проведение выборов в поселениях Саракташского района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7720010050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1 133 000,00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9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7720010050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1 133 000,00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9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7720010050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1 133 000,00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1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1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2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7710000040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7710000040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93 945,00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93 945,00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93 945,00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108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4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49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6440795100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7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6440795100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6440795100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49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3 219 500,00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3 219 500,00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3 219 500,00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87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3 200 000,00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3 200 000,00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3 200 000,00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112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9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49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7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3 000 000,00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49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19 500,00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19 500,00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105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42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6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 xml:space="preserve">Меры поддержки добровольных народных дружин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6440120040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1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6440120040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6440120040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7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65 072 445,80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35 700 000,00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35 700 000,00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7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64 772 445,80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35 400 000,00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35 400 000,00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11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64 772 445,80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35 400 000,00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35 400 000,00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7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64 772 445,80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35 400 000,00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35 400 000,00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48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64 772 445,80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35 400 000,00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35 400 000,00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79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35 400 000,00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35 400 000,00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35 400 000,00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49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35 000 000,00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35 000 000,00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35 000 000,00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30 000 000,00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5 000 000,00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49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Развитие транспортной инфраструктуры на сельских территориях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64402L3720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26 362 047,53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4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64402L3720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26 362 047,53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64402L3720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26 362 047,53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Заврершение реализации мероприятий по развитию транспортной инфраструктуры на сельских территориях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64402А3720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3 010 398,27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64402А3720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3 010 398,27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64402А3720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3 010 398,27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114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1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1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6440390010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7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6440390010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6440390010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22 920 907,47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15 819 342,50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121 063 830,00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607 000,00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607 000,00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104 331 040,00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109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607 000,00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607 000,00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104 331 040,00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42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607 000,00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607 000,00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104 331 040,00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45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"Жилищное хозяйство"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607 000,00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607 000,00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104 331 040,00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100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4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6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78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4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45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9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102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Реализация мероприятий по переселению граждан из домов блокированной застройки,  признанных аварийными до 1 января 2022года, находящихся под угрозой обрушения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64408S0450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103 724 040,00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64408S0450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103 724 040,00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9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64408S0450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103 724 040,00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3 283 500,00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102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3 283 500,00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42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3 283 500,00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3 283 500,00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84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64404S0450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2 283 500,00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64404S0450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2 283 500,00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75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64404S0450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2 283 500,00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"Комплексное освоение и развитие территорий"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6440540010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6440540010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82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6440540010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19 030 407,47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15 212 342,50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16 732 790,00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12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19 030 407,47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15 212 342,50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16 732 790,00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43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19 030 407,47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15 212 342,50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16 732 790,00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19 030 407,47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15 212 342,50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16 732 790,00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1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Мероприятия по благоустройству территорий муниципального образования поселения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6440395310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19 030 407,47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15 212 342,50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16 732 790,00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2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6440395310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19 030 407,47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15 212 342,50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16 732 790,00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6440395310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19 030 407,47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15 212 342,50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16 732 790,00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42 164 600,00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42 164 600,00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42 164 600,00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42 164 600,00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42 164 600,00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42 164 600,00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117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42 164 600,00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42 164 600,00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42 164 600,00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42 164 600,00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42 164 600,00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42 164 600,00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"Развитие культуры"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42 164 600,00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42 164 600,00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42 164 600,00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6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6440695220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48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6440695220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6440695220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138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34 575 400,00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41 464 600,00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41 464 600,00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34 575 400,00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41 464 600,00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41 464 600,00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34 575 400,00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41 464 600,00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41 464 600,00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109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трансферты, передаванмые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6 889 200,00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6 889 200,00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6 889 200,00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4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500 000,00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11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9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"Развитие культуры"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7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52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484CF8" w:rsidRPr="00484CF8" w:rsidRDefault="00484CF8" w:rsidP="00484CF8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14389" w:type="dxa"/>
        <w:tblInd w:w="93" w:type="dxa"/>
        <w:tblLook w:val="04A0" w:firstRow="1" w:lastRow="0" w:firstColumn="1" w:lastColumn="0" w:noHBand="0" w:noVBand="1"/>
      </w:tblPr>
      <w:tblGrid>
        <w:gridCol w:w="5831"/>
        <w:gridCol w:w="1373"/>
        <w:gridCol w:w="676"/>
        <w:gridCol w:w="613"/>
        <w:gridCol w:w="676"/>
        <w:gridCol w:w="1627"/>
        <w:gridCol w:w="1638"/>
        <w:gridCol w:w="1955"/>
      </w:tblGrid>
      <w:tr w:rsidR="00484CF8" w:rsidRPr="00484CF8" w:rsidTr="00484CF8">
        <w:trPr>
          <w:trHeight w:val="135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 xml:space="preserve">Приложение № 6 к решению Совета депутатов                                                                    МО Саракташский поссовет                                                                                от 22.11.2024 года №225 </w:t>
            </w:r>
          </w:p>
        </w:tc>
      </w:tr>
      <w:tr w:rsidR="00484CF8" w:rsidRPr="00484CF8" w:rsidTr="00484CF8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15"/>
        </w:trPr>
        <w:tc>
          <w:tcPr>
            <w:tcW w:w="14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Распределение бюджетных ассигнований бюджета поселения по целевым статьям</w:t>
            </w:r>
          </w:p>
        </w:tc>
      </w:tr>
      <w:tr w:rsidR="00484CF8" w:rsidRPr="00484CF8" w:rsidTr="00484CF8">
        <w:trPr>
          <w:trHeight w:val="225"/>
        </w:trPr>
        <w:tc>
          <w:tcPr>
            <w:tcW w:w="14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(муниципальным программам Саракташского поссовета и непрограммным направлениям деятельности),</w:t>
            </w:r>
          </w:p>
        </w:tc>
      </w:tr>
      <w:tr w:rsidR="00484CF8" w:rsidRPr="00484CF8" w:rsidTr="00484CF8">
        <w:trPr>
          <w:trHeight w:val="315"/>
        </w:trPr>
        <w:tc>
          <w:tcPr>
            <w:tcW w:w="14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разделам, подразделам, группам и подгруппам видов расходов классификации расходов на 2025 год и на плановый период 2026 и 2027 годов</w:t>
            </w:r>
          </w:p>
        </w:tc>
      </w:tr>
      <w:tr w:rsidR="00484CF8" w:rsidRPr="00484CF8" w:rsidTr="00484CF8">
        <w:trPr>
          <w:trHeight w:val="225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(руб.)</w:t>
            </w:r>
          </w:p>
        </w:tc>
      </w:tr>
      <w:tr w:rsidR="00484CF8" w:rsidRPr="00484CF8" w:rsidTr="00484CF8">
        <w:trPr>
          <w:trHeight w:val="735"/>
        </w:trPr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484CF8" w:rsidRPr="00484CF8" w:rsidTr="00484CF8">
        <w:trPr>
          <w:trHeight w:val="75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2 914 312,50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6 116 625,00</w:t>
            </w:r>
          </w:p>
        </w:tc>
      </w:tr>
      <w:tr w:rsidR="00484CF8" w:rsidRPr="00484CF8" w:rsidTr="00484CF8">
        <w:trPr>
          <w:trHeight w:val="11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149 007 198,27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112 533 187,50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217 777 675,00</w:t>
            </w:r>
          </w:p>
        </w:tc>
      </w:tr>
      <w:tr w:rsidR="00484CF8" w:rsidRPr="00484CF8" w:rsidTr="00484CF8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146 723 698,27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112 533 187,50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217 777 675,00</w:t>
            </w:r>
          </w:p>
        </w:tc>
      </w:tr>
      <w:tr w:rsidR="00484CF8" w:rsidRPr="00484CF8" w:rsidTr="00484CF8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3 219 500,00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3 219 500,00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3 219 500,00</w:t>
            </w:r>
          </w:p>
        </w:tc>
      </w:tr>
      <w:tr w:rsidR="00484CF8" w:rsidRPr="00484CF8" w:rsidTr="00484CF8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</w:tr>
      <w:tr w:rsidR="00484CF8" w:rsidRPr="00484CF8" w:rsidTr="00484CF8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</w:tr>
      <w:tr w:rsidR="00484CF8" w:rsidRPr="00484CF8" w:rsidTr="00484CF8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</w:tr>
      <w:tr w:rsidR="00484CF8" w:rsidRPr="00484CF8" w:rsidTr="00484CF8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</w:tr>
      <w:tr w:rsidR="00484CF8" w:rsidRPr="00484CF8" w:rsidTr="00484CF8">
        <w:trPr>
          <w:trHeight w:val="5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</w:tr>
      <w:tr w:rsidR="00484CF8" w:rsidRPr="00484CF8" w:rsidTr="00484CF8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</w:tr>
      <w:tr w:rsidR="00484CF8" w:rsidRPr="00484CF8" w:rsidTr="00484CF8">
        <w:trPr>
          <w:trHeight w:val="75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</w:tr>
      <w:tr w:rsidR="00484CF8" w:rsidRPr="00484CF8" w:rsidTr="00484CF8">
        <w:trPr>
          <w:trHeight w:val="6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</w:tr>
      <w:tr w:rsidR="00484CF8" w:rsidRPr="00484CF8" w:rsidTr="00484CF8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64 772 445,80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35 400 000,00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35 400 000,00</w:t>
            </w:r>
          </w:p>
        </w:tc>
      </w:tr>
      <w:tr w:rsidR="00484CF8" w:rsidRPr="00484CF8" w:rsidTr="00484CF8">
        <w:trPr>
          <w:trHeight w:val="7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35 400 000,00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35 400 000,00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35 400 000,00</w:t>
            </w:r>
          </w:p>
        </w:tc>
      </w:tr>
      <w:tr w:rsidR="00484CF8" w:rsidRPr="00484CF8" w:rsidTr="00484CF8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35 400 000,00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35 400 000,00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35 400 000,00</w:t>
            </w:r>
          </w:p>
        </w:tc>
      </w:tr>
      <w:tr w:rsidR="00484CF8" w:rsidRPr="00484CF8" w:rsidTr="00484CF8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35 400 000,00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35 400 000,00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35 400 000,00</w:t>
            </w:r>
          </w:p>
        </w:tc>
      </w:tr>
      <w:tr w:rsidR="00484CF8" w:rsidRPr="00484CF8" w:rsidTr="00484CF8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35 000 000,00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35 000 000,00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35 000 000,00</w:t>
            </w:r>
          </w:p>
        </w:tc>
      </w:tr>
      <w:tr w:rsidR="00484CF8" w:rsidRPr="00484CF8" w:rsidTr="00484CF8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</w:tr>
      <w:tr w:rsidR="00484CF8" w:rsidRPr="00484CF8" w:rsidTr="00484CF8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Развитие транспортной инфраструктуры на сельских территориях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26 362 047,53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26 362 047,53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26 362 047,53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26 362 047,53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6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Заврершение реализации мероприятий по развитию транспортной инфраструктуры на сельских территориях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64402А3720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3 010 398,27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64402А3720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3 010 398,27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64402А3720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3 010 398,27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64402А3720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3 010 398,27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19 330 407,47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15 512 342,50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17 032 790,00</w:t>
            </w:r>
          </w:p>
        </w:tc>
      </w:tr>
      <w:tr w:rsidR="00484CF8" w:rsidRPr="00484CF8" w:rsidTr="00484CF8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</w:tr>
      <w:tr w:rsidR="00484CF8" w:rsidRPr="00484CF8" w:rsidTr="00484CF8">
        <w:trPr>
          <w:trHeight w:val="39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</w:tr>
      <w:tr w:rsidR="00484CF8" w:rsidRPr="00484CF8" w:rsidTr="00484CF8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</w:tr>
      <w:tr w:rsidR="00484CF8" w:rsidRPr="00484CF8" w:rsidTr="00484CF8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</w:tr>
      <w:tr w:rsidR="00484CF8" w:rsidRPr="00484CF8" w:rsidTr="00484CF8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 по благоустройству территорий муниципального образования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19 030 407,47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15 212 342,50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16 732 790,00</w:t>
            </w:r>
          </w:p>
        </w:tc>
      </w:tr>
      <w:tr w:rsidR="00484CF8" w:rsidRPr="00484CF8" w:rsidTr="00484CF8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19 030 407,47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15 212 342,50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16 732 790,00</w:t>
            </w:r>
          </w:p>
        </w:tc>
      </w:tr>
      <w:tr w:rsidR="00484CF8" w:rsidRPr="00484CF8" w:rsidTr="00484CF8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19 030 407,47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15 212 342,50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16 732 790,00</w:t>
            </w:r>
          </w:p>
        </w:tc>
      </w:tr>
      <w:tr w:rsidR="00484CF8" w:rsidRPr="00484CF8" w:rsidTr="00484CF8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19 030 407,47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15 212 342,50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16 732 790,00</w:t>
            </w:r>
          </w:p>
        </w:tc>
      </w:tr>
      <w:tr w:rsidR="00484CF8" w:rsidRPr="00484CF8" w:rsidTr="00484CF8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2 283 500,00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8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64404S0450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2 283 500,00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40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64404S0450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2 283 500,00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40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64404S0450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2 283 500,00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2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64404S0450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2 283 500,00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"Комплексное освоение и развитие территории"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1 000 000,00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1 000 000,00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1 000 000,00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1 000 000,00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культуры"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6440600000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42 664 600,00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42 664 600,00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42 664 600,00</w:t>
            </w:r>
          </w:p>
        </w:tc>
      </w:tr>
      <w:tr w:rsidR="00484CF8" w:rsidRPr="00484CF8" w:rsidTr="00484CF8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</w:tr>
      <w:tr w:rsidR="00484CF8" w:rsidRPr="00484CF8" w:rsidTr="00484CF8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</w:tr>
      <w:tr w:rsidR="00484CF8" w:rsidRPr="00484CF8" w:rsidTr="00484CF8">
        <w:trPr>
          <w:trHeight w:val="39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</w:tr>
      <w:tr w:rsidR="00484CF8" w:rsidRPr="00484CF8" w:rsidTr="00484CF8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</w:tr>
      <w:tr w:rsidR="00484CF8" w:rsidRPr="00484CF8" w:rsidTr="00484CF8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</w:tr>
      <w:tr w:rsidR="00484CF8" w:rsidRPr="00484CF8" w:rsidTr="00484CF8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</w:tr>
      <w:tr w:rsidR="00484CF8" w:rsidRPr="00484CF8" w:rsidTr="00484CF8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</w:tr>
      <w:tr w:rsidR="00484CF8" w:rsidRPr="00484CF8" w:rsidTr="00484CF8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</w:tr>
      <w:tr w:rsidR="00484CF8" w:rsidRPr="00484CF8" w:rsidTr="00484CF8">
        <w:trPr>
          <w:trHeight w:val="133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34 575 400,00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41 464 600,00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41 464 600,00</w:t>
            </w:r>
          </w:p>
        </w:tc>
      </w:tr>
      <w:tr w:rsidR="00484CF8" w:rsidRPr="00484CF8" w:rsidTr="00484CF8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34 575 400,00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41 464 600,00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41 464 600,00</w:t>
            </w:r>
          </w:p>
        </w:tc>
      </w:tr>
      <w:tr w:rsidR="00484CF8" w:rsidRPr="00484CF8" w:rsidTr="00484CF8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34 575 400,00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41 464 600,00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41 464 600,00</w:t>
            </w:r>
          </w:p>
        </w:tc>
      </w:tr>
      <w:tr w:rsidR="00484CF8" w:rsidRPr="00484CF8" w:rsidTr="00484CF8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34 575 400,00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41 464 600,00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41 464 600,00</w:t>
            </w:r>
          </w:p>
        </w:tc>
      </w:tr>
      <w:tr w:rsidR="00484CF8" w:rsidRPr="00484CF8" w:rsidTr="00484CF8">
        <w:trPr>
          <w:trHeight w:val="11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трансферты, передаванмые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6 889 200,00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37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6 889 200,00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37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6 889 200,00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6 889 200,00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6440700000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15 129 745,00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15 129 745,00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15 129 745,00</w:t>
            </w:r>
          </w:p>
        </w:tc>
      </w:tr>
      <w:tr w:rsidR="00484CF8" w:rsidRPr="00484CF8" w:rsidTr="00484CF8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1 560 000,00</w:t>
            </w:r>
          </w:p>
        </w:tc>
      </w:tr>
      <w:tr w:rsidR="00484CF8" w:rsidRPr="00484CF8" w:rsidTr="00484CF8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ОБШЕГОСУДАРСТВЕННЫЕ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1 560 000,00</w:t>
            </w:r>
          </w:p>
        </w:tc>
      </w:tr>
      <w:tr w:rsidR="00484CF8" w:rsidRPr="00484CF8" w:rsidTr="00484CF8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1 560 000,00</w:t>
            </w:r>
          </w:p>
        </w:tc>
      </w:tr>
      <w:tr w:rsidR="00484CF8" w:rsidRPr="00484CF8" w:rsidTr="00484CF8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1 560 000,00</w:t>
            </w:r>
          </w:p>
        </w:tc>
      </w:tr>
      <w:tr w:rsidR="00484CF8" w:rsidRPr="00484CF8" w:rsidTr="00484CF8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13 366 000,00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13 366 000,00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13 366 000,00</w:t>
            </w:r>
          </w:p>
        </w:tc>
      </w:tr>
      <w:tr w:rsidR="00484CF8" w:rsidRPr="00484CF8" w:rsidTr="00484CF8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ОБШЕГОСУДАРСТВЕННЫЕ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13 366 000,00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13 366 000,00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13 366 000,00</w:t>
            </w:r>
          </w:p>
        </w:tc>
      </w:tr>
      <w:tr w:rsidR="00484CF8" w:rsidRPr="00484CF8" w:rsidTr="00484CF8">
        <w:trPr>
          <w:trHeight w:val="10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13 366 000,00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13 366 000,00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13 366 000,00</w:t>
            </w:r>
          </w:p>
        </w:tc>
      </w:tr>
      <w:tr w:rsidR="00484CF8" w:rsidRPr="00484CF8" w:rsidTr="00484CF8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11 300 000,00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11 300 000,00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11 300 000,00</w:t>
            </w:r>
          </w:p>
        </w:tc>
      </w:tr>
      <w:tr w:rsidR="00484CF8" w:rsidRPr="00484CF8" w:rsidTr="00484CF8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2 029 000,00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2 029 000,00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2 029 000,00</w:t>
            </w:r>
          </w:p>
        </w:tc>
      </w:tr>
      <w:tr w:rsidR="00484CF8" w:rsidRPr="00484CF8" w:rsidTr="00484CF8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37 000,00</w:t>
            </w:r>
          </w:p>
        </w:tc>
      </w:tr>
      <w:tr w:rsidR="00484CF8" w:rsidRPr="00484CF8" w:rsidTr="00484CF8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</w:tr>
      <w:tr w:rsidR="00484CF8" w:rsidRPr="00484CF8" w:rsidTr="00484CF8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</w:tr>
      <w:tr w:rsidR="00484CF8" w:rsidRPr="00484CF8" w:rsidTr="00484CF8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</w:tr>
      <w:tr w:rsidR="00484CF8" w:rsidRPr="00484CF8" w:rsidTr="00484CF8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</w:tr>
      <w:tr w:rsidR="00484CF8" w:rsidRPr="00484CF8" w:rsidTr="00484CF8">
        <w:trPr>
          <w:trHeight w:val="15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Иные межбюджетные трансферты, передаваемые районному бюджету их бюджетов поелений на осуществление части полномочий по решению вопросов местного значеничя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64407Т0030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</w:tr>
      <w:tr w:rsidR="00484CF8" w:rsidRPr="00484CF8" w:rsidTr="00484CF8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64407Т0030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</w:tr>
      <w:tr w:rsidR="00484CF8" w:rsidRPr="00484CF8" w:rsidTr="00484CF8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"Жилищное хозяйство"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6440800000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607 000,00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104 331 040,00</w:t>
            </w:r>
          </w:p>
        </w:tc>
      </w:tr>
      <w:tr w:rsidR="00484CF8" w:rsidRPr="00484CF8" w:rsidTr="00484CF8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484CF8" w:rsidRPr="00484CF8" w:rsidTr="00484CF8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484CF8" w:rsidRPr="00484CF8" w:rsidTr="00484CF8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484CF8" w:rsidRPr="00484CF8" w:rsidTr="00484CF8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484CF8" w:rsidRPr="00484CF8" w:rsidTr="00484CF8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</w:tr>
      <w:tr w:rsidR="00484CF8" w:rsidRPr="00484CF8" w:rsidTr="00484CF8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</w:tr>
      <w:tr w:rsidR="00484CF8" w:rsidRPr="00484CF8" w:rsidTr="00484CF8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</w:tr>
      <w:tr w:rsidR="00484CF8" w:rsidRPr="00484CF8" w:rsidTr="00484CF8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</w:tr>
      <w:tr w:rsidR="00484CF8" w:rsidRPr="00484CF8" w:rsidTr="00484CF8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</w:tr>
      <w:tr w:rsidR="00484CF8" w:rsidRPr="00484CF8" w:rsidTr="00484CF8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</w:tr>
      <w:tr w:rsidR="00484CF8" w:rsidRPr="00484CF8" w:rsidTr="00484CF8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</w:tr>
      <w:tr w:rsidR="00484CF8" w:rsidRPr="00484CF8" w:rsidTr="00484CF8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</w:tr>
      <w:tr w:rsidR="00484CF8" w:rsidRPr="00484CF8" w:rsidTr="00484CF8">
        <w:trPr>
          <w:trHeight w:val="10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Реализация мероприятий по переселению граждан из домов блокированной застройки, признанных аварийными до 1 января 2022 года, находящихся под угрозой обрушения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64408S0450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103 724 040,00</w:t>
            </w:r>
          </w:p>
        </w:tc>
      </w:tr>
      <w:tr w:rsidR="00484CF8" w:rsidRPr="00484CF8" w:rsidTr="00484CF8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64408S0450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103 724 040,00</w:t>
            </w:r>
          </w:p>
        </w:tc>
      </w:tr>
      <w:tr w:rsidR="00484CF8" w:rsidRPr="00484CF8" w:rsidTr="00484CF8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64408S0450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103 724 040,00</w:t>
            </w:r>
          </w:p>
        </w:tc>
      </w:tr>
      <w:tr w:rsidR="00484CF8" w:rsidRPr="00484CF8" w:rsidTr="00484CF8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64408S0450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103 724 040,00</w:t>
            </w:r>
          </w:p>
        </w:tc>
      </w:tr>
      <w:tr w:rsidR="00484CF8" w:rsidRPr="00484CF8" w:rsidTr="00484CF8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7700000000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2 258 000,00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1 125 000,00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1 125 000,00</w:t>
            </w:r>
          </w:p>
        </w:tc>
      </w:tr>
      <w:tr w:rsidR="00484CF8" w:rsidRPr="00484CF8" w:rsidTr="00484CF8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1 125 000,00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1 125 000,00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1 125 000,00</w:t>
            </w:r>
          </w:p>
        </w:tc>
      </w:tr>
      <w:tr w:rsidR="00484CF8" w:rsidRPr="00484CF8" w:rsidTr="00484CF8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484CF8" w:rsidRPr="00484CF8" w:rsidTr="00484CF8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484CF8" w:rsidRPr="00484CF8" w:rsidTr="00484CF8">
        <w:trPr>
          <w:trHeight w:val="2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484CF8" w:rsidRPr="00484CF8" w:rsidTr="00484CF8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484CF8" w:rsidRPr="00484CF8" w:rsidTr="00484CF8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484CF8" w:rsidRPr="00484CF8" w:rsidTr="00484CF8">
        <w:trPr>
          <w:trHeight w:val="2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484CF8" w:rsidRPr="00484CF8" w:rsidTr="00484CF8">
        <w:trPr>
          <w:trHeight w:val="73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484CF8" w:rsidRPr="00484CF8" w:rsidTr="00484CF8">
        <w:trPr>
          <w:trHeight w:val="46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484CF8" w:rsidRPr="00484CF8" w:rsidTr="00484CF8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925 000,00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925 000,00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925 000,00</w:t>
            </w:r>
          </w:p>
        </w:tc>
      </w:tr>
      <w:tr w:rsidR="00484CF8" w:rsidRPr="00484CF8" w:rsidTr="00484CF8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925 000,00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925 000,00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925 000,00</w:t>
            </w:r>
          </w:p>
        </w:tc>
      </w:tr>
      <w:tr w:rsidR="00484CF8" w:rsidRPr="00484CF8" w:rsidTr="00484CF8">
        <w:trPr>
          <w:trHeight w:val="75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925 000,00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925 000,00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925 000,00</w:t>
            </w:r>
          </w:p>
        </w:tc>
      </w:tr>
      <w:tr w:rsidR="00484CF8" w:rsidRPr="00484CF8" w:rsidTr="00484CF8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925 000,00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925 000,00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925 000,00</w:t>
            </w:r>
          </w:p>
        </w:tc>
      </w:tr>
      <w:tr w:rsidR="00484CF8" w:rsidRPr="00484CF8" w:rsidTr="00484CF8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Проведение выборов (голосований)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1 133 000,00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Проведение выборов в поселениях Саракташского района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7720010050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1 133 000,00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7720010050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1 133 000,00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7720010050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1 133 000,00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151 265 198,27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116 572 500,00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225 019 300,00</w:t>
            </w:r>
          </w:p>
        </w:tc>
      </w:tr>
    </w:tbl>
    <w:p w:rsidR="00484CF8" w:rsidRPr="00484CF8" w:rsidRDefault="00484CF8" w:rsidP="00484CF8">
      <w:pPr>
        <w:jc w:val="both"/>
        <w:rPr>
          <w:rFonts w:ascii="Times New Roman" w:hAnsi="Times New Roman"/>
          <w:sz w:val="16"/>
          <w:szCs w:val="16"/>
        </w:rPr>
      </w:pPr>
    </w:p>
    <w:p w:rsidR="00484CF8" w:rsidRPr="00484CF8" w:rsidRDefault="00484CF8" w:rsidP="00484CF8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11900" w:type="dxa"/>
        <w:tblInd w:w="93" w:type="dxa"/>
        <w:tblLook w:val="04A0" w:firstRow="1" w:lastRow="0" w:firstColumn="1" w:lastColumn="0" w:noHBand="0" w:noVBand="1"/>
      </w:tblPr>
      <w:tblGrid>
        <w:gridCol w:w="660"/>
        <w:gridCol w:w="3100"/>
        <w:gridCol w:w="2760"/>
        <w:gridCol w:w="2860"/>
        <w:gridCol w:w="2520"/>
      </w:tblGrid>
      <w:tr w:rsidR="00484CF8" w:rsidRPr="00484CF8" w:rsidTr="00484CF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Приложение № 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Саракташского поссовета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от 22.11.2024  № 225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250"/>
        </w:trPr>
        <w:tc>
          <w:tcPr>
            <w:tcW w:w="1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Распределение межбюджетных трансфертов,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на 2025 год и на плановый период 2026, 2027 годов</w:t>
            </w:r>
          </w:p>
        </w:tc>
      </w:tr>
      <w:tr w:rsidR="00484CF8" w:rsidRPr="00484CF8" w:rsidTr="00484CF8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Таблица 1</w:t>
            </w:r>
          </w:p>
        </w:tc>
      </w:tr>
      <w:tr w:rsidR="00484CF8" w:rsidRPr="00484CF8" w:rsidTr="00484CF8">
        <w:trPr>
          <w:trHeight w:val="1800"/>
        </w:trPr>
        <w:tc>
          <w:tcPr>
            <w:tcW w:w="1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Распределение иных межбюджетных трансфертов, передаваемых районному бюджету из бюджета Саракташского поссовета на финансовое обеспечение части передаваемых полномочий по организации досуга и обеспечению жителей услугами организации культуры и библиотечного обслуживания на 2025 год и на плановый период 2026, 2027 годов</w:t>
            </w:r>
          </w:p>
        </w:tc>
      </w:tr>
      <w:tr w:rsidR="00484CF8" w:rsidRPr="00484CF8" w:rsidTr="00484CF8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(руб.)</w:t>
            </w:r>
          </w:p>
        </w:tc>
      </w:tr>
      <w:tr w:rsidR="00484CF8" w:rsidRPr="00484CF8" w:rsidTr="00484CF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Наименование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484CF8" w:rsidRPr="00484CF8" w:rsidTr="00484CF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Саракташский район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34 575 400,00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41 464 600,00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41 464 600,00</w:t>
            </w:r>
          </w:p>
        </w:tc>
      </w:tr>
      <w:tr w:rsidR="00484CF8" w:rsidRPr="00484CF8" w:rsidTr="00484CF8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   34 575 400,00 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     41 464 600,00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41 464 600,00   </w:t>
            </w:r>
          </w:p>
        </w:tc>
      </w:tr>
    </w:tbl>
    <w:p w:rsidR="00484CF8" w:rsidRPr="00484CF8" w:rsidRDefault="00484CF8" w:rsidP="00484CF8">
      <w:pPr>
        <w:jc w:val="both"/>
        <w:rPr>
          <w:rFonts w:ascii="Times New Roman" w:hAnsi="Times New Roman"/>
          <w:sz w:val="16"/>
          <w:szCs w:val="16"/>
        </w:rPr>
      </w:pPr>
    </w:p>
    <w:p w:rsidR="00484CF8" w:rsidRPr="00484CF8" w:rsidRDefault="00484CF8" w:rsidP="00484CF8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11900" w:type="dxa"/>
        <w:tblInd w:w="93" w:type="dxa"/>
        <w:tblLook w:val="04A0" w:firstRow="1" w:lastRow="0" w:firstColumn="1" w:lastColumn="0" w:noHBand="0" w:noVBand="1"/>
      </w:tblPr>
      <w:tblGrid>
        <w:gridCol w:w="660"/>
        <w:gridCol w:w="3100"/>
        <w:gridCol w:w="2760"/>
        <w:gridCol w:w="2860"/>
        <w:gridCol w:w="2520"/>
      </w:tblGrid>
      <w:tr w:rsidR="00484CF8" w:rsidRPr="00484CF8" w:rsidTr="00484CF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Приложение № 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Саракташского поссовета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от 22.11.2025  № 225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250"/>
        </w:trPr>
        <w:tc>
          <w:tcPr>
            <w:tcW w:w="1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Распределение межбюджетных трансфертов,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на 2025 год и на плановый период 2026, 2027 годов</w:t>
            </w:r>
          </w:p>
        </w:tc>
      </w:tr>
      <w:tr w:rsidR="00484CF8" w:rsidRPr="00484CF8" w:rsidTr="00484CF8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Таблица 2</w:t>
            </w:r>
          </w:p>
        </w:tc>
      </w:tr>
      <w:tr w:rsidR="00484CF8" w:rsidRPr="00484CF8" w:rsidTr="00484CF8">
        <w:trPr>
          <w:trHeight w:val="1800"/>
        </w:trPr>
        <w:tc>
          <w:tcPr>
            <w:tcW w:w="1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Распределение иных межбюджетных трансфертов,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 на 2025 год и на плановый период 2026, 2027 годов</w:t>
            </w:r>
          </w:p>
        </w:tc>
      </w:tr>
      <w:tr w:rsidR="00484CF8" w:rsidRPr="00484CF8" w:rsidTr="00484CF8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(руб.)</w:t>
            </w:r>
          </w:p>
        </w:tc>
      </w:tr>
      <w:tr w:rsidR="00484CF8" w:rsidRPr="00484CF8" w:rsidTr="00484CF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Наименование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484CF8" w:rsidRPr="00484CF8" w:rsidTr="00484CF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Саракташский район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</w:tr>
      <w:tr w:rsidR="00484CF8" w:rsidRPr="00484CF8" w:rsidTr="00484CF8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        109 800,00 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          109 800,00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    109 800,00   </w:t>
            </w:r>
          </w:p>
        </w:tc>
      </w:tr>
    </w:tbl>
    <w:p w:rsidR="00484CF8" w:rsidRPr="00484CF8" w:rsidRDefault="00484CF8" w:rsidP="00484CF8">
      <w:pPr>
        <w:jc w:val="both"/>
        <w:rPr>
          <w:rFonts w:ascii="Times New Roman" w:hAnsi="Times New Roman"/>
          <w:sz w:val="16"/>
          <w:szCs w:val="16"/>
        </w:rPr>
      </w:pPr>
    </w:p>
    <w:p w:rsidR="00484CF8" w:rsidRPr="00484CF8" w:rsidRDefault="00484CF8" w:rsidP="00484CF8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11900" w:type="dxa"/>
        <w:tblInd w:w="93" w:type="dxa"/>
        <w:tblLook w:val="04A0" w:firstRow="1" w:lastRow="0" w:firstColumn="1" w:lastColumn="0" w:noHBand="0" w:noVBand="1"/>
      </w:tblPr>
      <w:tblGrid>
        <w:gridCol w:w="660"/>
        <w:gridCol w:w="3100"/>
        <w:gridCol w:w="2760"/>
        <w:gridCol w:w="2860"/>
        <w:gridCol w:w="2520"/>
      </w:tblGrid>
      <w:tr w:rsidR="00484CF8" w:rsidRPr="00484CF8" w:rsidTr="00484CF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Приложение № 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Саракташского поссовета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от  22.11.2024  № 225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2250"/>
        </w:trPr>
        <w:tc>
          <w:tcPr>
            <w:tcW w:w="1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Распределение межбюджетных трансфертов,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на 2025 год и на плановый период 2026, 2027 годов</w:t>
            </w:r>
          </w:p>
        </w:tc>
      </w:tr>
      <w:tr w:rsidR="00484CF8" w:rsidRPr="00484CF8" w:rsidTr="00484CF8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Таблица 3</w:t>
            </w:r>
          </w:p>
        </w:tc>
      </w:tr>
      <w:tr w:rsidR="00484CF8" w:rsidRPr="00484CF8" w:rsidTr="00484CF8">
        <w:trPr>
          <w:trHeight w:val="1800"/>
        </w:trPr>
        <w:tc>
          <w:tcPr>
            <w:tcW w:w="1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Распределение иных межбюджетных трансфертов, передаваемых районному бюджету из бюджета Саракташского поссовета на повышение заработной платы работников муниципальных учреждений культуры на 2024 год и на плановый период 2025, 2026 годов</w:t>
            </w:r>
          </w:p>
        </w:tc>
      </w:tr>
      <w:tr w:rsidR="00484CF8" w:rsidRPr="00484CF8" w:rsidTr="00484CF8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(руб.)</w:t>
            </w:r>
          </w:p>
        </w:tc>
      </w:tr>
      <w:tr w:rsidR="00484CF8" w:rsidRPr="00484CF8" w:rsidTr="00484CF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Наименование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484CF8" w:rsidRPr="00484CF8" w:rsidTr="00484CF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Саракташский район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6 889 200,00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484CF8" w:rsidRPr="00484CF8" w:rsidTr="00484CF8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     6 889 200,00 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                         -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                   -     </w:t>
            </w:r>
          </w:p>
        </w:tc>
      </w:tr>
    </w:tbl>
    <w:p w:rsidR="00484CF8" w:rsidRPr="00484CF8" w:rsidRDefault="00484CF8" w:rsidP="00484CF8">
      <w:pPr>
        <w:jc w:val="both"/>
        <w:rPr>
          <w:rFonts w:ascii="Times New Roman" w:hAnsi="Times New Roman"/>
          <w:sz w:val="16"/>
          <w:szCs w:val="16"/>
        </w:rPr>
      </w:pPr>
    </w:p>
    <w:p w:rsidR="00484CF8" w:rsidRPr="00484CF8" w:rsidRDefault="00484CF8" w:rsidP="00484CF8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1380"/>
        <w:gridCol w:w="4760"/>
        <w:gridCol w:w="3380"/>
      </w:tblGrid>
      <w:tr w:rsidR="00484CF8" w:rsidRPr="00484CF8" w:rsidTr="00484CF8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>Приложение 8</w:t>
            </w:r>
          </w:p>
        </w:tc>
      </w:tr>
      <w:tr w:rsidR="00484CF8" w:rsidRPr="00484CF8" w:rsidTr="00484CF8">
        <w:trPr>
          <w:trHeight w:val="31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                          к решению Совета депутатов</w:t>
            </w:r>
          </w:p>
        </w:tc>
      </w:tr>
      <w:tr w:rsidR="00484CF8" w:rsidRPr="00484CF8" w:rsidTr="00484CF8">
        <w:trPr>
          <w:trHeight w:val="31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                          Саракташского поссовета</w:t>
            </w:r>
          </w:p>
        </w:tc>
      </w:tr>
      <w:tr w:rsidR="00484CF8" w:rsidRPr="00484CF8" w:rsidTr="00484CF8">
        <w:trPr>
          <w:trHeight w:val="31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                          от  22.11.2024  года № 225</w:t>
            </w:r>
          </w:p>
        </w:tc>
      </w:tr>
      <w:tr w:rsidR="00484CF8" w:rsidRPr="00484CF8" w:rsidTr="00484CF8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945"/>
        </w:trPr>
        <w:tc>
          <w:tcPr>
            <w:tcW w:w="9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Основные параметры первоочередных расходов бюджета на 2025 год </w:t>
            </w:r>
          </w:p>
        </w:tc>
      </w:tr>
      <w:tr w:rsidR="00484CF8" w:rsidRPr="00484CF8" w:rsidTr="00484CF8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2024 год </w:t>
            </w:r>
          </w:p>
        </w:tc>
      </w:tr>
      <w:tr w:rsidR="00484CF8" w:rsidRPr="00484CF8" w:rsidTr="00484CF8">
        <w:trPr>
          <w:trHeight w:val="3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4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484CF8" w:rsidRPr="00484CF8" w:rsidTr="00484CF8">
        <w:trPr>
          <w:trHeight w:val="3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484CF8" w:rsidRPr="00484CF8" w:rsidTr="00484CF8">
        <w:trPr>
          <w:trHeight w:val="75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13 185,00</w:t>
            </w:r>
          </w:p>
        </w:tc>
      </w:tr>
      <w:tr w:rsidR="00484CF8" w:rsidRPr="00484CF8" w:rsidTr="00484CF8">
        <w:trPr>
          <w:trHeight w:val="13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1.2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9 785,00</w:t>
            </w:r>
          </w:p>
        </w:tc>
      </w:tr>
      <w:tr w:rsidR="00484CF8" w:rsidRPr="00484CF8" w:rsidTr="00484CF8">
        <w:trPr>
          <w:trHeight w:val="130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1.3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работники органов местного самоуправления (за исключением муниципальных служащих и работников,  получающих заработную плату на уровне МРОТ)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1 600,00</w:t>
            </w:r>
          </w:p>
        </w:tc>
      </w:tr>
      <w:tr w:rsidR="00484CF8" w:rsidRPr="00484CF8" w:rsidTr="00484CF8">
        <w:trPr>
          <w:trHeight w:val="132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84CF8" w:rsidRPr="00484CF8" w:rsidTr="00484CF8">
        <w:trPr>
          <w:trHeight w:val="46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итого работников учреждений культуры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84CF8" w:rsidRPr="00484CF8" w:rsidTr="00484CF8">
        <w:trPr>
          <w:trHeight w:val="3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 сфере культуры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84CF8" w:rsidRPr="00484CF8" w:rsidTr="00484CF8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 сфере архивов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84CF8" w:rsidRPr="00484CF8" w:rsidTr="00484CF8">
        <w:trPr>
          <w:trHeight w:val="6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1.3.2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итого работников дополнительного образования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84CF8" w:rsidRPr="00484CF8" w:rsidTr="00484CF8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 сфере культуры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84CF8" w:rsidRPr="00484CF8" w:rsidTr="00484CF8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 сфере образования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84CF8" w:rsidRPr="00484CF8" w:rsidTr="00484CF8">
        <w:trPr>
          <w:trHeight w:val="3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 сфере физической культуры и спорта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84CF8" w:rsidRPr="00484CF8" w:rsidTr="00484CF8">
        <w:trPr>
          <w:trHeight w:val="118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84CF8" w:rsidRPr="00484CF8" w:rsidTr="00484CF8">
        <w:trPr>
          <w:trHeight w:val="12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1800</w:t>
            </w:r>
          </w:p>
        </w:tc>
      </w:tr>
      <w:tr w:rsidR="00484CF8" w:rsidRPr="00484CF8" w:rsidTr="00484CF8">
        <w:trPr>
          <w:trHeight w:val="36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муниципальные служащие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84CF8" w:rsidRPr="00484CF8" w:rsidTr="00484CF8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работники ОМСУ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              -     </w:t>
            </w:r>
          </w:p>
        </w:tc>
      </w:tr>
      <w:tr w:rsidR="00484CF8" w:rsidRPr="00484CF8" w:rsidTr="00484CF8">
        <w:trPr>
          <w:trHeight w:val="42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работники учреждений и организаций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</w:rPr>
              <w:t> </w:t>
            </w:r>
          </w:p>
        </w:tc>
      </w:tr>
      <w:tr w:rsidR="00484CF8" w:rsidRPr="00484CF8" w:rsidTr="00484CF8">
        <w:trPr>
          <w:trHeight w:val="3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Численность, в т.ч.: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</w:tr>
      <w:tr w:rsidR="00484CF8" w:rsidRPr="00484CF8" w:rsidTr="00484CF8">
        <w:trPr>
          <w:trHeight w:val="13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муниципальные должности и муниципальные служащие  (за исключением муниципальных служащих получающих заработную плату на уровне МРОТ)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</w:t>
            </w:r>
          </w:p>
        </w:tc>
      </w:tr>
      <w:tr w:rsidR="00484CF8" w:rsidRPr="00484CF8" w:rsidTr="00484CF8">
        <w:trPr>
          <w:trHeight w:val="130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2.2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484CF8" w:rsidRPr="00484CF8" w:rsidTr="00484CF8">
        <w:trPr>
          <w:trHeight w:val="9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84CF8" w:rsidRPr="00484CF8" w:rsidTr="00484CF8">
        <w:trPr>
          <w:trHeight w:val="34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2.3.1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итого работников учреждений культуры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84CF8" w:rsidRPr="00484CF8" w:rsidTr="00484CF8">
        <w:trPr>
          <w:trHeight w:val="3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 сфере культуры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84CF8" w:rsidRPr="00484CF8" w:rsidTr="00484CF8">
        <w:trPr>
          <w:trHeight w:val="3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 сфере архивов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84CF8" w:rsidRPr="00484CF8" w:rsidTr="00484CF8">
        <w:trPr>
          <w:trHeight w:val="75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2.3.2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итого работников дополнительного образования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84CF8" w:rsidRPr="00484CF8" w:rsidTr="00484CF8">
        <w:trPr>
          <w:trHeight w:val="36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 сфере культуры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84CF8" w:rsidRPr="00484CF8" w:rsidTr="00484CF8">
        <w:trPr>
          <w:trHeight w:val="3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 сфере образования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84CF8" w:rsidRPr="00484CF8" w:rsidTr="00484CF8">
        <w:trPr>
          <w:trHeight w:val="42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 сфере физической культуры и спорта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84CF8" w:rsidRPr="00484CF8" w:rsidTr="00484CF8">
        <w:trPr>
          <w:trHeight w:val="12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84CF8" w:rsidRPr="00484CF8" w:rsidTr="00484CF8">
        <w:trPr>
          <w:trHeight w:val="132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самоуправления), в том числе: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484CF8" w:rsidRPr="00484CF8" w:rsidTr="00484CF8">
        <w:trPr>
          <w:trHeight w:val="45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муниципальные служащие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84CF8" w:rsidRPr="00484CF8" w:rsidTr="00484CF8">
        <w:trPr>
          <w:trHeight w:val="36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работники ОМСУ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84CF8" w:rsidRPr="00484CF8" w:rsidTr="00484CF8">
        <w:trPr>
          <w:trHeight w:val="34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работники учреждений и организаций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84CF8" w:rsidRPr="00484CF8" w:rsidTr="00484CF8">
        <w:trPr>
          <w:trHeight w:val="111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CF8" w:rsidRPr="00484CF8" w:rsidRDefault="00484CF8" w:rsidP="00484C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4C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800</w:t>
            </w:r>
          </w:p>
        </w:tc>
      </w:tr>
    </w:tbl>
    <w:p w:rsidR="00892A2C" w:rsidRDefault="00892A2C" w:rsidP="00484CF8">
      <w:pPr>
        <w:jc w:val="both"/>
        <w:rPr>
          <w:rFonts w:ascii="Times New Roman" w:hAnsi="Times New Roman"/>
          <w:sz w:val="16"/>
          <w:szCs w:val="16"/>
        </w:rPr>
        <w:sectPr w:rsidR="00892A2C" w:rsidSect="00892A2C">
          <w:footerReference w:type="default" r:id="rId8"/>
          <w:pgSz w:w="16838" w:h="11906" w:orient="landscape"/>
          <w:pgMar w:top="1701" w:right="992" w:bottom="851" w:left="567" w:header="709" w:footer="709" w:gutter="0"/>
          <w:pgNumType w:start="1"/>
          <w:cols w:space="720"/>
          <w:titlePg/>
          <w:docGrid w:linePitch="360"/>
        </w:sectPr>
      </w:pPr>
    </w:p>
    <w:p w:rsidR="00892A2C" w:rsidRPr="00892A2C" w:rsidRDefault="00892A2C" w:rsidP="00410D07">
      <w:pPr>
        <w:pStyle w:val="Web"/>
        <w:shd w:val="clear" w:color="auto" w:fill="FFFFFF"/>
        <w:spacing w:before="0" w:after="0"/>
        <w:rPr>
          <w:b/>
          <w:color w:val="000000"/>
          <w:sz w:val="16"/>
          <w:szCs w:val="16"/>
        </w:rPr>
      </w:pPr>
    </w:p>
    <w:p w:rsidR="00892A2C" w:rsidRPr="00892A2C" w:rsidRDefault="00892A2C" w:rsidP="00892A2C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892A2C">
        <w:rPr>
          <w:b/>
          <w:noProof/>
          <w:color w:val="000000"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194310</wp:posOffset>
            </wp:positionV>
            <wp:extent cx="476250" cy="790575"/>
            <wp:effectExtent l="19050" t="0" r="0" b="0"/>
            <wp:wrapSquare wrapText="right"/>
            <wp:docPr id="5" name="Изображение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2A2C" w:rsidRPr="00892A2C" w:rsidRDefault="00892A2C" w:rsidP="00892A2C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892A2C" w:rsidRPr="00892A2C" w:rsidRDefault="00892A2C" w:rsidP="00892A2C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892A2C" w:rsidRPr="00892A2C" w:rsidRDefault="00892A2C" w:rsidP="00892A2C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892A2C" w:rsidRPr="00892A2C" w:rsidRDefault="00892A2C" w:rsidP="00892A2C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410D07" w:rsidRDefault="00410D07" w:rsidP="00892A2C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410D07" w:rsidRDefault="00410D07" w:rsidP="00892A2C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410D07" w:rsidRDefault="00410D07" w:rsidP="00892A2C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410D07" w:rsidRDefault="00410D07" w:rsidP="00892A2C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892A2C" w:rsidRPr="00410D07" w:rsidRDefault="00892A2C" w:rsidP="00892A2C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0"/>
        </w:rPr>
      </w:pPr>
      <w:r w:rsidRPr="00410D07">
        <w:rPr>
          <w:b/>
          <w:color w:val="000000"/>
          <w:sz w:val="20"/>
        </w:rPr>
        <w:t>СОВЕТ ДЕПУТАТОВ</w:t>
      </w:r>
    </w:p>
    <w:p w:rsidR="00892A2C" w:rsidRPr="00410D07" w:rsidRDefault="00892A2C" w:rsidP="00892A2C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0"/>
        </w:rPr>
      </w:pPr>
      <w:r w:rsidRPr="00410D07">
        <w:rPr>
          <w:b/>
          <w:color w:val="000000"/>
          <w:sz w:val="20"/>
        </w:rPr>
        <w:t>МУНИЦИПАЛЬНОГО ОБРАЗОВАНИЯ</w:t>
      </w:r>
    </w:p>
    <w:p w:rsidR="00892A2C" w:rsidRPr="00410D07" w:rsidRDefault="00892A2C" w:rsidP="00892A2C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0"/>
        </w:rPr>
      </w:pPr>
      <w:r w:rsidRPr="00410D07">
        <w:rPr>
          <w:b/>
          <w:color w:val="000000"/>
          <w:sz w:val="20"/>
        </w:rPr>
        <w:t>САРАКТАШСКИЙ ПОССОВЕТ САРАКТАШСКОГО РАЙОНА</w:t>
      </w:r>
    </w:p>
    <w:p w:rsidR="00892A2C" w:rsidRPr="00410D07" w:rsidRDefault="00892A2C" w:rsidP="00892A2C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0"/>
        </w:rPr>
      </w:pPr>
      <w:r w:rsidRPr="00410D07">
        <w:rPr>
          <w:b/>
          <w:color w:val="000000"/>
          <w:sz w:val="20"/>
        </w:rPr>
        <w:t>ОРЕНБУРГСКОЙ ОБЛАСТИ</w:t>
      </w:r>
    </w:p>
    <w:p w:rsidR="00892A2C" w:rsidRPr="00410D07" w:rsidRDefault="00892A2C" w:rsidP="00892A2C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0"/>
        </w:rPr>
      </w:pPr>
    </w:p>
    <w:p w:rsidR="00892A2C" w:rsidRPr="00410D07" w:rsidRDefault="00892A2C" w:rsidP="00892A2C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0"/>
        </w:rPr>
      </w:pPr>
      <w:r w:rsidRPr="00410D07">
        <w:rPr>
          <w:b/>
          <w:color w:val="000000"/>
          <w:sz w:val="20"/>
        </w:rPr>
        <w:t>ЧЕТВЕРТЫЙ СОЗЫВ</w:t>
      </w:r>
    </w:p>
    <w:p w:rsidR="00892A2C" w:rsidRPr="00410D07" w:rsidRDefault="00892A2C" w:rsidP="00892A2C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0"/>
        </w:rPr>
      </w:pPr>
    </w:p>
    <w:p w:rsidR="00892A2C" w:rsidRPr="00410D07" w:rsidRDefault="00892A2C" w:rsidP="00892A2C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0"/>
        </w:rPr>
      </w:pPr>
      <w:r w:rsidRPr="00410D07">
        <w:rPr>
          <w:b/>
          <w:color w:val="000000"/>
          <w:sz w:val="20"/>
        </w:rPr>
        <w:t>РЕШЕНИЕ</w:t>
      </w:r>
    </w:p>
    <w:p w:rsidR="00892A2C" w:rsidRPr="00410D07" w:rsidRDefault="00892A2C" w:rsidP="00892A2C">
      <w:pPr>
        <w:pStyle w:val="Web"/>
        <w:shd w:val="clear" w:color="auto" w:fill="FFFFFF"/>
        <w:spacing w:before="0" w:after="0"/>
        <w:jc w:val="center"/>
        <w:rPr>
          <w:color w:val="000000"/>
          <w:sz w:val="20"/>
        </w:rPr>
      </w:pPr>
      <w:r w:rsidRPr="00410D07">
        <w:rPr>
          <w:sz w:val="20"/>
        </w:rPr>
        <w:t xml:space="preserve">внеочередного сорок шестого </w:t>
      </w:r>
      <w:r w:rsidRPr="00410D07">
        <w:rPr>
          <w:color w:val="000000"/>
          <w:sz w:val="20"/>
        </w:rPr>
        <w:t>заседания Совета депутатов</w:t>
      </w:r>
    </w:p>
    <w:p w:rsidR="00892A2C" w:rsidRPr="00410D07" w:rsidRDefault="00892A2C" w:rsidP="00892A2C">
      <w:pPr>
        <w:pStyle w:val="Web"/>
        <w:shd w:val="clear" w:color="auto" w:fill="FFFFFF"/>
        <w:spacing w:before="0" w:after="0"/>
        <w:jc w:val="center"/>
        <w:rPr>
          <w:color w:val="000000"/>
          <w:sz w:val="20"/>
        </w:rPr>
      </w:pPr>
      <w:r w:rsidRPr="00410D07">
        <w:rPr>
          <w:color w:val="000000"/>
          <w:sz w:val="20"/>
        </w:rPr>
        <w:t>муниципального образования Саракташский поссовет</w:t>
      </w:r>
    </w:p>
    <w:p w:rsidR="00892A2C" w:rsidRPr="00410D07" w:rsidRDefault="00892A2C" w:rsidP="00892A2C">
      <w:pPr>
        <w:pStyle w:val="Web"/>
        <w:shd w:val="clear" w:color="auto" w:fill="FFFFFF"/>
        <w:spacing w:before="0" w:after="0"/>
        <w:jc w:val="center"/>
        <w:rPr>
          <w:color w:val="000000"/>
          <w:sz w:val="20"/>
        </w:rPr>
      </w:pPr>
      <w:r w:rsidRPr="00410D07">
        <w:rPr>
          <w:color w:val="000000"/>
          <w:sz w:val="20"/>
        </w:rPr>
        <w:t>четвертого созыва</w:t>
      </w:r>
    </w:p>
    <w:p w:rsidR="00892A2C" w:rsidRPr="00410D07" w:rsidRDefault="00892A2C" w:rsidP="00892A2C">
      <w:pPr>
        <w:pStyle w:val="Web"/>
        <w:shd w:val="clear" w:color="auto" w:fill="FFFFFF"/>
        <w:spacing w:before="0" w:after="0"/>
        <w:rPr>
          <w:color w:val="000000"/>
          <w:sz w:val="20"/>
        </w:rPr>
      </w:pPr>
    </w:p>
    <w:p w:rsidR="00892A2C" w:rsidRPr="00410D07" w:rsidRDefault="00892A2C" w:rsidP="00892A2C">
      <w:pPr>
        <w:pStyle w:val="Web"/>
        <w:shd w:val="clear" w:color="auto" w:fill="FFFFFF"/>
        <w:spacing w:before="0" w:after="0"/>
        <w:jc w:val="both"/>
        <w:rPr>
          <w:color w:val="000000"/>
          <w:sz w:val="20"/>
        </w:rPr>
      </w:pPr>
      <w:r w:rsidRPr="00410D07">
        <w:rPr>
          <w:color w:val="000000"/>
          <w:sz w:val="20"/>
        </w:rPr>
        <w:t>от 22 ноября 2024 года             п. Саракташ                                                 № 226</w:t>
      </w:r>
    </w:p>
    <w:p w:rsidR="00892A2C" w:rsidRPr="00410D07" w:rsidRDefault="00892A2C" w:rsidP="00892A2C">
      <w:pPr>
        <w:rPr>
          <w:rFonts w:ascii="Times New Roman" w:hAnsi="Times New Roman"/>
          <w:sz w:val="20"/>
          <w:szCs w:val="20"/>
        </w:rPr>
      </w:pPr>
    </w:p>
    <w:p w:rsidR="00892A2C" w:rsidRPr="00410D07" w:rsidRDefault="00892A2C" w:rsidP="00892A2C">
      <w:pPr>
        <w:jc w:val="center"/>
        <w:rPr>
          <w:rFonts w:ascii="Times New Roman" w:hAnsi="Times New Roman"/>
          <w:sz w:val="20"/>
          <w:szCs w:val="20"/>
        </w:rPr>
      </w:pPr>
      <w:r w:rsidRPr="00410D07">
        <w:rPr>
          <w:rFonts w:ascii="Times New Roman" w:hAnsi="Times New Roman"/>
          <w:sz w:val="20"/>
          <w:szCs w:val="20"/>
        </w:rPr>
        <w:t xml:space="preserve">О внесении изменений в решение Совета депутатов муниципального образования Саракташский поссовет от 15 декабря 2023 года  №  179  «О бюджете муниципального образования Саракташский поссовет на 2024 год и на  плановый период 2025 и 2026 годов» </w:t>
      </w:r>
    </w:p>
    <w:p w:rsidR="00892A2C" w:rsidRPr="00410D07" w:rsidRDefault="00892A2C" w:rsidP="00892A2C">
      <w:pPr>
        <w:jc w:val="both"/>
        <w:rPr>
          <w:rFonts w:ascii="Times New Roman" w:hAnsi="Times New Roman"/>
          <w:sz w:val="20"/>
          <w:szCs w:val="20"/>
        </w:rPr>
      </w:pPr>
    </w:p>
    <w:p w:rsidR="00892A2C" w:rsidRPr="00410D07" w:rsidRDefault="00892A2C" w:rsidP="00892A2C">
      <w:pPr>
        <w:jc w:val="both"/>
        <w:rPr>
          <w:rFonts w:ascii="Times New Roman" w:hAnsi="Times New Roman"/>
          <w:sz w:val="20"/>
          <w:szCs w:val="20"/>
        </w:rPr>
      </w:pPr>
      <w:r w:rsidRPr="00410D07">
        <w:rPr>
          <w:rFonts w:ascii="Times New Roman" w:hAnsi="Times New Roman"/>
          <w:sz w:val="20"/>
          <w:szCs w:val="20"/>
        </w:rPr>
        <w:t xml:space="preserve">      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статьи 22 Устава муниципального образования Саракташский поссовет Саракташского района Оренбургской области</w:t>
      </w:r>
    </w:p>
    <w:p w:rsidR="00892A2C" w:rsidRPr="00410D07" w:rsidRDefault="00892A2C" w:rsidP="00892A2C">
      <w:pPr>
        <w:jc w:val="center"/>
        <w:rPr>
          <w:rFonts w:ascii="Times New Roman" w:hAnsi="Times New Roman"/>
          <w:sz w:val="20"/>
          <w:szCs w:val="20"/>
        </w:rPr>
      </w:pPr>
    </w:p>
    <w:p w:rsidR="00892A2C" w:rsidRPr="00410D07" w:rsidRDefault="00892A2C" w:rsidP="00410D07">
      <w:pPr>
        <w:rPr>
          <w:rFonts w:ascii="Times New Roman" w:hAnsi="Times New Roman"/>
          <w:sz w:val="20"/>
          <w:szCs w:val="20"/>
        </w:rPr>
      </w:pPr>
      <w:r w:rsidRPr="00410D07">
        <w:rPr>
          <w:rFonts w:ascii="Times New Roman" w:hAnsi="Times New Roman"/>
          <w:sz w:val="20"/>
          <w:szCs w:val="20"/>
        </w:rPr>
        <w:t xml:space="preserve">Совет депутатов муниципального образования Саракташский поссовет  </w:t>
      </w:r>
    </w:p>
    <w:p w:rsidR="00892A2C" w:rsidRPr="00410D07" w:rsidRDefault="00892A2C" w:rsidP="00892A2C">
      <w:pPr>
        <w:jc w:val="both"/>
        <w:rPr>
          <w:rFonts w:ascii="Times New Roman" w:hAnsi="Times New Roman"/>
          <w:sz w:val="20"/>
          <w:szCs w:val="20"/>
        </w:rPr>
      </w:pPr>
      <w:r w:rsidRPr="00410D07">
        <w:rPr>
          <w:rFonts w:ascii="Times New Roman" w:hAnsi="Times New Roman"/>
          <w:sz w:val="20"/>
          <w:szCs w:val="20"/>
        </w:rPr>
        <w:t xml:space="preserve">РЕШИЛ:  </w:t>
      </w:r>
    </w:p>
    <w:p w:rsidR="00892A2C" w:rsidRPr="00410D07" w:rsidRDefault="00892A2C" w:rsidP="00892A2C">
      <w:pPr>
        <w:jc w:val="both"/>
        <w:rPr>
          <w:rFonts w:ascii="Times New Roman" w:hAnsi="Times New Roman"/>
          <w:sz w:val="20"/>
          <w:szCs w:val="20"/>
        </w:rPr>
      </w:pPr>
      <w:r w:rsidRPr="00410D07">
        <w:rPr>
          <w:rFonts w:ascii="Times New Roman" w:hAnsi="Times New Roman"/>
          <w:sz w:val="20"/>
          <w:szCs w:val="20"/>
        </w:rPr>
        <w:t xml:space="preserve">        1. Внести следующие изменения в решение Совета депутатов МО Саракташский поссовет от 15 декабря 2023 года № 179  «О бюджете муниципального образования Саракташский поссовет на 2024 год и на плановый период 2025 и 2026 годов» (далее – Решение)</w:t>
      </w:r>
    </w:p>
    <w:p w:rsidR="00892A2C" w:rsidRPr="00410D07" w:rsidRDefault="00892A2C" w:rsidP="00892A2C">
      <w:pPr>
        <w:rPr>
          <w:rFonts w:ascii="Times New Roman" w:hAnsi="Times New Roman"/>
          <w:color w:val="000000"/>
          <w:sz w:val="20"/>
          <w:szCs w:val="20"/>
        </w:rPr>
      </w:pPr>
      <w:r w:rsidRPr="00410D07">
        <w:rPr>
          <w:rFonts w:ascii="Times New Roman" w:hAnsi="Times New Roman"/>
          <w:sz w:val="20"/>
          <w:szCs w:val="20"/>
        </w:rPr>
        <w:t xml:space="preserve">   1.1. </w:t>
      </w:r>
      <w:r w:rsidRPr="00410D07">
        <w:rPr>
          <w:rFonts w:ascii="Times New Roman" w:hAnsi="Times New Roman"/>
          <w:color w:val="000000"/>
          <w:sz w:val="20"/>
          <w:szCs w:val="20"/>
        </w:rPr>
        <w:t>Пункт 1 изложить в следующей редакции:</w:t>
      </w:r>
    </w:p>
    <w:p w:rsidR="00892A2C" w:rsidRPr="00410D07" w:rsidRDefault="00892A2C" w:rsidP="00892A2C">
      <w:pPr>
        <w:rPr>
          <w:rFonts w:ascii="Times New Roman" w:hAnsi="Times New Roman"/>
          <w:sz w:val="20"/>
          <w:szCs w:val="20"/>
        </w:rPr>
      </w:pPr>
      <w:r w:rsidRPr="00410D07">
        <w:rPr>
          <w:rFonts w:ascii="Times New Roman" w:hAnsi="Times New Roman"/>
          <w:sz w:val="20"/>
          <w:szCs w:val="20"/>
        </w:rPr>
        <w:t>1) общий объем доходов местного бюджета в сумме 162 180 638,92 рублей;</w:t>
      </w:r>
    </w:p>
    <w:p w:rsidR="00892A2C" w:rsidRPr="00410D07" w:rsidRDefault="00892A2C" w:rsidP="00892A2C">
      <w:pPr>
        <w:jc w:val="both"/>
        <w:rPr>
          <w:rFonts w:ascii="Times New Roman" w:hAnsi="Times New Roman"/>
          <w:sz w:val="20"/>
          <w:szCs w:val="20"/>
        </w:rPr>
      </w:pPr>
      <w:r w:rsidRPr="00410D07">
        <w:rPr>
          <w:rFonts w:ascii="Times New Roman" w:hAnsi="Times New Roman"/>
          <w:sz w:val="20"/>
          <w:szCs w:val="20"/>
        </w:rPr>
        <w:t>2) общий объем расходов местного бюджета в сумме 166 968 590,44 рублей».</w:t>
      </w:r>
    </w:p>
    <w:p w:rsidR="00892A2C" w:rsidRPr="00410D07" w:rsidRDefault="00892A2C" w:rsidP="00892A2C">
      <w:pPr>
        <w:jc w:val="both"/>
        <w:rPr>
          <w:rFonts w:ascii="Times New Roman" w:hAnsi="Times New Roman"/>
          <w:sz w:val="20"/>
          <w:szCs w:val="20"/>
        </w:rPr>
      </w:pPr>
      <w:r w:rsidRPr="00410D07">
        <w:rPr>
          <w:rFonts w:ascii="Times New Roman" w:hAnsi="Times New Roman"/>
          <w:sz w:val="20"/>
          <w:szCs w:val="20"/>
        </w:rPr>
        <w:t>3) дефицит местного бюджета в сумме 4 787 951,52 рублей.</w:t>
      </w:r>
    </w:p>
    <w:p w:rsidR="00892A2C" w:rsidRPr="00410D07" w:rsidRDefault="00892A2C" w:rsidP="00892A2C">
      <w:pPr>
        <w:jc w:val="both"/>
        <w:rPr>
          <w:rFonts w:ascii="Times New Roman" w:hAnsi="Times New Roman"/>
          <w:sz w:val="20"/>
          <w:szCs w:val="20"/>
        </w:rPr>
      </w:pPr>
      <w:r w:rsidRPr="00410D07">
        <w:rPr>
          <w:rFonts w:ascii="Times New Roman" w:hAnsi="Times New Roman"/>
          <w:sz w:val="20"/>
          <w:szCs w:val="20"/>
        </w:rPr>
        <w:t>4) верхний предел муниципального долга Саракташского поссовета на 1 января 2025 года 0,00 руб., в том числе верхний предел долга по муниципальным гарантиям 0,00 руб.</w:t>
      </w:r>
    </w:p>
    <w:p w:rsidR="00892A2C" w:rsidRPr="00410D07" w:rsidRDefault="00892A2C" w:rsidP="00892A2C">
      <w:pPr>
        <w:jc w:val="both"/>
        <w:rPr>
          <w:rFonts w:ascii="Times New Roman" w:hAnsi="Times New Roman"/>
          <w:sz w:val="20"/>
          <w:szCs w:val="20"/>
        </w:rPr>
      </w:pPr>
      <w:r w:rsidRPr="00410D07">
        <w:rPr>
          <w:rFonts w:ascii="Times New Roman" w:hAnsi="Times New Roman"/>
          <w:sz w:val="20"/>
          <w:szCs w:val="20"/>
        </w:rPr>
        <w:t xml:space="preserve">    </w:t>
      </w:r>
    </w:p>
    <w:p w:rsidR="00892A2C" w:rsidRPr="00410D07" w:rsidRDefault="00892A2C" w:rsidP="00892A2C">
      <w:pPr>
        <w:jc w:val="both"/>
        <w:rPr>
          <w:rFonts w:ascii="Times New Roman" w:hAnsi="Times New Roman"/>
          <w:sz w:val="20"/>
          <w:szCs w:val="20"/>
        </w:rPr>
      </w:pPr>
      <w:r w:rsidRPr="00410D07">
        <w:rPr>
          <w:rFonts w:ascii="Times New Roman" w:hAnsi="Times New Roman"/>
          <w:sz w:val="20"/>
          <w:szCs w:val="20"/>
        </w:rPr>
        <w:t xml:space="preserve">    1.2. Приложение №1 «Источники внутреннего финансирования дефицита местного бюджета на 2024 год и  плановый период 2025 и 2026 годов» изложить в новой редакции согласно приложения № 1 к настоящему решению;</w:t>
      </w:r>
    </w:p>
    <w:p w:rsidR="00892A2C" w:rsidRPr="00410D07" w:rsidRDefault="00892A2C" w:rsidP="00892A2C">
      <w:pPr>
        <w:jc w:val="both"/>
        <w:rPr>
          <w:rFonts w:ascii="Times New Roman" w:hAnsi="Times New Roman"/>
          <w:sz w:val="20"/>
          <w:szCs w:val="20"/>
        </w:rPr>
      </w:pPr>
      <w:r w:rsidRPr="00410D07">
        <w:rPr>
          <w:rFonts w:ascii="Times New Roman" w:hAnsi="Times New Roman"/>
          <w:sz w:val="20"/>
          <w:szCs w:val="20"/>
        </w:rPr>
        <w:t xml:space="preserve">    1.3. Приложение № 2 «Поступление доходов в бюджет поселения по кодам видов доходов, подвидов доходов на 2024 год и на плановый период 2025, 2026 годов» изложить в новой редакции согласно приложения № 2 к настоящему решению;</w:t>
      </w:r>
    </w:p>
    <w:p w:rsidR="00892A2C" w:rsidRPr="00410D07" w:rsidRDefault="00892A2C" w:rsidP="00892A2C">
      <w:pPr>
        <w:jc w:val="both"/>
        <w:rPr>
          <w:rFonts w:ascii="Times New Roman" w:hAnsi="Times New Roman"/>
          <w:sz w:val="20"/>
          <w:szCs w:val="20"/>
        </w:rPr>
      </w:pPr>
      <w:r w:rsidRPr="00410D07">
        <w:rPr>
          <w:rFonts w:ascii="Times New Roman" w:hAnsi="Times New Roman"/>
          <w:sz w:val="20"/>
          <w:szCs w:val="20"/>
        </w:rPr>
        <w:lastRenderedPageBreak/>
        <w:t xml:space="preserve">    1.4. Приложение № 3 «Распределение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годов»  изложить в новой редакции согласно приложения № 3 к настоящему решению;</w:t>
      </w:r>
    </w:p>
    <w:p w:rsidR="00892A2C" w:rsidRPr="00410D07" w:rsidRDefault="00892A2C" w:rsidP="00892A2C">
      <w:pPr>
        <w:jc w:val="both"/>
        <w:rPr>
          <w:rFonts w:ascii="Times New Roman" w:hAnsi="Times New Roman"/>
          <w:sz w:val="20"/>
          <w:szCs w:val="20"/>
        </w:rPr>
      </w:pPr>
      <w:r w:rsidRPr="00410D07">
        <w:rPr>
          <w:rFonts w:ascii="Times New Roman" w:hAnsi="Times New Roman"/>
          <w:sz w:val="20"/>
          <w:szCs w:val="20"/>
        </w:rPr>
        <w:t xml:space="preserve">    1.5. Приложение № 4 «Распределение бюджетных ассигнований бюджета поселения по разделам и подразделам, целевым статьям (муниципальным программам Саракташского поссовета и непрограмным направлениям деятельности), группам и подгруппам видов расходов классификации расходов на 2024 год и на плановый период 2025 и 2026 годов» изложить в новой редакции согласно приложения № 4 к настоящему решению;</w:t>
      </w:r>
    </w:p>
    <w:p w:rsidR="00892A2C" w:rsidRPr="00410D07" w:rsidRDefault="00892A2C" w:rsidP="00892A2C">
      <w:pPr>
        <w:jc w:val="both"/>
        <w:rPr>
          <w:rFonts w:ascii="Times New Roman" w:hAnsi="Times New Roman"/>
          <w:sz w:val="20"/>
          <w:szCs w:val="20"/>
        </w:rPr>
      </w:pPr>
      <w:r w:rsidRPr="00410D07">
        <w:rPr>
          <w:rFonts w:ascii="Times New Roman" w:hAnsi="Times New Roman"/>
          <w:sz w:val="20"/>
          <w:szCs w:val="20"/>
        </w:rPr>
        <w:t xml:space="preserve">    1.6. Приложение № 5</w:t>
      </w:r>
      <w:r w:rsidRPr="00410D07">
        <w:rPr>
          <w:rFonts w:ascii="Times New Roman" w:hAnsi="Times New Roman"/>
          <w:b/>
          <w:sz w:val="20"/>
          <w:szCs w:val="20"/>
        </w:rPr>
        <w:t xml:space="preserve"> «</w:t>
      </w:r>
      <w:r w:rsidRPr="00410D07">
        <w:rPr>
          <w:rFonts w:ascii="Times New Roman" w:hAnsi="Times New Roman"/>
          <w:sz w:val="20"/>
          <w:szCs w:val="20"/>
        </w:rPr>
        <w:t>Ведомственная структура расходов бюджета поселения на 2024 год и на плановый период 2025 и 2026 годов» изложить в новой редакции согласно приложения № 5 к настоящему решению;</w:t>
      </w:r>
    </w:p>
    <w:p w:rsidR="00892A2C" w:rsidRPr="00410D07" w:rsidRDefault="00892A2C" w:rsidP="00892A2C">
      <w:pPr>
        <w:jc w:val="both"/>
        <w:rPr>
          <w:rFonts w:ascii="Times New Roman" w:hAnsi="Times New Roman"/>
          <w:sz w:val="20"/>
          <w:szCs w:val="20"/>
        </w:rPr>
      </w:pPr>
      <w:r w:rsidRPr="00410D07">
        <w:rPr>
          <w:rFonts w:ascii="Times New Roman" w:hAnsi="Times New Roman"/>
          <w:sz w:val="20"/>
          <w:szCs w:val="20"/>
        </w:rPr>
        <w:t xml:space="preserve">    1.7. Приложение № 6 «Распределение бюджетных ассигнований бюджета поселения по целевым статьям (муниципальным программам Саракташского поссовета и непрограммным направлениям деятельности), разделам, подразделам, группам и подгруппам видов расходов классификации расходов на 2024 год и на плановый период 2025 и 2026 годов» изложить в новой редакции согласно приложения № 6 к настоящему решению. </w:t>
      </w:r>
    </w:p>
    <w:p w:rsidR="00892A2C" w:rsidRPr="00410D07" w:rsidRDefault="00892A2C" w:rsidP="00892A2C">
      <w:pPr>
        <w:jc w:val="both"/>
        <w:rPr>
          <w:rFonts w:ascii="Times New Roman" w:hAnsi="Times New Roman"/>
          <w:sz w:val="20"/>
          <w:szCs w:val="20"/>
        </w:rPr>
      </w:pPr>
      <w:r w:rsidRPr="00410D07">
        <w:rPr>
          <w:rFonts w:ascii="Times New Roman" w:hAnsi="Times New Roman"/>
          <w:sz w:val="20"/>
          <w:szCs w:val="20"/>
        </w:rPr>
        <w:t xml:space="preserve">    1.8. Приложение № 7 «Распределение межбюджетных трансфертов,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на 2024 год и на плановый период 2025, 2026 годов» таблица № 1 «Распределение иных межбюджетных трансфертов, передаваемых районному бюджету из бюджета Саракташского поссовета на финансовое обеспечение части передаваемых полномочий по организации досуга и обеспечению жителей услугами организации культуры и библиотечного обслуживания на 2024 год и на плановый период 2025, 2026 годов» изложить в новой редакции согласно приложению № 7 к настоящему решению.</w:t>
      </w:r>
    </w:p>
    <w:p w:rsidR="00892A2C" w:rsidRPr="00410D07" w:rsidRDefault="00892A2C" w:rsidP="00892A2C">
      <w:pPr>
        <w:jc w:val="both"/>
        <w:rPr>
          <w:rFonts w:ascii="Times New Roman" w:hAnsi="Times New Roman"/>
          <w:sz w:val="20"/>
          <w:szCs w:val="20"/>
        </w:rPr>
      </w:pPr>
      <w:r w:rsidRPr="00410D07">
        <w:rPr>
          <w:rFonts w:ascii="Times New Roman" w:hAnsi="Times New Roman"/>
          <w:sz w:val="20"/>
          <w:szCs w:val="20"/>
        </w:rPr>
        <w:t>2. Настоящее решение вступает в силу после его официального опубликования в информационном бюллетени «Муниципальный вестник Саракташского поссовета» и подлежит размещению на официальном сайте администрации муниципального образования Саракташский поссовет.</w:t>
      </w:r>
    </w:p>
    <w:p w:rsidR="00892A2C" w:rsidRPr="00410D07" w:rsidRDefault="00892A2C" w:rsidP="00892A2C">
      <w:pPr>
        <w:jc w:val="both"/>
        <w:rPr>
          <w:rFonts w:ascii="Times New Roman" w:hAnsi="Times New Roman"/>
          <w:sz w:val="20"/>
          <w:szCs w:val="20"/>
        </w:rPr>
      </w:pPr>
    </w:p>
    <w:p w:rsidR="00892A2C" w:rsidRPr="00410D07" w:rsidRDefault="00892A2C" w:rsidP="00892A2C">
      <w:pPr>
        <w:jc w:val="both"/>
        <w:rPr>
          <w:rFonts w:ascii="Times New Roman" w:hAnsi="Times New Roman"/>
          <w:sz w:val="20"/>
          <w:szCs w:val="20"/>
        </w:rPr>
      </w:pPr>
      <w:r w:rsidRPr="00410D07">
        <w:rPr>
          <w:rFonts w:ascii="Times New Roman" w:hAnsi="Times New Roman"/>
          <w:sz w:val="20"/>
          <w:szCs w:val="20"/>
        </w:rPr>
        <w:t>3. Контроль за исполнением данного решения возложить на постоянную комиссию по бюджетной, налоговой и финансовой политике, собственности, экономическим вопросам, торговле и быту, промышленности, строительству, транспорту, связи, жилищно-коммунальному хозяйству и благоустройству (председатель Сироткин А.С.)</w:t>
      </w:r>
    </w:p>
    <w:p w:rsidR="00892A2C" w:rsidRPr="00410D07" w:rsidRDefault="00892A2C" w:rsidP="00892A2C">
      <w:pPr>
        <w:jc w:val="both"/>
        <w:rPr>
          <w:rFonts w:ascii="Times New Roman" w:hAnsi="Times New Roman"/>
          <w:sz w:val="20"/>
          <w:szCs w:val="20"/>
        </w:rPr>
      </w:pPr>
    </w:p>
    <w:p w:rsidR="00892A2C" w:rsidRPr="00410D07" w:rsidRDefault="00892A2C" w:rsidP="00892A2C">
      <w:pPr>
        <w:jc w:val="both"/>
        <w:rPr>
          <w:rFonts w:ascii="Times New Roman" w:hAnsi="Times New Roman"/>
          <w:sz w:val="20"/>
          <w:szCs w:val="20"/>
        </w:rPr>
      </w:pPr>
      <w:r w:rsidRPr="00410D07">
        <w:rPr>
          <w:rFonts w:ascii="Times New Roman" w:hAnsi="Times New Roman"/>
          <w:sz w:val="20"/>
          <w:szCs w:val="20"/>
        </w:rPr>
        <w:t xml:space="preserve">Председатель Совета </w:t>
      </w:r>
    </w:p>
    <w:p w:rsidR="00892A2C" w:rsidRPr="00410D07" w:rsidRDefault="00892A2C" w:rsidP="00892A2C">
      <w:pPr>
        <w:jc w:val="both"/>
        <w:rPr>
          <w:rFonts w:ascii="Times New Roman" w:hAnsi="Times New Roman"/>
          <w:sz w:val="20"/>
          <w:szCs w:val="20"/>
        </w:rPr>
      </w:pPr>
      <w:r w:rsidRPr="00410D07">
        <w:rPr>
          <w:rFonts w:ascii="Times New Roman" w:hAnsi="Times New Roman"/>
          <w:sz w:val="20"/>
          <w:szCs w:val="20"/>
        </w:rPr>
        <w:t xml:space="preserve">депутатов поссовета                                                               </w:t>
      </w:r>
      <w:r w:rsidR="00410D07" w:rsidRPr="00410D07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="00410D07">
        <w:rPr>
          <w:rFonts w:ascii="Times New Roman" w:hAnsi="Times New Roman"/>
          <w:sz w:val="20"/>
          <w:szCs w:val="20"/>
        </w:rPr>
        <w:t xml:space="preserve">                       </w:t>
      </w:r>
      <w:r w:rsidRPr="00410D07">
        <w:rPr>
          <w:rFonts w:ascii="Times New Roman" w:hAnsi="Times New Roman"/>
          <w:sz w:val="20"/>
          <w:szCs w:val="20"/>
        </w:rPr>
        <w:t>А.В.Кучеров</w:t>
      </w:r>
    </w:p>
    <w:p w:rsidR="00892A2C" w:rsidRPr="00410D07" w:rsidRDefault="00892A2C" w:rsidP="00892A2C">
      <w:pPr>
        <w:jc w:val="both"/>
        <w:rPr>
          <w:rFonts w:ascii="Times New Roman" w:hAnsi="Times New Roman"/>
          <w:sz w:val="20"/>
          <w:szCs w:val="20"/>
        </w:rPr>
      </w:pPr>
      <w:r w:rsidRPr="00410D07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</w:p>
    <w:p w:rsidR="00892A2C" w:rsidRPr="00410D07" w:rsidRDefault="00892A2C" w:rsidP="00892A2C">
      <w:pPr>
        <w:rPr>
          <w:rFonts w:ascii="Times New Roman" w:hAnsi="Times New Roman"/>
          <w:sz w:val="20"/>
          <w:szCs w:val="20"/>
        </w:rPr>
      </w:pPr>
      <w:r w:rsidRPr="00410D07">
        <w:rPr>
          <w:rFonts w:ascii="Times New Roman" w:hAnsi="Times New Roman"/>
          <w:sz w:val="20"/>
          <w:szCs w:val="20"/>
        </w:rPr>
        <w:t xml:space="preserve">Врип главы поссовета                                                                   </w:t>
      </w:r>
      <w:r w:rsidR="00410D07" w:rsidRPr="00410D07">
        <w:rPr>
          <w:rFonts w:ascii="Times New Roman" w:hAnsi="Times New Roman"/>
          <w:sz w:val="20"/>
          <w:szCs w:val="20"/>
        </w:rPr>
        <w:t xml:space="preserve">                           </w:t>
      </w:r>
      <w:r w:rsidR="00410D07">
        <w:rPr>
          <w:rFonts w:ascii="Times New Roman" w:hAnsi="Times New Roman"/>
          <w:sz w:val="20"/>
          <w:szCs w:val="20"/>
        </w:rPr>
        <w:t xml:space="preserve">                         </w:t>
      </w:r>
      <w:r w:rsidRPr="00410D07">
        <w:rPr>
          <w:rFonts w:ascii="Times New Roman" w:hAnsi="Times New Roman"/>
          <w:sz w:val="20"/>
          <w:szCs w:val="20"/>
        </w:rPr>
        <w:t>Н.Н. Слепушкин</w:t>
      </w:r>
    </w:p>
    <w:p w:rsidR="00892A2C" w:rsidRPr="00892A2C" w:rsidRDefault="00892A2C" w:rsidP="00892A2C">
      <w:pPr>
        <w:jc w:val="both"/>
        <w:rPr>
          <w:rFonts w:ascii="Times New Roman" w:hAnsi="Times New Roman"/>
          <w:sz w:val="16"/>
          <w:szCs w:val="16"/>
        </w:rPr>
      </w:pPr>
      <w:r w:rsidRPr="00892A2C">
        <w:rPr>
          <w:rFonts w:ascii="Times New Roman" w:hAnsi="Times New Roman"/>
          <w:sz w:val="16"/>
          <w:szCs w:val="16"/>
        </w:rPr>
        <w:t xml:space="preserve">   </w:t>
      </w:r>
    </w:p>
    <w:p w:rsidR="00892A2C" w:rsidRPr="00892A2C" w:rsidRDefault="00892A2C" w:rsidP="00892A2C">
      <w:pPr>
        <w:jc w:val="both"/>
        <w:rPr>
          <w:rFonts w:ascii="Times New Roman" w:hAnsi="Times New Roman"/>
          <w:sz w:val="16"/>
          <w:szCs w:val="16"/>
        </w:rPr>
        <w:sectPr w:rsidR="00892A2C" w:rsidRPr="00892A2C">
          <w:pgSz w:w="11906" w:h="16838"/>
          <w:pgMar w:top="993" w:right="851" w:bottom="567" w:left="1701" w:header="709" w:footer="709" w:gutter="0"/>
          <w:pgNumType w:start="1"/>
          <w:cols w:space="720"/>
          <w:titlePg/>
          <w:docGrid w:linePitch="360"/>
        </w:sectPr>
      </w:pP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3700"/>
        <w:gridCol w:w="5500"/>
        <w:gridCol w:w="1960"/>
        <w:gridCol w:w="1780"/>
        <w:gridCol w:w="1660"/>
      </w:tblGrid>
      <w:tr w:rsidR="00892A2C" w:rsidRPr="00892A2C" w:rsidTr="00D21AFC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Приложение 1</w:t>
            </w:r>
          </w:p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 решению Совета депутатов</w:t>
            </w:r>
          </w:p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МО Саракташский поссовет</w:t>
            </w:r>
          </w:p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от  22.11.2024  года  № 226</w:t>
            </w:r>
          </w:p>
        </w:tc>
      </w:tr>
      <w:tr w:rsidR="00892A2C" w:rsidRPr="00892A2C" w:rsidTr="00D21AFC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D21AFC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D21AFC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D21AFC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D21AFC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Источники  финансирования дефицита бюджета МО Саракташский поссовет</w:t>
            </w:r>
          </w:p>
        </w:tc>
      </w:tr>
      <w:tr w:rsidR="00892A2C" w:rsidRPr="00892A2C" w:rsidTr="00D21AFC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 2024 год и на плановый период 2025 и 2026 годов</w:t>
            </w:r>
          </w:p>
        </w:tc>
      </w:tr>
      <w:tr w:rsidR="00892A2C" w:rsidRPr="00892A2C" w:rsidTr="00D21AFC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(руб.)</w:t>
            </w:r>
          </w:p>
        </w:tc>
      </w:tr>
      <w:tr w:rsidR="00892A2C" w:rsidRPr="00892A2C" w:rsidTr="00D21AFC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D21AFC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2026 год</w:t>
            </w:r>
          </w:p>
        </w:tc>
      </w:tr>
      <w:tr w:rsidR="00892A2C" w:rsidRPr="00892A2C" w:rsidTr="00D21AFC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4 787 951,52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000 01 05 00 00 00 0000 000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4 787 951,52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000 01 05 00 00 00 0000 500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-162 180 638,92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-107 004 000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-109 310 000</w:t>
            </w:r>
          </w:p>
        </w:tc>
      </w:tr>
      <w:tr w:rsidR="00892A2C" w:rsidRPr="00892A2C" w:rsidTr="00D21AFC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000 01 05 02 00 00 0000 500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-162 180 638,92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-107 004 000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-109 310 000</w:t>
            </w:r>
          </w:p>
        </w:tc>
      </w:tr>
      <w:tr w:rsidR="00892A2C" w:rsidRPr="00892A2C" w:rsidTr="00D21AFC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000 01 05 02 01 00 0000 510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-162 180 638,92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-107 004 000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-109 310 000</w:t>
            </w:r>
          </w:p>
        </w:tc>
      </w:tr>
      <w:tr w:rsidR="00892A2C" w:rsidRPr="00892A2C" w:rsidTr="00D21AFC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000 01 05 02 01 10 0000 510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-162 180 638,92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-107 004 000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-109 310 000</w:t>
            </w:r>
          </w:p>
        </w:tc>
      </w:tr>
      <w:tr w:rsidR="00892A2C" w:rsidRPr="00892A2C" w:rsidTr="00D21AFC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000 01 05 00 00 00 0000 600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166 968 590,44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109 310 000</w:t>
            </w:r>
          </w:p>
        </w:tc>
      </w:tr>
      <w:tr w:rsidR="00892A2C" w:rsidRPr="00892A2C" w:rsidTr="00D21AFC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000 01 05 02 00 00 0000 600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166 968 590,44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109 310 000</w:t>
            </w:r>
          </w:p>
        </w:tc>
      </w:tr>
      <w:tr w:rsidR="00892A2C" w:rsidRPr="00892A2C" w:rsidTr="00D21AFC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000 01 05 02 01 00 0000 610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166 968 590,44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109 310 000</w:t>
            </w:r>
          </w:p>
        </w:tc>
      </w:tr>
      <w:tr w:rsidR="00892A2C" w:rsidRPr="00892A2C" w:rsidTr="00D21AFC">
        <w:trPr>
          <w:trHeight w:val="2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000 01 05 02 01 10 0000 610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166 968 590,44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109 310 000</w:t>
            </w:r>
          </w:p>
        </w:tc>
      </w:tr>
      <w:tr w:rsidR="00892A2C" w:rsidRPr="00892A2C" w:rsidTr="00D21AFC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Всего ИФДБ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4787951,52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</w:tbl>
    <w:p w:rsidR="00892A2C" w:rsidRPr="00892A2C" w:rsidRDefault="00892A2C" w:rsidP="00892A2C">
      <w:pPr>
        <w:jc w:val="both"/>
        <w:rPr>
          <w:rFonts w:ascii="Times New Roman" w:hAnsi="Times New Roman"/>
          <w:sz w:val="16"/>
          <w:szCs w:val="16"/>
        </w:rPr>
      </w:pPr>
    </w:p>
    <w:p w:rsidR="00892A2C" w:rsidRPr="00892A2C" w:rsidRDefault="00892A2C" w:rsidP="00892A2C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14735" w:type="dxa"/>
        <w:tblInd w:w="93" w:type="dxa"/>
        <w:tblLook w:val="04A0" w:firstRow="1" w:lastRow="0" w:firstColumn="1" w:lastColumn="0" w:noHBand="0" w:noVBand="1"/>
      </w:tblPr>
      <w:tblGrid>
        <w:gridCol w:w="6160"/>
        <w:gridCol w:w="2640"/>
        <w:gridCol w:w="1660"/>
        <w:gridCol w:w="1500"/>
        <w:gridCol w:w="2775"/>
      </w:tblGrid>
      <w:tr w:rsidR="00892A2C" w:rsidRPr="00892A2C" w:rsidTr="00D21AFC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Приложение №  2</w:t>
            </w:r>
          </w:p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 решению Совета депутатов</w:t>
            </w:r>
          </w:p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МО Саракташский поссовет</w:t>
            </w:r>
          </w:p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 xml:space="preserve">от 22.11.2024 года  №226 </w:t>
            </w:r>
          </w:p>
        </w:tc>
      </w:tr>
      <w:tr w:rsidR="00892A2C" w:rsidRPr="00892A2C" w:rsidTr="00D21AFC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D21AFC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D21AFC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D21AFC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D21AFC">
        <w:trPr>
          <w:trHeight w:val="540"/>
        </w:trPr>
        <w:tc>
          <w:tcPr>
            <w:tcW w:w="14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Поступление доходов в бюджет поселения по кодам видов доходов, подвидов доходов на 2024 год и на плановый период 2025, 2026 годов</w:t>
            </w:r>
          </w:p>
        </w:tc>
      </w:tr>
      <w:tr w:rsidR="00892A2C" w:rsidRPr="00892A2C" w:rsidTr="00D21AFC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D21AFC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(руб.)</w:t>
            </w:r>
          </w:p>
        </w:tc>
      </w:tr>
      <w:tr w:rsidR="00892A2C" w:rsidRPr="00892A2C" w:rsidTr="00D21AFC">
        <w:trPr>
          <w:trHeight w:val="765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892A2C" w:rsidRPr="00892A2C" w:rsidTr="00D21AFC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92A2C" w:rsidRPr="00892A2C" w:rsidTr="00D21AFC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Доходы бюджета - ВСЕГО: </w:t>
            </w: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162 180 638,92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107 004 000,00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109 310 000,00</w:t>
            </w:r>
          </w:p>
        </w:tc>
      </w:tr>
      <w:tr w:rsidR="00892A2C" w:rsidRPr="00892A2C" w:rsidTr="00D21AFC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65 585 838,92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56 771 000,00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59 033 000,00</w:t>
            </w:r>
          </w:p>
        </w:tc>
      </w:tr>
      <w:tr w:rsidR="00892A2C" w:rsidRPr="00892A2C" w:rsidTr="00D21AFC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33 891 000,00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29 605 000,00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30 845 000,00</w:t>
            </w:r>
          </w:p>
        </w:tc>
      </w:tr>
      <w:tr w:rsidR="00892A2C" w:rsidRPr="00892A2C" w:rsidTr="00D21AFC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33 891 000,00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29 605 000,00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30 845 000,00</w:t>
            </w:r>
          </w:p>
        </w:tc>
      </w:tr>
      <w:tr w:rsidR="00892A2C" w:rsidRPr="00892A2C" w:rsidTr="00D21AFC">
        <w:trPr>
          <w:trHeight w:val="162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32 661 000,00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28 325 000,00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29 521 000,00</w:t>
            </w:r>
          </w:p>
        </w:tc>
      </w:tr>
      <w:tr w:rsidR="00892A2C" w:rsidRPr="00892A2C" w:rsidTr="00D21AFC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.182 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32 661 000,00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28 325 000,00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29 521 000,00</w:t>
            </w:r>
          </w:p>
        </w:tc>
      </w:tr>
      <w:tr w:rsidR="00892A2C" w:rsidRPr="00892A2C" w:rsidTr="00D21AFC">
        <w:trPr>
          <w:trHeight w:val="18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263 000,00</w:t>
            </w:r>
          </w:p>
        </w:tc>
      </w:tr>
      <w:tr w:rsidR="00892A2C" w:rsidRPr="00892A2C" w:rsidTr="00D21AFC">
        <w:trPr>
          <w:trHeight w:val="24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.182 10102020011000110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263 000,00</w:t>
            </w:r>
          </w:p>
        </w:tc>
      </w:tr>
      <w:tr w:rsidR="00892A2C" w:rsidRPr="00892A2C" w:rsidTr="00D21AFC">
        <w:trPr>
          <w:trHeight w:val="8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749 000,00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892A2C" w:rsidRPr="00892A2C" w:rsidTr="00D21AFC">
        <w:trPr>
          <w:trHeight w:val="14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.182 10102030011000110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749 000,00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892A2C" w:rsidRPr="00892A2C" w:rsidTr="00D21AFC">
        <w:trPr>
          <w:trHeight w:val="21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105 000,00</w:t>
            </w:r>
          </w:p>
        </w:tc>
      </w:tr>
      <w:tr w:rsidR="00892A2C" w:rsidRPr="00892A2C" w:rsidTr="00D21AFC">
        <w:trPr>
          <w:trHeight w:val="21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.182 10102080011000110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105 000,00</w:t>
            </w:r>
          </w:p>
        </w:tc>
      </w:tr>
      <w:tr w:rsidR="00892A2C" w:rsidRPr="00892A2C" w:rsidTr="00D21AFC">
        <w:trPr>
          <w:trHeight w:val="9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.0000 10102130010000110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138 000,00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146 000,00</w:t>
            </w:r>
          </w:p>
        </w:tc>
      </w:tr>
      <w:tr w:rsidR="00892A2C" w:rsidRPr="00892A2C" w:rsidTr="00D21AFC">
        <w:trPr>
          <w:trHeight w:val="9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.182 10102130011000110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138 000,00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146 000,00</w:t>
            </w:r>
          </w:p>
        </w:tc>
      </w:tr>
      <w:tr w:rsidR="00892A2C" w:rsidRPr="00892A2C" w:rsidTr="00D21AFC">
        <w:trPr>
          <w:trHeight w:val="5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11 975 000,00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12 230 000,00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12 695 000,00</w:t>
            </w:r>
          </w:p>
        </w:tc>
      </w:tr>
      <w:tr w:rsidR="00892A2C" w:rsidRPr="00892A2C" w:rsidTr="00D21AFC">
        <w:trPr>
          <w:trHeight w:val="6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11 975 000,00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12 230 000,00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12 695 000,00</w:t>
            </w:r>
          </w:p>
        </w:tc>
      </w:tr>
      <w:tr w:rsidR="00892A2C" w:rsidRPr="00892A2C" w:rsidTr="00D21AFC">
        <w:trPr>
          <w:trHeight w:val="11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6 245 000,00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6 363 000,00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6 613 000,00</w:t>
            </w:r>
          </w:p>
        </w:tc>
      </w:tr>
      <w:tr w:rsidR="00892A2C" w:rsidRPr="00892A2C" w:rsidTr="00D21AFC">
        <w:trPr>
          <w:trHeight w:val="18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6 245 000,00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6 363 000,00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6 613 000,00</w:t>
            </w:r>
          </w:p>
        </w:tc>
      </w:tr>
      <w:tr w:rsidR="00892A2C" w:rsidRPr="00892A2C" w:rsidTr="00D21AFC">
        <w:trPr>
          <w:trHeight w:val="13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182 10302240010000110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35 000,00</w:t>
            </w:r>
          </w:p>
        </w:tc>
      </w:tr>
      <w:tr w:rsidR="00892A2C" w:rsidRPr="00892A2C" w:rsidTr="00D21AFC">
        <w:trPr>
          <w:trHeight w:val="18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35 000,00</w:t>
            </w:r>
          </w:p>
        </w:tc>
      </w:tr>
      <w:tr w:rsidR="00892A2C" w:rsidRPr="00892A2C" w:rsidTr="00D21AFC">
        <w:trPr>
          <w:trHeight w:val="13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182 10302250010000110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6 476 000,00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6 625 000,00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6 887 000,00</w:t>
            </w:r>
          </w:p>
        </w:tc>
      </w:tr>
      <w:tr w:rsidR="00892A2C" w:rsidRPr="00892A2C" w:rsidTr="00D21AFC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6 476 000,00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6 625 000,00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6 887 000,00</w:t>
            </w:r>
          </w:p>
        </w:tc>
      </w:tr>
      <w:tr w:rsidR="00892A2C" w:rsidRPr="00892A2C" w:rsidTr="00D21AFC">
        <w:trPr>
          <w:trHeight w:val="10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182 10302260010000110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-776 000,00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-791 000,00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-840 000,00</w:t>
            </w:r>
          </w:p>
        </w:tc>
      </w:tr>
      <w:tr w:rsidR="00892A2C" w:rsidRPr="00892A2C" w:rsidTr="00D21AFC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-776 000,00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-791 000,00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-840 000,00</w:t>
            </w:r>
          </w:p>
        </w:tc>
      </w:tr>
      <w:tr w:rsidR="00892A2C" w:rsidRPr="00892A2C" w:rsidTr="00D21AFC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4 072 000,00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4 532 000,00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5 005 000,00</w:t>
            </w:r>
          </w:p>
        </w:tc>
      </w:tr>
      <w:tr w:rsidR="00892A2C" w:rsidRPr="00892A2C" w:rsidTr="00D21AFC">
        <w:trPr>
          <w:trHeight w:val="4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3 360 000,00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3 531 000,00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3 956 000,00</w:t>
            </w:r>
          </w:p>
        </w:tc>
      </w:tr>
      <w:tr w:rsidR="00892A2C" w:rsidRPr="00892A2C" w:rsidTr="00D21AFC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1 297 000,00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1 414 000,00</w:t>
            </w:r>
          </w:p>
        </w:tc>
      </w:tr>
      <w:tr w:rsidR="00892A2C" w:rsidRPr="00892A2C" w:rsidTr="00D21AFC">
        <w:trPr>
          <w:trHeight w:val="6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1 297 000,00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1 414 000,00</w:t>
            </w:r>
          </w:p>
        </w:tc>
      </w:tr>
      <w:tr w:rsidR="00892A2C" w:rsidRPr="00892A2C" w:rsidTr="00D21AFC">
        <w:trPr>
          <w:trHeight w:val="10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1 297 000,00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1 414 000,00</w:t>
            </w:r>
          </w:p>
        </w:tc>
      </w:tr>
      <w:tr w:rsidR="00892A2C" w:rsidRPr="00892A2C" w:rsidTr="00D21AFC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2 569 000,00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2 234 000,00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2 542 000,00</w:t>
            </w:r>
          </w:p>
        </w:tc>
      </w:tr>
      <w:tr w:rsidR="00892A2C" w:rsidRPr="00892A2C" w:rsidTr="00D21AFC">
        <w:trPr>
          <w:trHeight w:val="8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2 569 000,00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2 234 000,00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2 542 000,00</w:t>
            </w:r>
          </w:p>
        </w:tc>
      </w:tr>
      <w:tr w:rsidR="00892A2C" w:rsidRPr="00892A2C" w:rsidTr="00D21AFC">
        <w:trPr>
          <w:trHeight w:val="16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2 569 000,00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2 234 000,00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2 542 000,00</w:t>
            </w:r>
          </w:p>
        </w:tc>
      </w:tr>
      <w:tr w:rsidR="00892A2C" w:rsidRPr="00892A2C" w:rsidTr="00D21AFC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1 001 000,00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1 049 000,00</w:t>
            </w:r>
          </w:p>
        </w:tc>
      </w:tr>
      <w:tr w:rsidR="00892A2C" w:rsidRPr="00892A2C" w:rsidTr="00D21AFC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1 001 000,00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1 049 000,00</w:t>
            </w:r>
          </w:p>
        </w:tc>
      </w:tr>
      <w:tr w:rsidR="00892A2C" w:rsidRPr="00892A2C" w:rsidTr="00D21AFC">
        <w:trPr>
          <w:trHeight w:val="8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1 001 000,00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1 049 000,00</w:t>
            </w:r>
          </w:p>
        </w:tc>
      </w:tr>
      <w:tr w:rsidR="00892A2C" w:rsidRPr="00892A2C" w:rsidTr="00D21AFC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10 479 000,00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10 361 000,00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10 445 000,00</w:t>
            </w:r>
          </w:p>
        </w:tc>
      </w:tr>
      <w:tr w:rsidR="00892A2C" w:rsidRPr="00892A2C" w:rsidTr="00D21AFC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2 085 000,00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2 085 000,00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2 085 000,00</w:t>
            </w:r>
          </w:p>
        </w:tc>
      </w:tr>
      <w:tr w:rsidR="00892A2C" w:rsidRPr="00892A2C" w:rsidTr="00D21AFC">
        <w:trPr>
          <w:trHeight w:val="7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2 085 000,00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2 085 000,00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2 085 000,00</w:t>
            </w:r>
          </w:p>
        </w:tc>
      </w:tr>
      <w:tr w:rsidR="00892A2C" w:rsidRPr="00892A2C" w:rsidTr="00D21AFC">
        <w:trPr>
          <w:trHeight w:val="13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2 085 000,00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2 085 000,00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2 085 000,00</w:t>
            </w:r>
          </w:p>
        </w:tc>
      </w:tr>
      <w:tr w:rsidR="00892A2C" w:rsidRPr="00892A2C" w:rsidTr="00D21AFC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8 394 000,00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8 276 000,00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8 360 000,00</w:t>
            </w:r>
          </w:p>
        </w:tc>
      </w:tr>
      <w:tr w:rsidR="00892A2C" w:rsidRPr="00892A2C" w:rsidTr="00D21AFC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4 422 000,00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4 225 000,00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4 309 000,00</w:t>
            </w:r>
          </w:p>
        </w:tc>
      </w:tr>
      <w:tr w:rsidR="00892A2C" w:rsidRPr="00892A2C" w:rsidTr="00D21AFC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4 422 000,00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4 225 000,00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4 309 000,00</w:t>
            </w:r>
          </w:p>
        </w:tc>
      </w:tr>
      <w:tr w:rsidR="00892A2C" w:rsidRPr="00892A2C" w:rsidTr="00D21AFC">
        <w:trPr>
          <w:trHeight w:val="11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4 422 000,00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4 225 000,00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4 309 000,00</w:t>
            </w:r>
          </w:p>
        </w:tc>
      </w:tr>
      <w:tr w:rsidR="00892A2C" w:rsidRPr="00892A2C" w:rsidTr="00D21AFC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3 972 000,00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4 051 000,00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4 051 000,00</w:t>
            </w:r>
          </w:p>
        </w:tc>
      </w:tr>
      <w:tr w:rsidR="00892A2C" w:rsidRPr="00892A2C" w:rsidTr="00D21AFC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3 972 000,00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4 051 000,00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4 051 000,00</w:t>
            </w:r>
          </w:p>
        </w:tc>
      </w:tr>
      <w:tr w:rsidR="00892A2C" w:rsidRPr="00892A2C" w:rsidTr="00D21AFC">
        <w:trPr>
          <w:trHeight w:val="11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3 972 000,00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4 051 000,00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4 051 000,00</w:t>
            </w:r>
          </w:p>
        </w:tc>
      </w:tr>
      <w:tr w:rsidR="00892A2C" w:rsidRPr="00892A2C" w:rsidTr="00D21AFC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1 248,00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892A2C" w:rsidRPr="00892A2C" w:rsidTr="00D21AFC">
        <w:trPr>
          <w:trHeight w:val="5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000 10807000010000110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892A2C" w:rsidRPr="00892A2C" w:rsidTr="00D21AFC">
        <w:trPr>
          <w:trHeight w:val="11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134 1080717001000110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892A2C" w:rsidRPr="00892A2C" w:rsidTr="00D21AFC">
        <w:trPr>
          <w:trHeight w:val="135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134 1080717501000110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892A2C" w:rsidRPr="00892A2C" w:rsidTr="00D21AFC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крупногабаритного грузов, зачисляемая в бюджеты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134 10807175011000110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892A2C" w:rsidRPr="00892A2C" w:rsidTr="00D21AFC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892A2C" w:rsidRPr="00892A2C" w:rsidTr="00D21AFC">
        <w:trPr>
          <w:trHeight w:val="16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15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13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134 11105025100000120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892A2C" w:rsidRPr="00892A2C" w:rsidTr="00D21AFC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892A2C" w:rsidRPr="00892A2C" w:rsidTr="00D21AFC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892A2C" w:rsidRPr="00892A2C" w:rsidTr="00D21AFC">
        <w:trPr>
          <w:trHeight w:val="6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14 007,92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14 007,92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14 007,92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6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134 11302995100000130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14 007,92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5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5 023 583,00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5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5 023 583,00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7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000 11406020000000430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5 023 583,00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8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134 11406025100000430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5 023 583,00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96 594 800,00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50 233 000,00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50 277 000,00</w:t>
            </w:r>
          </w:p>
        </w:tc>
      </w:tr>
      <w:tr w:rsidR="00892A2C" w:rsidRPr="00892A2C" w:rsidTr="00D21AFC">
        <w:trPr>
          <w:trHeight w:val="5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95 225 800,00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50 233 000,00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50 277 000,00</w:t>
            </w:r>
          </w:p>
        </w:tc>
      </w:tr>
      <w:tr w:rsidR="00892A2C" w:rsidRPr="00892A2C" w:rsidTr="00D21AFC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44 110 000,00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44 233 000,00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44 277 000,00</w:t>
            </w:r>
          </w:p>
        </w:tc>
      </w:tr>
      <w:tr w:rsidR="00892A2C" w:rsidRPr="00892A2C" w:rsidTr="00D21AFC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44 110 000,00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44 233 000,00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44 277 000,00</w:t>
            </w:r>
          </w:p>
        </w:tc>
      </w:tr>
      <w:tr w:rsidR="00892A2C" w:rsidRPr="00892A2C" w:rsidTr="00D21AFC">
        <w:trPr>
          <w:trHeight w:val="85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134 20215001100000150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44 110 000,00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44 233 000,00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44 277 000,00</w:t>
            </w:r>
          </w:p>
        </w:tc>
      </w:tr>
      <w:tr w:rsidR="00892A2C" w:rsidRPr="00892A2C" w:rsidTr="00D21AFC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Прочие дотации бюджетам сельских поселений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134 20219999100000150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5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 xml:space="preserve"> 000 20220000000000150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43 766 800,00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6 000 000,00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6 000 000,00</w:t>
            </w:r>
          </w:p>
        </w:tc>
      </w:tr>
      <w:tr w:rsidR="00892A2C" w:rsidRPr="00892A2C" w:rsidTr="00D21AFC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 xml:space="preserve">Субсидии бюджетам на софинансирование капитальных вложений в объекты муниципальной собственности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000 20220077000000150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24 210 300,00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134 20220077100000150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24 210 300,00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12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000 20220216000000150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8 600 000,00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6 000 000,00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6 000 000,00</w:t>
            </w:r>
          </w:p>
        </w:tc>
      </w:tr>
      <w:tr w:rsidR="00892A2C" w:rsidRPr="00892A2C" w:rsidTr="00D21AFC">
        <w:trPr>
          <w:trHeight w:val="14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134 20220216100000150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8 600 000,00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6 000 000,00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6 000 000,00</w:t>
            </w:r>
          </w:p>
        </w:tc>
      </w:tr>
      <w:tr w:rsidR="00892A2C" w:rsidRPr="00892A2C" w:rsidTr="00D21AFC">
        <w:trPr>
          <w:trHeight w:val="196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000 20220299000000150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189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134 20220299100000150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165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 xml:space="preserve"> 000 20220302000000150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15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 xml:space="preserve"> 134 20220302100000150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 xml:space="preserve"> 000 20225372000000150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10 956 500,00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 xml:space="preserve"> 134 20225372100000150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10 956 500,00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82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000 20227576000000150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1020"/>
        </w:trPr>
        <w:tc>
          <w:tcPr>
            <w:tcW w:w="6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134 20227576100000150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7 349 000,00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7 349 000,00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134 20249999100000150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7 349 000,00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000 20400000000000150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1 369 000,00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000 20405000100000150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1 369 000,00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5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134 20405099100000150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1 369 000,00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 xml:space="preserve">ПРОЧИЕ БЕЗВОЗМЕЗДНЫЕ ПОСТУПЛЕНИЯ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000 20700000000000150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Прочие безвозмездные поступления в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000 20705000100000150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Прочие безвозмездные поступления в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,134 20705030100000150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</w:tbl>
    <w:p w:rsidR="00892A2C" w:rsidRPr="00892A2C" w:rsidRDefault="00892A2C" w:rsidP="00892A2C">
      <w:pPr>
        <w:jc w:val="both"/>
        <w:rPr>
          <w:rFonts w:ascii="Times New Roman" w:hAnsi="Times New Roman"/>
          <w:sz w:val="16"/>
          <w:szCs w:val="16"/>
        </w:rPr>
      </w:pPr>
    </w:p>
    <w:p w:rsidR="00892A2C" w:rsidRPr="00892A2C" w:rsidRDefault="00892A2C" w:rsidP="00892A2C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15187" w:type="dxa"/>
        <w:tblInd w:w="93" w:type="dxa"/>
        <w:tblLook w:val="04A0" w:firstRow="1" w:lastRow="0" w:firstColumn="1" w:lastColumn="0" w:noHBand="0" w:noVBand="1"/>
      </w:tblPr>
      <w:tblGrid>
        <w:gridCol w:w="1040"/>
        <w:gridCol w:w="9607"/>
        <w:gridCol w:w="1600"/>
        <w:gridCol w:w="1520"/>
        <w:gridCol w:w="1420"/>
      </w:tblGrid>
      <w:tr w:rsidR="00892A2C" w:rsidRPr="00892A2C" w:rsidTr="00D21AFC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54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Приложение 3</w:t>
            </w:r>
          </w:p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 решению Совета депутатов</w:t>
            </w:r>
          </w:p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МО Саракташский поссовет</w:t>
            </w:r>
          </w:p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 xml:space="preserve">от 22.11.2024года  №226 </w:t>
            </w:r>
          </w:p>
        </w:tc>
      </w:tr>
      <w:tr w:rsidR="00892A2C" w:rsidRPr="00892A2C" w:rsidTr="00D21AFC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454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D21AFC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  <w:tc>
          <w:tcPr>
            <w:tcW w:w="454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D21AFC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D21AFC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D21AFC">
        <w:trPr>
          <w:trHeight w:val="255"/>
        </w:trPr>
        <w:tc>
          <w:tcPr>
            <w:tcW w:w="15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Распределение бюджетных ассигнований бюджета поселения</w:t>
            </w:r>
          </w:p>
        </w:tc>
      </w:tr>
      <w:tr w:rsidR="00892A2C" w:rsidRPr="00892A2C" w:rsidTr="00D21AFC">
        <w:trPr>
          <w:trHeight w:val="495"/>
        </w:trPr>
        <w:tc>
          <w:tcPr>
            <w:tcW w:w="15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по разделам и подразделам классификации расходов бюджета на 2024 год и на плановый период 2025 и 2026 годов</w:t>
            </w:r>
          </w:p>
        </w:tc>
      </w:tr>
      <w:tr w:rsidR="00892A2C" w:rsidRPr="00892A2C" w:rsidTr="00D21AFC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(руб.)</w:t>
            </w:r>
          </w:p>
        </w:tc>
      </w:tr>
      <w:tr w:rsidR="00892A2C" w:rsidRPr="00892A2C" w:rsidTr="00D21AFC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D21AFC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lastRenderedPageBreak/>
              <w:t>РЗПР</w:t>
            </w:r>
          </w:p>
        </w:tc>
        <w:tc>
          <w:tcPr>
            <w:tcW w:w="9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2026</w:t>
            </w:r>
          </w:p>
        </w:tc>
      </w:tr>
      <w:tr w:rsidR="00892A2C" w:rsidRPr="00892A2C" w:rsidTr="00D21AFC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2763125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5465500</w:t>
            </w:r>
          </w:p>
        </w:tc>
      </w:tr>
      <w:tr w:rsidR="00892A2C" w:rsidRPr="00892A2C" w:rsidTr="00D21AFC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14882733,89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14 529 000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14 529 000</w:t>
            </w:r>
          </w:p>
        </w:tc>
      </w:tr>
      <w:tr w:rsidR="00892A2C" w:rsidRPr="00892A2C" w:rsidTr="00D21AFC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9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1138834,49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1 300 000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1 300 000</w:t>
            </w:r>
          </w:p>
        </w:tc>
      </w:tr>
      <w:tr w:rsidR="00892A2C" w:rsidRPr="00892A2C" w:rsidTr="00D21AFC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0103</w:t>
            </w:r>
          </w:p>
        </w:tc>
        <w:tc>
          <w:tcPr>
            <w:tcW w:w="9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36022,36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</w:t>
            </w:r>
          </w:p>
        </w:tc>
      </w:tr>
      <w:tr w:rsidR="00892A2C" w:rsidRPr="00892A2C" w:rsidTr="00D21AFC">
        <w:trPr>
          <w:trHeight w:val="7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9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12688685,04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12 179 000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12 179 000</w:t>
            </w:r>
          </w:p>
        </w:tc>
      </w:tr>
      <w:tr w:rsidR="00892A2C" w:rsidRPr="00892A2C" w:rsidTr="00D21AFC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9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845 000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780 000</w:t>
            </w:r>
          </w:p>
        </w:tc>
      </w:tr>
      <w:tr w:rsidR="00892A2C" w:rsidRPr="00892A2C" w:rsidTr="00D21AFC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9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</w:t>
            </w:r>
          </w:p>
        </w:tc>
      </w:tr>
      <w:tr w:rsidR="00892A2C" w:rsidRPr="00892A2C" w:rsidTr="00D21AFC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74 192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70 000</w:t>
            </w:r>
          </w:p>
        </w:tc>
      </w:tr>
      <w:tr w:rsidR="00892A2C" w:rsidRPr="00892A2C" w:rsidTr="00D21AF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2849549,01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2 472 500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2 872 500</w:t>
            </w:r>
          </w:p>
        </w:tc>
      </w:tr>
      <w:tr w:rsidR="00892A2C" w:rsidRPr="00892A2C" w:rsidTr="00D21AFC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9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2827049,01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2 450 000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2 850 000</w:t>
            </w:r>
          </w:p>
        </w:tc>
      </w:tr>
      <w:tr w:rsidR="00892A2C" w:rsidRPr="00892A2C" w:rsidTr="00D21AFC">
        <w:trPr>
          <w:trHeight w:val="49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9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</w:t>
            </w:r>
          </w:p>
        </w:tc>
      </w:tr>
      <w:tr w:rsidR="00892A2C" w:rsidRPr="00892A2C" w:rsidTr="00D21AF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54 900 105,31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33 000 000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35 000 000</w:t>
            </w:r>
          </w:p>
        </w:tc>
      </w:tr>
      <w:tr w:rsidR="00892A2C" w:rsidRPr="00892A2C" w:rsidTr="00D21AF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9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54 656 905,31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32 400 000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34 400 000</w:t>
            </w:r>
          </w:p>
        </w:tc>
      </w:tr>
      <w:tr w:rsidR="00892A2C" w:rsidRPr="00892A2C" w:rsidTr="00D21AF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0412</w:t>
            </w:r>
          </w:p>
        </w:tc>
        <w:tc>
          <w:tcPr>
            <w:tcW w:w="9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243 200,00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600 000</w:t>
            </w:r>
          </w:p>
        </w:tc>
      </w:tr>
      <w:tr w:rsidR="00892A2C" w:rsidRPr="00892A2C" w:rsidTr="00D21AF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52 455 564,11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14 972 775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12 176 400</w:t>
            </w:r>
          </w:p>
        </w:tc>
      </w:tr>
      <w:tr w:rsidR="00892A2C" w:rsidRPr="00892A2C" w:rsidTr="00D21AF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9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271120,83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592 000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592 000</w:t>
            </w:r>
          </w:p>
        </w:tc>
      </w:tr>
      <w:tr w:rsidR="00892A2C" w:rsidRPr="00892A2C" w:rsidTr="00D21AF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9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32 009 744,16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892A2C" w:rsidRPr="00892A2C" w:rsidTr="00D21AF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0503</w:t>
            </w:r>
          </w:p>
        </w:tc>
        <w:tc>
          <w:tcPr>
            <w:tcW w:w="9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20 174 699,12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14 380 775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11 584 400</w:t>
            </w:r>
          </w:p>
        </w:tc>
      </w:tr>
      <w:tr w:rsidR="00892A2C" w:rsidRPr="00892A2C" w:rsidTr="00D21AF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39777304,62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38 766 600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38 766 600</w:t>
            </w:r>
          </w:p>
        </w:tc>
      </w:tr>
      <w:tr w:rsidR="00892A2C" w:rsidRPr="00892A2C" w:rsidTr="00D21AF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9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39777304,62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38 766 600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38 766 600</w:t>
            </w:r>
          </w:p>
        </w:tc>
      </w:tr>
      <w:tr w:rsidR="00892A2C" w:rsidRPr="00892A2C" w:rsidTr="00D21AF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2103333,5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500 000</w:t>
            </w:r>
          </w:p>
        </w:tc>
      </w:tr>
      <w:tr w:rsidR="00892A2C" w:rsidRPr="00892A2C" w:rsidTr="00D21AF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1101</w:t>
            </w:r>
          </w:p>
        </w:tc>
        <w:tc>
          <w:tcPr>
            <w:tcW w:w="9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2103333,5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500 000</w:t>
            </w:r>
          </w:p>
        </w:tc>
      </w:tr>
      <w:tr w:rsidR="00892A2C" w:rsidRPr="00892A2C" w:rsidTr="00D21AF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166 968 590,44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107 004 000,0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109 310 000</w:t>
            </w:r>
          </w:p>
        </w:tc>
      </w:tr>
    </w:tbl>
    <w:p w:rsidR="00892A2C" w:rsidRPr="00892A2C" w:rsidRDefault="00892A2C" w:rsidP="00892A2C">
      <w:pPr>
        <w:jc w:val="both"/>
        <w:rPr>
          <w:rFonts w:ascii="Times New Roman" w:hAnsi="Times New Roman"/>
          <w:sz w:val="16"/>
          <w:szCs w:val="16"/>
        </w:rPr>
      </w:pPr>
    </w:p>
    <w:p w:rsidR="00892A2C" w:rsidRPr="00892A2C" w:rsidRDefault="00892A2C" w:rsidP="00892A2C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16985" w:type="dxa"/>
        <w:tblInd w:w="93" w:type="dxa"/>
        <w:tblLook w:val="04A0" w:firstRow="1" w:lastRow="0" w:firstColumn="1" w:lastColumn="0" w:noHBand="0" w:noVBand="1"/>
      </w:tblPr>
      <w:tblGrid>
        <w:gridCol w:w="6249"/>
        <w:gridCol w:w="216"/>
        <w:gridCol w:w="495"/>
        <w:gridCol w:w="510"/>
        <w:gridCol w:w="339"/>
        <w:gridCol w:w="1035"/>
        <w:gridCol w:w="216"/>
        <w:gridCol w:w="437"/>
        <w:gridCol w:w="730"/>
        <w:gridCol w:w="216"/>
        <w:gridCol w:w="391"/>
        <w:gridCol w:w="284"/>
        <w:gridCol w:w="1107"/>
        <w:gridCol w:w="273"/>
        <w:gridCol w:w="1118"/>
        <w:gridCol w:w="402"/>
        <w:gridCol w:w="955"/>
        <w:gridCol w:w="222"/>
        <w:gridCol w:w="222"/>
        <w:gridCol w:w="101"/>
        <w:gridCol w:w="121"/>
        <w:gridCol w:w="222"/>
        <w:gridCol w:w="222"/>
        <w:gridCol w:w="222"/>
        <w:gridCol w:w="222"/>
        <w:gridCol w:w="222"/>
        <w:gridCol w:w="236"/>
      </w:tblGrid>
      <w:tr w:rsidR="00892A2C" w:rsidRPr="00892A2C" w:rsidTr="00892A2C">
        <w:trPr>
          <w:gridAfter w:val="7"/>
          <w:wAfter w:w="1467" w:type="dxa"/>
          <w:trHeight w:val="255"/>
        </w:trPr>
        <w:tc>
          <w:tcPr>
            <w:tcW w:w="6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75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Приложение 4</w:t>
            </w:r>
          </w:p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 решению Совета депутатов</w:t>
            </w:r>
          </w:p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МО Саракташский поссовет</w:t>
            </w:r>
          </w:p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От 22.11.2024 года  №226 </w:t>
            </w:r>
          </w:p>
        </w:tc>
      </w:tr>
      <w:tr w:rsidR="00892A2C" w:rsidRPr="00892A2C" w:rsidTr="00892A2C">
        <w:trPr>
          <w:gridAfter w:val="7"/>
          <w:wAfter w:w="1467" w:type="dxa"/>
          <w:trHeight w:val="285"/>
        </w:trPr>
        <w:tc>
          <w:tcPr>
            <w:tcW w:w="6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75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892A2C" w:rsidRPr="00892A2C" w:rsidTr="00892A2C">
        <w:trPr>
          <w:gridAfter w:val="7"/>
          <w:wAfter w:w="1467" w:type="dxa"/>
          <w:trHeight w:val="240"/>
        </w:trPr>
        <w:tc>
          <w:tcPr>
            <w:tcW w:w="6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75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892A2C" w:rsidRPr="00892A2C" w:rsidTr="00892A2C">
        <w:trPr>
          <w:gridAfter w:val="7"/>
          <w:wAfter w:w="1467" w:type="dxa"/>
          <w:trHeight w:val="270"/>
        </w:trPr>
        <w:tc>
          <w:tcPr>
            <w:tcW w:w="6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75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892A2C" w:rsidRPr="00892A2C" w:rsidTr="00892A2C">
        <w:trPr>
          <w:gridAfter w:val="7"/>
          <w:wAfter w:w="1467" w:type="dxa"/>
          <w:trHeight w:val="270"/>
        </w:trPr>
        <w:tc>
          <w:tcPr>
            <w:tcW w:w="6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75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892A2C" w:rsidRPr="00892A2C" w:rsidTr="00892A2C">
        <w:trPr>
          <w:gridAfter w:val="7"/>
          <w:wAfter w:w="1467" w:type="dxa"/>
          <w:trHeight w:val="255"/>
        </w:trPr>
        <w:tc>
          <w:tcPr>
            <w:tcW w:w="1551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Распределение бюджетных ассигнований бюджета поселения по разделам и подразделам, целевым статьям (муниципальным программам Саракташского поссовета и непрограммным направлениям</w:t>
            </w:r>
          </w:p>
        </w:tc>
      </w:tr>
      <w:tr w:rsidR="00892A2C" w:rsidRPr="00892A2C" w:rsidTr="00892A2C">
        <w:trPr>
          <w:gridAfter w:val="7"/>
          <w:wAfter w:w="1467" w:type="dxa"/>
          <w:trHeight w:val="330"/>
        </w:trPr>
        <w:tc>
          <w:tcPr>
            <w:tcW w:w="1551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деятельности), группам и подгруппам видов расходов</w:t>
            </w:r>
          </w:p>
        </w:tc>
      </w:tr>
      <w:tr w:rsidR="00892A2C" w:rsidRPr="00892A2C" w:rsidTr="00892A2C">
        <w:trPr>
          <w:gridAfter w:val="7"/>
          <w:wAfter w:w="1467" w:type="dxa"/>
          <w:trHeight w:val="255"/>
        </w:trPr>
        <w:tc>
          <w:tcPr>
            <w:tcW w:w="1551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классификации расходов бюджета на 2024 год и на плановый период 2025 и 2026 годов</w:t>
            </w:r>
          </w:p>
        </w:tc>
      </w:tr>
      <w:tr w:rsidR="00892A2C" w:rsidRPr="00892A2C" w:rsidTr="00892A2C">
        <w:trPr>
          <w:gridAfter w:val="7"/>
          <w:wAfter w:w="1467" w:type="dxa"/>
          <w:trHeight w:val="285"/>
        </w:trPr>
        <w:tc>
          <w:tcPr>
            <w:tcW w:w="10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(руб.)</w:t>
            </w:r>
          </w:p>
        </w:tc>
      </w:tr>
      <w:tr w:rsidR="00892A2C" w:rsidRPr="00892A2C" w:rsidTr="00892A2C">
        <w:trPr>
          <w:gridAfter w:val="7"/>
          <w:wAfter w:w="1467" w:type="dxa"/>
          <w:trHeight w:val="765"/>
        </w:trPr>
        <w:tc>
          <w:tcPr>
            <w:tcW w:w="6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892A2C" w:rsidRPr="00892A2C" w:rsidTr="00892A2C">
        <w:trPr>
          <w:gridAfter w:val="7"/>
          <w:wAfter w:w="1467" w:type="dxa"/>
          <w:trHeight w:val="27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Расходы бюджета - ВСЕГО                                                                    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166 968 590,44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107 004 000,00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109 310 000,00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27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2 763 125,00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5 465 500,00</w:t>
            </w:r>
          </w:p>
        </w:tc>
      </w:tr>
      <w:tr w:rsidR="00892A2C" w:rsidRPr="00892A2C" w:rsidTr="00892A2C">
        <w:trPr>
          <w:gridAfter w:val="7"/>
          <w:wAfter w:w="1467" w:type="dxa"/>
          <w:trHeight w:val="39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14 882 733,89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14 529 000,00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14 529 000,00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52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1 138 834,49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1 300 000,00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88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1 138 834,49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39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1 138 834,49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54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1 138 834,49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36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6440710010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1 138 834,49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54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6440710010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1 138 834,49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84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36 022,36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36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36 022,36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49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36 022,36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54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7710010030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36 022,36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61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7710010030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36 022,36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88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12 688 685,04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12 179 000,00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12 179 000,00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84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 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12 688 685,04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12 179 000,00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12 179 000,00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31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12 688 685,04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12 179 000,00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12 179 000,00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57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Комплекс процессных мероприятий "Обеспечение реализации программы"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12 688 685,04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12 179 000,00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12 179 000,00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37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6440710020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12 593 685,04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12 084 000,00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12 084 000,00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57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6440710020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10 156 502,96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8 800 000,00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8 800 000,00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63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6440710020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2 396 654,93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3 250 000,00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3 250 000,00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46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6440710020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40 527,15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103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трансферты, передаваемые районному бюджету их бюджетов поселений на осуществление части полномочий по решению вопросов местного значеничя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64407Т0030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95 000,00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30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64407Т0030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95 000,00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79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845 000,00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780 000,00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43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845 000,00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780 000,00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54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845 000,00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780 000,00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34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7710010080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845 000,00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780 000,00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31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7710010080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845 000,00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780 000,00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464"/>
        </w:trPr>
        <w:tc>
          <w:tcPr>
            <w:tcW w:w="64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464"/>
        </w:trPr>
        <w:tc>
          <w:tcPr>
            <w:tcW w:w="64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92A2C" w:rsidRPr="00892A2C" w:rsidTr="00892A2C">
        <w:trPr>
          <w:gridAfter w:val="7"/>
          <w:wAfter w:w="1467" w:type="dxa"/>
          <w:trHeight w:val="28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48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464"/>
        </w:trPr>
        <w:tc>
          <w:tcPr>
            <w:tcW w:w="64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Создание и использование средств резервного фонда администрации  поселений Саракташского района</w:t>
            </w: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464"/>
        </w:trPr>
        <w:tc>
          <w:tcPr>
            <w:tcW w:w="64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892A2C" w:rsidRPr="00892A2C" w:rsidTr="00892A2C">
        <w:trPr>
          <w:gridAfter w:val="7"/>
          <w:wAfter w:w="1467" w:type="dxa"/>
          <w:trHeight w:val="39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37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74 192,00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70 000,00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93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74 192,00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70 000,00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33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74 192,00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55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74 192,00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33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6440795100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74 192,00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27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6440795100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74 192,00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61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2 849 549,01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2 472 500,00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2 872 500,00</w:t>
            </w:r>
          </w:p>
        </w:tc>
      </w:tr>
      <w:tr w:rsidR="00892A2C" w:rsidRPr="00892A2C" w:rsidTr="00892A2C">
        <w:trPr>
          <w:gridAfter w:val="7"/>
          <w:wAfter w:w="1467" w:type="dxa"/>
          <w:trHeight w:val="55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2 827 049,01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2 850 000,00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90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2 827 049,01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2 850 000,00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42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2 827 049,01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2 850 000,00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60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6440100000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2 827 049,01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2 850 000,00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57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6440195020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2 827 049,01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2 850 000,00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57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6440195020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2 827 049,01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2 850 000,00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57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22 500,00</w:t>
            </w:r>
          </w:p>
        </w:tc>
      </w:tr>
      <w:tr w:rsidR="00892A2C" w:rsidRPr="00892A2C" w:rsidTr="00892A2C">
        <w:trPr>
          <w:gridAfter w:val="7"/>
          <w:wAfter w:w="1467" w:type="dxa"/>
          <w:trHeight w:val="81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22 500,00</w:t>
            </w:r>
          </w:p>
        </w:tc>
      </w:tr>
      <w:tr w:rsidR="00892A2C" w:rsidRPr="00892A2C" w:rsidTr="00892A2C">
        <w:trPr>
          <w:gridAfter w:val="7"/>
          <w:wAfter w:w="1467" w:type="dxa"/>
          <w:trHeight w:val="36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22 500,00</w:t>
            </w:r>
          </w:p>
        </w:tc>
      </w:tr>
      <w:tr w:rsidR="00892A2C" w:rsidRPr="00892A2C" w:rsidTr="00892A2C">
        <w:trPr>
          <w:gridAfter w:val="7"/>
          <w:wAfter w:w="1467" w:type="dxa"/>
          <w:trHeight w:val="25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6440100000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22 500,00</w:t>
            </w:r>
          </w:p>
        </w:tc>
      </w:tr>
      <w:tr w:rsidR="00892A2C" w:rsidRPr="00892A2C" w:rsidTr="00892A2C">
        <w:trPr>
          <w:gridAfter w:val="7"/>
          <w:wAfter w:w="1467" w:type="dxa"/>
          <w:trHeight w:val="25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6440120040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22 500,00</w:t>
            </w:r>
          </w:p>
        </w:tc>
      </w:tr>
      <w:tr w:rsidR="00892A2C" w:rsidRPr="00892A2C" w:rsidTr="00892A2C">
        <w:trPr>
          <w:gridAfter w:val="7"/>
          <w:wAfter w:w="1467" w:type="dxa"/>
          <w:trHeight w:val="58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6440120040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22 500,00</w:t>
            </w:r>
          </w:p>
        </w:tc>
      </w:tr>
      <w:tr w:rsidR="00892A2C" w:rsidRPr="00892A2C" w:rsidTr="00892A2C">
        <w:trPr>
          <w:gridAfter w:val="7"/>
          <w:wAfter w:w="1467" w:type="dxa"/>
          <w:trHeight w:val="25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54 900 105,31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33 000 000,00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35 000 000,00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27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54 656 905,31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32 400 000,00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34 400 000,00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90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54 656 905,31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32 400 000,00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34 400 000,00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42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54 656 905,31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32 400 000,00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34 400 000,00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464"/>
        </w:trPr>
        <w:tc>
          <w:tcPr>
            <w:tcW w:w="64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6440200000</w:t>
            </w: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54 656 905,31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32 400 000,00</w:t>
            </w:r>
          </w:p>
        </w:tc>
        <w:tc>
          <w:tcPr>
            <w:tcW w:w="15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34 400 000,00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464"/>
        </w:trPr>
        <w:tc>
          <w:tcPr>
            <w:tcW w:w="64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892A2C" w:rsidRPr="00892A2C" w:rsidTr="00892A2C">
        <w:trPr>
          <w:gridAfter w:val="7"/>
          <w:wAfter w:w="1467" w:type="dxa"/>
          <w:trHeight w:val="57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6440295280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33 076 565,31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26 214 432,99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28 214 432,99</w:t>
            </w:r>
          </w:p>
        </w:tc>
      </w:tr>
      <w:tr w:rsidR="00892A2C" w:rsidRPr="00892A2C" w:rsidTr="00892A2C">
        <w:trPr>
          <w:gridAfter w:val="7"/>
          <w:wAfter w:w="1467" w:type="dxa"/>
          <w:trHeight w:val="58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6440295280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32 947 524,63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25 814 432,99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27 814 432,99</w:t>
            </w:r>
          </w:p>
        </w:tc>
      </w:tr>
      <w:tr w:rsidR="00892A2C" w:rsidRPr="00892A2C" w:rsidTr="00892A2C">
        <w:trPr>
          <w:gridAfter w:val="7"/>
          <w:wAfter w:w="1467" w:type="dxa"/>
          <w:trHeight w:val="42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6440295280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129 040,68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31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Развитие транспортной инфраструктуры на сельских территориях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64402L3720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12 714 360,00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7"/>
          <w:wAfter w:w="1467" w:type="dxa"/>
          <w:trHeight w:val="55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64402L3720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12 714 360,00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7"/>
          <w:wAfter w:w="1467" w:type="dxa"/>
          <w:trHeight w:val="55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64402S0410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8 865 980,00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6 185 567,01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6 185 567,01</w:t>
            </w:r>
          </w:p>
        </w:tc>
      </w:tr>
      <w:tr w:rsidR="00892A2C" w:rsidRPr="00892A2C" w:rsidTr="00892A2C">
        <w:trPr>
          <w:gridAfter w:val="7"/>
          <w:wAfter w:w="1467" w:type="dxa"/>
          <w:trHeight w:val="55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64402S0410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8 865 980,00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6 185 567,01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6 185 567,01</w:t>
            </w:r>
          </w:p>
        </w:tc>
      </w:tr>
      <w:tr w:rsidR="00892A2C" w:rsidRPr="00892A2C" w:rsidTr="00892A2C">
        <w:trPr>
          <w:gridAfter w:val="7"/>
          <w:wAfter w:w="1467" w:type="dxa"/>
          <w:trHeight w:val="37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243 200,00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600 000,00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100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243 200,00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33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243 200,00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61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6440300000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243 200,00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61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6440390010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243 200,00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61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6440390010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243 200,00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25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52 455 564,11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14 972 775,00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12 176 400,00</w:t>
            </w:r>
          </w:p>
        </w:tc>
      </w:tr>
      <w:tr w:rsidR="00892A2C" w:rsidRPr="00892A2C" w:rsidTr="00892A2C">
        <w:trPr>
          <w:gridAfter w:val="7"/>
          <w:wAfter w:w="1467" w:type="dxa"/>
          <w:trHeight w:val="25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271 120,83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592 000,00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592 000,00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76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271 120,83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592 000,00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592 000,00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25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271120,83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592000,00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592 000,00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25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"Жилищное хозяйство"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271120,83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592000,00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592 000,00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76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6440890140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90540,94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51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6440890140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90465,10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25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6440890140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75,84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7"/>
          <w:wAfter w:w="1467" w:type="dxa"/>
          <w:trHeight w:val="51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6440890150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3900,00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300000,00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51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6440890150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3900,00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300000,00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25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6440890160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176679,89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207000,00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207 000,00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58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6440890160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176679,89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207000,00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207 000,00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76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Реализация мероприятий по переселению граждан из домов блокированной застройки, признанных аварийными до 1 января 2017 года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64408S1410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7"/>
          <w:wAfter w:w="1467" w:type="dxa"/>
          <w:trHeight w:val="25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64408S1410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7"/>
          <w:wAfter w:w="1467" w:type="dxa"/>
          <w:trHeight w:val="25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32 009 744,16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7"/>
          <w:wAfter w:w="1467" w:type="dxa"/>
          <w:trHeight w:val="76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32 009 744,16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7"/>
          <w:wAfter w:w="1467" w:type="dxa"/>
          <w:trHeight w:val="25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32 009 744,16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7"/>
          <w:wAfter w:w="1467" w:type="dxa"/>
          <w:trHeight w:val="51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30 202 272,66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7"/>
          <w:wAfter w:w="1467" w:type="dxa"/>
          <w:trHeight w:val="25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6440490120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1 559 938,25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7"/>
          <w:wAfter w:w="1467" w:type="dxa"/>
          <w:trHeight w:val="51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6440490120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1 559 938,25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7"/>
          <w:wAfter w:w="1467" w:type="dxa"/>
          <w:trHeight w:val="51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Капитальный ремонт и ремонт объектов коммунальной инфраструктуры за счет средств местного бюджета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6440495580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3 285 234,41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7"/>
          <w:wAfter w:w="1467" w:type="dxa"/>
          <w:trHeight w:val="51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6440495580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3 285 234,41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7"/>
          <w:wAfter w:w="1467" w:type="dxa"/>
          <w:trHeight w:val="76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64404Т0010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398 000,00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7"/>
          <w:wAfter w:w="1467" w:type="dxa"/>
          <w:trHeight w:val="25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64404Т0010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398 000,00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7"/>
          <w:wAfter w:w="1467" w:type="dxa"/>
          <w:trHeight w:val="76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64404Т0020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7"/>
          <w:wAfter w:w="1467" w:type="dxa"/>
          <w:trHeight w:val="25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64404Т0020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7"/>
          <w:wAfter w:w="1467" w:type="dxa"/>
          <w:trHeight w:val="25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Капитальные вложения в объекты муниципальной собственности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64404S0010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24 959 100,00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7"/>
          <w:wAfter w:w="1467" w:type="dxa"/>
          <w:trHeight w:val="25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64404S0010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24 959 100,00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7"/>
          <w:wAfter w:w="1467" w:type="dxa"/>
          <w:trHeight w:val="51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"Комплексное освоение и развитие территории"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6440500000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1 807 471,50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7"/>
          <w:wAfter w:w="1467" w:type="dxa"/>
          <w:trHeight w:val="51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6440540010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1 807 471,50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7"/>
          <w:wAfter w:w="1467" w:type="dxa"/>
          <w:trHeight w:val="25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6440540010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1 807 471,50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7"/>
          <w:wAfter w:w="1467" w:type="dxa"/>
          <w:trHeight w:val="27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20 174 699,12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14 380 775,00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11 584 400,00</w:t>
            </w:r>
          </w:p>
        </w:tc>
      </w:tr>
      <w:tr w:rsidR="00892A2C" w:rsidRPr="00892A2C" w:rsidTr="00892A2C">
        <w:trPr>
          <w:gridAfter w:val="7"/>
          <w:wAfter w:w="1467" w:type="dxa"/>
          <w:trHeight w:val="85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 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20 174 699,12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14 380 775,00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11 584 400,00</w:t>
            </w:r>
          </w:p>
        </w:tc>
      </w:tr>
      <w:tr w:rsidR="00892A2C" w:rsidRPr="00892A2C" w:rsidTr="00892A2C">
        <w:trPr>
          <w:gridAfter w:val="7"/>
          <w:wAfter w:w="1467" w:type="dxa"/>
          <w:trHeight w:val="39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20 174 699,12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14 380 775,00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11 584 400,00</w:t>
            </w:r>
          </w:p>
        </w:tc>
      </w:tr>
      <w:tr w:rsidR="00892A2C" w:rsidRPr="00892A2C" w:rsidTr="00892A2C">
        <w:trPr>
          <w:gridAfter w:val="7"/>
          <w:wAfter w:w="1467" w:type="dxa"/>
          <w:trHeight w:val="57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«Благоустройство территории  Саракташского поссовета»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6440300000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20 174 699,12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14 380 775,00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11 584 400,00</w:t>
            </w:r>
          </w:p>
        </w:tc>
      </w:tr>
      <w:tr w:rsidR="00892A2C" w:rsidRPr="00892A2C" w:rsidTr="00892A2C">
        <w:trPr>
          <w:gridAfter w:val="7"/>
          <w:wAfter w:w="1467" w:type="dxa"/>
          <w:trHeight w:val="60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 xml:space="preserve">Мероприятия по благоустройству территорий муниципального образования поселения 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6440395310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20 174 699,12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14 380 775,00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11 584 400,00</w:t>
            </w:r>
          </w:p>
        </w:tc>
      </w:tr>
      <w:tr w:rsidR="00892A2C" w:rsidRPr="00892A2C" w:rsidTr="00892A2C">
        <w:trPr>
          <w:gridAfter w:val="7"/>
          <w:wAfter w:w="1467" w:type="dxa"/>
          <w:trHeight w:val="54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6440395310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20 174 699,12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14 380 775,00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11 584 400,00</w:t>
            </w:r>
          </w:p>
        </w:tc>
      </w:tr>
      <w:tr w:rsidR="00892A2C" w:rsidRPr="00892A2C" w:rsidTr="00892A2C">
        <w:trPr>
          <w:gridAfter w:val="7"/>
          <w:wAfter w:w="1467" w:type="dxa"/>
          <w:trHeight w:val="31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6450000000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7"/>
          <w:wAfter w:w="1467" w:type="dxa"/>
          <w:trHeight w:val="81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645П500000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7"/>
          <w:wAfter w:w="1467" w:type="dxa"/>
          <w:trHeight w:val="76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 по завершению реализации инициативных проектов (обустройство (благоустройство) площадок накопления твердых коммунальных отходов, в том числе приобретение контейнеров)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645П5И1709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7"/>
          <w:wAfter w:w="1467" w:type="dxa"/>
          <w:trHeight w:val="54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645П5И1709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7"/>
          <w:wAfter w:w="1467" w:type="dxa"/>
          <w:trHeight w:val="25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39 777 304,62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38 766 600,00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38 766 600,00</w:t>
            </w:r>
          </w:p>
        </w:tc>
      </w:tr>
      <w:tr w:rsidR="00892A2C" w:rsidRPr="00892A2C" w:rsidTr="00892A2C">
        <w:trPr>
          <w:gridAfter w:val="7"/>
          <w:wAfter w:w="1467" w:type="dxa"/>
          <w:trHeight w:val="39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39 777 304,62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38 766 600,00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38 766 600,00</w:t>
            </w:r>
          </w:p>
        </w:tc>
      </w:tr>
      <w:tr w:rsidR="00892A2C" w:rsidRPr="00892A2C" w:rsidTr="00892A2C">
        <w:trPr>
          <w:gridAfter w:val="7"/>
          <w:wAfter w:w="1467" w:type="dxa"/>
          <w:trHeight w:val="94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39 777 304,62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38 766 600,00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38 766 600,00</w:t>
            </w:r>
          </w:p>
        </w:tc>
      </w:tr>
      <w:tr w:rsidR="00892A2C" w:rsidRPr="00892A2C" w:rsidTr="00892A2C">
        <w:trPr>
          <w:gridAfter w:val="7"/>
          <w:wAfter w:w="1467" w:type="dxa"/>
          <w:trHeight w:val="48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39 777 304,62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38 766 600,00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38 766 600,00</w:t>
            </w:r>
          </w:p>
        </w:tc>
      </w:tr>
      <w:tr w:rsidR="00892A2C" w:rsidRPr="00892A2C" w:rsidTr="00892A2C">
        <w:trPr>
          <w:gridAfter w:val="7"/>
          <w:wAfter w:w="1467" w:type="dxa"/>
          <w:trHeight w:val="34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39 777 304,62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38 766 600,00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38 766 600,00</w:t>
            </w:r>
          </w:p>
        </w:tc>
      </w:tr>
      <w:tr w:rsidR="00892A2C" w:rsidRPr="00892A2C" w:rsidTr="00892A2C">
        <w:trPr>
          <w:gridAfter w:val="7"/>
          <w:wAfter w:w="1467" w:type="dxa"/>
          <w:trHeight w:val="57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6440695220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742 514,62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49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6440695220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742 514,62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109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64406Т0080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31 685 790,00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38 066 600,00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38 066 600,00</w:t>
            </w:r>
          </w:p>
        </w:tc>
      </w:tr>
      <w:tr w:rsidR="00892A2C" w:rsidRPr="00892A2C" w:rsidTr="00892A2C">
        <w:trPr>
          <w:gridAfter w:val="7"/>
          <w:wAfter w:w="1467" w:type="dxa"/>
          <w:trHeight w:val="30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64406Т0080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31 685 790,00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38 066 600,00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38 066 600,00</w:t>
            </w:r>
          </w:p>
        </w:tc>
      </w:tr>
      <w:tr w:rsidR="00892A2C" w:rsidRPr="00892A2C" w:rsidTr="00892A2C">
        <w:trPr>
          <w:gridAfter w:val="7"/>
          <w:wAfter w:w="1467" w:type="dxa"/>
          <w:trHeight w:val="76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64406Т0090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7 349 000,00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7"/>
          <w:wAfter w:w="1467" w:type="dxa"/>
          <w:trHeight w:val="28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64406Т0090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7 349 000,00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7"/>
          <w:wAfter w:w="1467" w:type="dxa"/>
          <w:trHeight w:val="28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2 103 333,50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39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Физическая культура 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2 103 333,50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500 000,00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85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2 103 333,50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49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2 103 333,50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40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6440600000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2 103 333,50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555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6440695240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2 103 333,50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510"/>
        </w:trPr>
        <w:tc>
          <w:tcPr>
            <w:tcW w:w="6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6440695240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2 025 333,50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892A2C" w:rsidRPr="00892A2C" w:rsidTr="00892A2C">
        <w:trPr>
          <w:gridAfter w:val="7"/>
          <w:wAfter w:w="1467" w:type="dxa"/>
          <w:trHeight w:val="255"/>
        </w:trPr>
        <w:tc>
          <w:tcPr>
            <w:tcW w:w="6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Премии и гранты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78000,00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892A2C">
        <w:trPr>
          <w:gridAfter w:val="10"/>
          <w:wAfter w:w="2012" w:type="dxa"/>
          <w:trHeight w:val="135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1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 xml:space="preserve">Приложение № 5 к решению Совета депутатов                                                                    МО Саракташский поссовет                                                                                от 22.11.2024года  №226 </w:t>
            </w:r>
          </w:p>
        </w:tc>
      </w:tr>
      <w:tr w:rsidR="00892A2C" w:rsidRPr="00892A2C" w:rsidTr="00892A2C">
        <w:trPr>
          <w:gridAfter w:val="10"/>
          <w:wAfter w:w="2012" w:type="dxa"/>
          <w:trHeight w:val="300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gridAfter w:val="10"/>
          <w:wAfter w:w="2012" w:type="dxa"/>
          <w:trHeight w:val="300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gridAfter w:val="10"/>
          <w:wAfter w:w="2012" w:type="dxa"/>
          <w:trHeight w:val="300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gridAfter w:val="10"/>
          <w:wAfter w:w="2012" w:type="dxa"/>
          <w:trHeight w:val="300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gridAfter w:val="10"/>
          <w:wAfter w:w="2012" w:type="dxa"/>
          <w:trHeight w:val="300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5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Ведомственная структура расходов бюджета поселения на 2024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225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3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и на плановый период 2025 и 2026 годов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225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(руб.)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735"/>
        </w:trPr>
        <w:tc>
          <w:tcPr>
            <w:tcW w:w="6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6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2763125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5465500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3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Администрация Саракташского поссовета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166 968 590,44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104 240 875,00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103 844 500,00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25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14 882 733,89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14 529 000,00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14 529 000,00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75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1 138 834,49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1 300 000,00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1 300 000,00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108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1 138 834,49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40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1 138 834,49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4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1 138 834,49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0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1 138 834,49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2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1 138 834,49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1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878 431,76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1 000 000,00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1 000 000,00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82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260 402,73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102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36 022,36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8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7700000000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36 022,36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8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7710000000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36 022,36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2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7710010030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36 022,36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5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7710010030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36 022,36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25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7710010030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36 022,36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111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12 688 685,04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12 179 000,00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12 179 000,00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111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12 688 685,04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12 179 000,00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12 179 000,00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45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12 688 685,04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12 179 000,00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12 179 000,00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5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12 688 685,04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12 179 000,00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12 179 000,00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27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12 593 685,04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12 084 000,00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12 084 000,00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2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10 156 502,96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8 800 000,00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8 800 000,00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1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7 778 858,65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6 800 000,00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6 800 000,00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1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33 829,00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76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2 343 815,31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2 000 000,00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2 000 000,00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5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2 396 654,93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3 250 000,00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3 250 000,00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25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2 055 872,97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2 850 000,00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2 850 000,00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25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340 781,96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0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40 527,15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34 000,00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34 000,00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2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32 000,00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32 000,00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32 000,00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8 400,00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127,15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15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Иные межбюджетные трансферты, передаваемые районному бюджету их бюджетов поселений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64407Т0030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64407Т0030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64407Т0030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75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845 000,00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780 000,00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780 000,00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5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7700000000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845 000,00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5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 xml:space="preserve">Руководство и управление в сфере установленных функций органов местного </w:t>
            </w: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7710000000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845 000,00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27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Аппарат контрольно-счетного органа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845 000,00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2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845 000,00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48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650 000,00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75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195 000,00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180 000,00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180 000,00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28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1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7700000000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1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7710000000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2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7710000040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0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7710000040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3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74 192,00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108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74 192,00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4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74 192,00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4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74 192,00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49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6440795100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74 192,00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27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6440795100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74 192,00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6440795100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74 192,00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49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2 849 549,01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2 472 500,00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2 872 500,00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87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2 827 049,01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2 450 000,00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2 850 000,00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112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2 827 049,01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2 450 000,00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2 850 000,00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9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2 827 049,01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2 450 000,00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2 850 000,00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4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6440100000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2 827 049,01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2 450 000,00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2 850 000,00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49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2 827 049,01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2 450 000,00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2 850 000,00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7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2 827 049,01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2 450 000,00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2 850 000,00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25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2 727 049,01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2 300 000,00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2 600 000,00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25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250 000,00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49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22 500,00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22 500,00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22 500,00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105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42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6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6440100000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Меры поддержки добровольных народных дружин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6440120040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1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6440120040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4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6440120040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27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54 900 105,31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33 000 000,00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35 000 000,00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27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54 656 905,31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32 400 000,00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34 400 000,00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115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54 656 905,31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32 400 000,00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34 400 000,00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7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54 656 905,31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32 400 000,00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34 400 000,00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48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6440200000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54 656 905,31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32 400 000,00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34 400 000,00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79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33 076 565,31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26 214 432,99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28 214 432,99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49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32 947 524,63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25 814 432,99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27 814 432,99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4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29 547 524,63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21 314 432,99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23 314 432,99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4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3 400 000,00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4 500 000,00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4 500 000,00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4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129 040,68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4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129 040,68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49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Развитие транспортной инфраструктуры на сельских территориях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64402L3720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12 714 360,00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4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64402L3720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12 714 360,00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64402L3720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12 714 360,00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2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64402S0410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8 865 980,00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1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64402S0410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8 865 980,00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64402S0410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8 865 980,00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243 200,00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600 000,00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600 000,00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114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243 200,00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243 200,00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1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6440300000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243 200,00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1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6440390010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243 200,00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7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6440390010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243 200,00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6440390010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243 200,00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0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52 455 564,11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14 972 775,00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12 176 400,00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3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271 120,83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592 000,00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592 000,00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109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271 120,83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592 000,00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592 000,00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42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271 120,83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592 000,00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592 000,00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45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Комплекс процессных мероприятий "Жилищное хозяйство"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271 120,83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592 000,00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592 000,00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100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90 540,94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4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90 465,10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6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90 465,10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6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75,84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6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75,84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78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6440890150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3 900,00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4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6440890150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3 900,00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45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6440890150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3 900,00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3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176 679,89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5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176 679,89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9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9 089,73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4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167 590,16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79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Реализация мероприятий по переселению граждан из домов блокированной застройки,  признанных аварийными до 1 января 2017 года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64408S1410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3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64408S1410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9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64408S1410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412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3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32 009 744,16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102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32 009 744,16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42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32 009 744,16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5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30 202 272,66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5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6440490120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1 559 938,25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5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6440490120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1 559 938,25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6440490120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1 559 938,25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5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Капитальный ремонт и ремонт объектов коммунальной инфраструктуры за счет средств местного бюджета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6440495580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3 285 234,41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5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6440495580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3 285 234,41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3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6440495580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3 285 234,41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78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64404Т0010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398 000,00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3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64404Т0010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398 000,00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3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64404Т0010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398 000,00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75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64404Т0020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3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64404Т0020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3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64404Т0020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2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Капитальные вложения в объекты муниципальной собственности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64404S0010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24 959 100,00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3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64404S0010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24 959 100,00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78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64404S0010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24 959 100,00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5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"Комплексное освоение и развитие территорий"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6440500000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1 807 471,50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5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6440540010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1 807 471,50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28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6440540010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1 807 471,50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82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6440540010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1 807 471,50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0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20 174 699,12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14 380 775,00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11 584 400,00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120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20 174 699,12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14 380 775,00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11 584 400,00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43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20 174 699,12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14 380 775,00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11 584 400,00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5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6440300000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20 174 699,12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14 380 775,00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11 584 400,00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1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Мероприятия по благоустройству территорий муниципального образования поселения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6440395310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20 174 699,12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14 380 775,00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11 584 400,00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2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6440395310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20 174 699,12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14 380 775,00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11 584 400,00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6440395310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20 174 699,12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14 380 775,00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11 584 400,00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6450000000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76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645П500000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105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Мероприятия по завершению реализации инициативных проектов (обустройство (благоустройство) площадок накопления твердых коммунальных отходов, в том числе приобретение контейнеров)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645П5И1709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645П5И1709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0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39 777 304,62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38 766 600,00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38 766 600,00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0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39 777 304,62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38 766 600,00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38 766 600,00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117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39 777 304,62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38 766 600,00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38 766 600,00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3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39 777 304,62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38 766 600,00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38 766 600,00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4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"Развитие культуры"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6440600000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39 777 304,62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38 766 600,00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38 766 600,00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60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6440695220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742 514,62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48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6440695220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742 514,62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6440695220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742 514,62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138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Иные межбюджетные трансферты, передаваемые районному бюджету из бюджетов поелений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31 685 790,00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38 066 600,00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38 066 600,00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4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31 685 790,00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38 066 600,00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38 066 600,00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109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64406Т0090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7 349 000,00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4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64406Т0090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7 349 000,00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4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64406Т0090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7 349 000,00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24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2 103 333,50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25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2 103 333,50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500 000,00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500 000,00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115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2 103 333,50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90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2 103 333,50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4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"Развитие культуры"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6440600000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2 103 333,50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37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2 103 333,50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52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2 025 333,50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25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2 025 333,50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255"/>
        </w:trPr>
        <w:tc>
          <w:tcPr>
            <w:tcW w:w="6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78000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255"/>
        </w:trPr>
        <w:tc>
          <w:tcPr>
            <w:tcW w:w="6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Премии и гранты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78000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892A2C">
        <w:trPr>
          <w:trHeight w:val="439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lastRenderedPageBreak/>
              <w:t>Всего расходов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166 968 590,44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107 004 000,00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109 310 000,00</w:t>
            </w: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892A2C" w:rsidRPr="00892A2C" w:rsidRDefault="00892A2C" w:rsidP="00892A2C">
      <w:pPr>
        <w:jc w:val="both"/>
        <w:rPr>
          <w:rFonts w:ascii="Times New Roman" w:hAnsi="Times New Roman"/>
          <w:sz w:val="16"/>
          <w:szCs w:val="16"/>
        </w:rPr>
      </w:pPr>
    </w:p>
    <w:p w:rsidR="00892A2C" w:rsidRPr="00892A2C" w:rsidRDefault="00892A2C" w:rsidP="00892A2C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14389" w:type="dxa"/>
        <w:tblInd w:w="93" w:type="dxa"/>
        <w:tblLook w:val="04A0" w:firstRow="1" w:lastRow="0" w:firstColumn="1" w:lastColumn="0" w:noHBand="0" w:noVBand="1"/>
      </w:tblPr>
      <w:tblGrid>
        <w:gridCol w:w="5831"/>
        <w:gridCol w:w="1373"/>
        <w:gridCol w:w="676"/>
        <w:gridCol w:w="613"/>
        <w:gridCol w:w="676"/>
        <w:gridCol w:w="1627"/>
        <w:gridCol w:w="1638"/>
        <w:gridCol w:w="1955"/>
      </w:tblGrid>
      <w:tr w:rsidR="00892A2C" w:rsidRPr="00892A2C" w:rsidTr="00D21AFC">
        <w:trPr>
          <w:trHeight w:val="135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 xml:space="preserve">Приложение № 6 </w:t>
            </w:r>
          </w:p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 xml:space="preserve">к решению Совета депутатов                                                                    МО Саракташский поссовет                                                                               от 22.11.2024 года  №226 </w:t>
            </w:r>
          </w:p>
        </w:tc>
      </w:tr>
      <w:tr w:rsidR="00892A2C" w:rsidRPr="00892A2C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D21AFC">
        <w:trPr>
          <w:trHeight w:val="315"/>
        </w:trPr>
        <w:tc>
          <w:tcPr>
            <w:tcW w:w="14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Распределение бюджетных ассигнований бюджета поселения по целевым статьям</w:t>
            </w:r>
          </w:p>
        </w:tc>
      </w:tr>
      <w:tr w:rsidR="00892A2C" w:rsidRPr="00892A2C" w:rsidTr="00D21AFC">
        <w:trPr>
          <w:trHeight w:val="225"/>
        </w:trPr>
        <w:tc>
          <w:tcPr>
            <w:tcW w:w="14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(муниципальным программам Саракташского поссовета и непрограммным направлениям деятельности),</w:t>
            </w:r>
          </w:p>
        </w:tc>
      </w:tr>
      <w:tr w:rsidR="00892A2C" w:rsidRPr="00892A2C" w:rsidTr="00D21AFC">
        <w:trPr>
          <w:trHeight w:val="315"/>
        </w:trPr>
        <w:tc>
          <w:tcPr>
            <w:tcW w:w="14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разделам, подразделам, группам и подгруппам видов расходов классификации расходов на 2024 год и на плановый период 2025 и 2026 годов</w:t>
            </w:r>
          </w:p>
        </w:tc>
      </w:tr>
      <w:tr w:rsidR="00892A2C" w:rsidRPr="00892A2C" w:rsidTr="00D21AFC">
        <w:trPr>
          <w:trHeight w:val="225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(руб.)</w:t>
            </w:r>
          </w:p>
        </w:tc>
      </w:tr>
      <w:tr w:rsidR="00892A2C" w:rsidRPr="00892A2C" w:rsidTr="00D21AFC">
        <w:trPr>
          <w:trHeight w:val="735"/>
        </w:trPr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2026</w:t>
            </w:r>
          </w:p>
        </w:tc>
      </w:tr>
      <w:tr w:rsidR="00892A2C" w:rsidRPr="00892A2C" w:rsidTr="00D21AFC">
        <w:trPr>
          <w:trHeight w:val="439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2 763 125,00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5 465 500,00</w:t>
            </w:r>
          </w:p>
        </w:tc>
      </w:tr>
      <w:tr w:rsidR="00892A2C" w:rsidRPr="00892A2C" w:rsidTr="00D21AFC">
        <w:trPr>
          <w:trHeight w:val="11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165 987 568,08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103 260 875,00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102 864 500,00</w:t>
            </w:r>
          </w:p>
        </w:tc>
      </w:tr>
      <w:tr w:rsidR="00892A2C" w:rsidRPr="00892A2C" w:rsidTr="00D21AFC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135 785 295,42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103 260 875,00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102 864 500,00</w:t>
            </w:r>
          </w:p>
        </w:tc>
      </w:tr>
      <w:tr w:rsidR="00892A2C" w:rsidRPr="00892A2C" w:rsidTr="00D21AFC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2 849 549,01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2 472 500,00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2 872 500,00</w:t>
            </w:r>
          </w:p>
        </w:tc>
      </w:tr>
      <w:tr w:rsidR="00892A2C" w:rsidRPr="00892A2C" w:rsidTr="00D21AFC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</w:tr>
      <w:tr w:rsidR="00892A2C" w:rsidRPr="00892A2C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</w:tr>
      <w:tr w:rsidR="00892A2C" w:rsidRPr="00892A2C" w:rsidTr="00D21AFC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Другие вопросы в области национальной безопасности и правоохранительной </w:t>
            </w: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деятельности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</w:tr>
      <w:tr w:rsidR="00892A2C" w:rsidRPr="00892A2C" w:rsidTr="00D21AFC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</w:tr>
      <w:tr w:rsidR="00892A2C" w:rsidRPr="00892A2C" w:rsidTr="00D21AFC">
        <w:trPr>
          <w:trHeight w:val="5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2 827 049,01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2 450 000,00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2 850 000,00</w:t>
            </w:r>
          </w:p>
        </w:tc>
      </w:tr>
      <w:tr w:rsidR="00892A2C" w:rsidRPr="00892A2C" w:rsidTr="00D21AFC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2 827 049,01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2 450 000,00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2 850 000,00</w:t>
            </w:r>
          </w:p>
        </w:tc>
      </w:tr>
      <w:tr w:rsidR="00892A2C" w:rsidRPr="00892A2C" w:rsidTr="00D21AFC">
        <w:trPr>
          <w:trHeight w:val="75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2 827 049,01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2 450 000,00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2 850 000,00</w:t>
            </w:r>
          </w:p>
        </w:tc>
      </w:tr>
      <w:tr w:rsidR="00892A2C" w:rsidRPr="00892A2C" w:rsidTr="00D21AFC">
        <w:trPr>
          <w:trHeight w:val="6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2 827 049,01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2 450 000,00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2 850 000,00</w:t>
            </w:r>
          </w:p>
        </w:tc>
      </w:tr>
      <w:tr w:rsidR="00892A2C" w:rsidRPr="00892A2C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54 656 905,31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32 400 000,00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34 400 000,00</w:t>
            </w:r>
          </w:p>
        </w:tc>
      </w:tr>
      <w:tr w:rsidR="00892A2C" w:rsidRPr="00892A2C" w:rsidTr="00D21AFC">
        <w:trPr>
          <w:trHeight w:val="7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33 076 565,31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26 214 432,99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28 214 432,99</w:t>
            </w:r>
          </w:p>
        </w:tc>
      </w:tr>
      <w:tr w:rsidR="00892A2C" w:rsidRPr="00892A2C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33 076 565,31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26 214 432,99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28 214 432,99</w:t>
            </w:r>
          </w:p>
        </w:tc>
      </w:tr>
      <w:tr w:rsidR="00892A2C" w:rsidRPr="00892A2C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33 076 565,31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26 214 432,99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28 214 432,99</w:t>
            </w:r>
          </w:p>
        </w:tc>
      </w:tr>
      <w:tr w:rsidR="00892A2C" w:rsidRPr="00892A2C" w:rsidTr="00D21AFC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32 947 524,63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25 814 432,99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27 814 432,99</w:t>
            </w:r>
          </w:p>
        </w:tc>
      </w:tr>
      <w:tr w:rsidR="00892A2C" w:rsidRPr="00892A2C" w:rsidTr="00D21AFC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129 040,68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</w:tr>
      <w:tr w:rsidR="00892A2C" w:rsidRPr="00892A2C" w:rsidTr="00D21AFC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Развитие транспортной инфраструктуры на сельских территориях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12 714 360,00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12 714 360,00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12 714 360,00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12 714 360,00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64402S0410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8 865 980,00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</w:tr>
      <w:tr w:rsidR="00892A2C" w:rsidRPr="00892A2C" w:rsidTr="00D21AFC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64402S0410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8 865 980,00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</w:tr>
      <w:tr w:rsidR="00892A2C" w:rsidRPr="00892A2C" w:rsidTr="00D21AFC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64402S0410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8 865 980,00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</w:tr>
      <w:tr w:rsidR="00892A2C" w:rsidRPr="00892A2C" w:rsidTr="00D21AFC">
        <w:trPr>
          <w:trHeight w:val="6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64402S0410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8 865 980,00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</w:tr>
      <w:tr w:rsidR="00892A2C" w:rsidRPr="00892A2C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20 417 899,12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14 980 775,00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12 184 400,00</w:t>
            </w:r>
          </w:p>
        </w:tc>
      </w:tr>
      <w:tr w:rsidR="00892A2C" w:rsidRPr="00892A2C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243 200,00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</w:tr>
      <w:tr w:rsidR="00892A2C" w:rsidRPr="00892A2C" w:rsidTr="00D21AFC">
        <w:trPr>
          <w:trHeight w:val="39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243 200,00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</w:tr>
      <w:tr w:rsidR="00892A2C" w:rsidRPr="00892A2C" w:rsidTr="00D21AFC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243 200,00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</w:tr>
      <w:tr w:rsidR="00892A2C" w:rsidRPr="00892A2C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243 200,00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</w:tr>
      <w:tr w:rsidR="00892A2C" w:rsidRPr="00892A2C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 по благоустройству территорий муниципального образования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20 174 699,12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14 380 775,00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11 584 400,00</w:t>
            </w:r>
          </w:p>
        </w:tc>
      </w:tr>
      <w:tr w:rsidR="00892A2C" w:rsidRPr="00892A2C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20 174 699,12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14 380 775,00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11 584 400,00</w:t>
            </w:r>
          </w:p>
        </w:tc>
      </w:tr>
      <w:tr w:rsidR="00892A2C" w:rsidRPr="00892A2C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20 174 699,12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14 380 775,00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11 584 400,00</w:t>
            </w:r>
          </w:p>
        </w:tc>
      </w:tr>
      <w:tr w:rsidR="00892A2C" w:rsidRPr="00892A2C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20 174 699,12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14 380 775,00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11 584 400,00</w:t>
            </w:r>
          </w:p>
        </w:tc>
      </w:tr>
      <w:tr w:rsidR="00892A2C" w:rsidRPr="00892A2C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30 202 272,66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6440490120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1 559 938,25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2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6440490120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1 559 938,25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2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6440490120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1 559 938,25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6440490120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1 559 938,25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75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Капитальный ремонт и ремонт объектов коммунальной инфраструктуры за счет средств местного бюджета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6440495580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3 285 234,41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6440495580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3 285 234,41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37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6440495580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3 285 234,41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6440495580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3 285 234,41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8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64404Т0010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398 000,00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64404Т0010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398 000,00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64404Т0010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398 000,00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64404Т0010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398 000,00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78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64404Т0020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64404Т0020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64404Т0020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64404Т0020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Капитальные вложения в объекты муниципальной собственности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64404S0010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24 959 100,00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40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64404S0010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24 959 100,00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40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64404S0010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24 959 100,00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2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64404S0010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24 959 100,00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"Комплексное освоение и развитие территории"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1 807 471,50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1 807 471,50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1 807 471,50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1 807 471,50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1 807 471,50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культуры"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6440600000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41 880 638,12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39 266 600,00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39 266 600,00</w:t>
            </w:r>
          </w:p>
        </w:tc>
      </w:tr>
      <w:tr w:rsidR="00892A2C" w:rsidRPr="00892A2C" w:rsidTr="00D21AFC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742 514,62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</w:tr>
      <w:tr w:rsidR="00892A2C" w:rsidRPr="00892A2C" w:rsidTr="00D21AFC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742 514,62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</w:tr>
      <w:tr w:rsidR="00892A2C" w:rsidRPr="00892A2C" w:rsidTr="00D21AFC">
        <w:trPr>
          <w:trHeight w:val="39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742 514,62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</w:tr>
      <w:tr w:rsidR="00892A2C" w:rsidRPr="00892A2C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742 514,62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</w:tr>
      <w:tr w:rsidR="00892A2C" w:rsidRPr="00892A2C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2 103 333,50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</w:tr>
      <w:tr w:rsidR="00892A2C" w:rsidRPr="00892A2C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2 103 333,50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</w:tr>
      <w:tr w:rsidR="00892A2C" w:rsidRPr="00892A2C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2 103 333,50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</w:tr>
      <w:tr w:rsidR="00892A2C" w:rsidRPr="00892A2C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2 025 333,50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</w:tr>
      <w:tr w:rsidR="00892A2C" w:rsidRPr="00892A2C" w:rsidTr="00D21AF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133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31 685 790,00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38 066 600,00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38 066 600,00</w:t>
            </w:r>
          </w:p>
        </w:tc>
      </w:tr>
      <w:tr w:rsidR="00892A2C" w:rsidRPr="00892A2C" w:rsidTr="00D21AFC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31 685 790,00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38 066 600,00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38 066 600,00</w:t>
            </w:r>
          </w:p>
        </w:tc>
      </w:tr>
      <w:tr w:rsidR="00892A2C" w:rsidRPr="00892A2C" w:rsidTr="00D21AFC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31 685 790,00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38 066 600,00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38 066 600,00</w:t>
            </w:r>
          </w:p>
        </w:tc>
      </w:tr>
      <w:tr w:rsidR="00892A2C" w:rsidRPr="00892A2C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31 685 790,00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38 066 600,00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38 066 600,00</w:t>
            </w:r>
          </w:p>
        </w:tc>
      </w:tr>
      <w:tr w:rsidR="00892A2C" w:rsidRPr="00892A2C" w:rsidTr="00D21AFC">
        <w:trPr>
          <w:trHeight w:val="11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7 349 000,00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37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7 349 000,00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37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7 349 000,00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7 349 000,00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6440700000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13 901 711,53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13 549 000,00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13 549 000,00</w:t>
            </w:r>
          </w:p>
        </w:tc>
      </w:tr>
      <w:tr w:rsidR="00892A2C" w:rsidRPr="00892A2C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1 138 834,49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</w:tr>
      <w:tr w:rsidR="00892A2C" w:rsidRPr="00892A2C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ОБШЕГОСУДАРСТВЕННЫЕ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1 138 834,49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</w:tr>
      <w:tr w:rsidR="00892A2C" w:rsidRPr="00892A2C" w:rsidTr="00D21AFC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1 138 834,49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</w:tr>
      <w:tr w:rsidR="00892A2C" w:rsidRPr="00892A2C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1 138 834,49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</w:tr>
      <w:tr w:rsidR="00892A2C" w:rsidRPr="00892A2C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12 593 685,04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12 084 000,00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12 084 000,00</w:t>
            </w:r>
          </w:p>
        </w:tc>
      </w:tr>
      <w:tr w:rsidR="00892A2C" w:rsidRPr="00892A2C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ОБШЕГОСУДАРСТВЕННЫЕ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12 593 685,04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12 084 000,00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12 084 000,00</w:t>
            </w:r>
          </w:p>
        </w:tc>
      </w:tr>
      <w:tr w:rsidR="00892A2C" w:rsidRPr="00892A2C" w:rsidTr="00D21AFC">
        <w:trPr>
          <w:trHeight w:val="10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12 593 685,04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12 084 000,00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12 084 000,00</w:t>
            </w:r>
          </w:p>
        </w:tc>
      </w:tr>
      <w:tr w:rsidR="00892A2C" w:rsidRPr="00892A2C" w:rsidTr="00D21AFC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10 156 502,96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8 800 000,00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8 800 000,00</w:t>
            </w:r>
          </w:p>
        </w:tc>
      </w:tr>
      <w:tr w:rsidR="00892A2C" w:rsidRPr="00892A2C" w:rsidTr="00D21AFC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2 396 654,93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3 250 000,00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3 250 000,00</w:t>
            </w:r>
          </w:p>
        </w:tc>
      </w:tr>
      <w:tr w:rsidR="00892A2C" w:rsidRPr="00892A2C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40 527,15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34 000,00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34 000,00</w:t>
            </w:r>
          </w:p>
        </w:tc>
      </w:tr>
      <w:tr w:rsidR="00892A2C" w:rsidRPr="00892A2C" w:rsidTr="00D21AFC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74 192,00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</w:tr>
      <w:tr w:rsidR="00892A2C" w:rsidRPr="00892A2C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74 192,00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</w:tr>
      <w:tr w:rsidR="00892A2C" w:rsidRPr="00892A2C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74 192,00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</w:tr>
      <w:tr w:rsidR="00892A2C" w:rsidRPr="00892A2C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74 192,00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</w:tr>
      <w:tr w:rsidR="00892A2C" w:rsidRPr="00892A2C" w:rsidTr="00D21AFC">
        <w:trPr>
          <w:trHeight w:val="15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трансферты, передаваемые районному бюджету их бюджетов поселений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64407Т0030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</w:tr>
      <w:tr w:rsidR="00892A2C" w:rsidRPr="00892A2C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64407Т0030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</w:tr>
      <w:tr w:rsidR="00892A2C" w:rsidRPr="00892A2C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"Жилищное хозяйство"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6440800000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271 120,83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592 000,00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592 000,00</w:t>
            </w:r>
          </w:p>
        </w:tc>
      </w:tr>
      <w:tr w:rsidR="00892A2C" w:rsidRPr="00892A2C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90 540,94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85 000,00</w:t>
            </w:r>
          </w:p>
        </w:tc>
      </w:tr>
      <w:tr w:rsidR="00892A2C" w:rsidRPr="00892A2C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90 540,94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85 000,00</w:t>
            </w:r>
          </w:p>
        </w:tc>
      </w:tr>
      <w:tr w:rsidR="00892A2C" w:rsidRPr="00892A2C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90 540,94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85 000,00</w:t>
            </w:r>
          </w:p>
        </w:tc>
      </w:tr>
      <w:tr w:rsidR="00892A2C" w:rsidRPr="00892A2C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90 465,10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85 000,00</w:t>
            </w:r>
          </w:p>
        </w:tc>
      </w:tr>
      <w:tr w:rsidR="00892A2C" w:rsidRPr="00892A2C" w:rsidTr="00D21AFC">
        <w:trPr>
          <w:trHeight w:val="37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75,84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3 900,00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</w:tr>
      <w:tr w:rsidR="00892A2C" w:rsidRPr="00892A2C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3 900,00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</w:tr>
      <w:tr w:rsidR="00892A2C" w:rsidRPr="00892A2C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3 900,00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</w:tr>
      <w:tr w:rsidR="00892A2C" w:rsidRPr="00892A2C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3 900,00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</w:tr>
      <w:tr w:rsidR="00892A2C" w:rsidRPr="00892A2C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176 679,89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</w:tr>
      <w:tr w:rsidR="00892A2C" w:rsidRPr="00892A2C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176 679,89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</w:tr>
      <w:tr w:rsidR="00892A2C" w:rsidRPr="00892A2C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176 679,89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</w:tr>
      <w:tr w:rsidR="00892A2C" w:rsidRPr="00892A2C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176 679,89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</w:tr>
      <w:tr w:rsidR="00892A2C" w:rsidRPr="00892A2C" w:rsidTr="00D21AFC">
        <w:trPr>
          <w:trHeight w:val="8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Реализация мероприятий по переселению граждан из домов блокированной застройки, признанных аварийными до 1 января 2017 года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64408S1410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64408S1410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64408S1410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64408S1410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64500000000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78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645П500000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106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 по завершению реализации инициативных проектов (обустройство (благоустройство) площадок накопления твердых коммунальных отходов, в том числе приобретение контейнеров)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645П5И1709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6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645П5И1709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892A2C" w:rsidRPr="00892A2C" w:rsidTr="00D21AFC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7700000000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981 022,36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980 000,00</w:t>
            </w:r>
          </w:p>
        </w:tc>
      </w:tr>
      <w:tr w:rsidR="00892A2C" w:rsidRPr="00892A2C" w:rsidTr="00D21AFC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7710000000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981 022,36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980 000,00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980 000,00</w:t>
            </w:r>
          </w:p>
        </w:tc>
      </w:tr>
      <w:tr w:rsidR="00892A2C" w:rsidRPr="00892A2C" w:rsidTr="00D21AFC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892A2C" w:rsidRPr="00892A2C" w:rsidTr="00D21AFC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892A2C" w:rsidRPr="00892A2C" w:rsidTr="00D21AFC">
        <w:trPr>
          <w:trHeight w:val="2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892A2C" w:rsidRPr="00892A2C" w:rsidTr="00D21AFC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892A2C" w:rsidRPr="00892A2C" w:rsidTr="00D21AF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36 022,36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892A2C" w:rsidRPr="00892A2C" w:rsidTr="00D21AFC">
        <w:trPr>
          <w:trHeight w:val="2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36 022,36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892A2C" w:rsidRPr="00892A2C" w:rsidTr="00D21AFC">
        <w:trPr>
          <w:trHeight w:val="73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36 022,36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892A2C" w:rsidRPr="00892A2C" w:rsidTr="00D21AFC">
        <w:trPr>
          <w:trHeight w:val="46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36 022,36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892A2C" w:rsidRPr="00892A2C" w:rsidTr="00D21AFC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845 000,00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</w:tr>
      <w:tr w:rsidR="00892A2C" w:rsidRPr="00892A2C" w:rsidTr="00D21AFC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845 000,00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</w:tr>
      <w:tr w:rsidR="00892A2C" w:rsidRPr="00892A2C" w:rsidTr="00D21AFC">
        <w:trPr>
          <w:trHeight w:val="75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845 000,00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</w:tr>
      <w:tr w:rsidR="00892A2C" w:rsidRPr="00892A2C" w:rsidTr="00D21AFC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845 000,00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</w:tr>
      <w:tr w:rsidR="00892A2C" w:rsidRPr="00892A2C" w:rsidTr="00D21AFC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166 968 590,44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107 004 000,00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109 310 000,00</w:t>
            </w:r>
          </w:p>
        </w:tc>
      </w:tr>
    </w:tbl>
    <w:p w:rsidR="00892A2C" w:rsidRPr="00892A2C" w:rsidRDefault="00892A2C" w:rsidP="00892A2C">
      <w:pPr>
        <w:jc w:val="both"/>
        <w:rPr>
          <w:rFonts w:ascii="Times New Roman" w:hAnsi="Times New Roman"/>
          <w:sz w:val="16"/>
          <w:szCs w:val="16"/>
        </w:rPr>
      </w:pPr>
    </w:p>
    <w:p w:rsidR="00892A2C" w:rsidRPr="00892A2C" w:rsidRDefault="00892A2C" w:rsidP="00892A2C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11900" w:type="dxa"/>
        <w:tblInd w:w="93" w:type="dxa"/>
        <w:tblLook w:val="04A0" w:firstRow="1" w:lastRow="0" w:firstColumn="1" w:lastColumn="0" w:noHBand="0" w:noVBand="1"/>
      </w:tblPr>
      <w:tblGrid>
        <w:gridCol w:w="660"/>
        <w:gridCol w:w="3100"/>
        <w:gridCol w:w="2760"/>
        <w:gridCol w:w="2860"/>
        <w:gridCol w:w="2520"/>
      </w:tblGrid>
      <w:tr w:rsidR="00892A2C" w:rsidRPr="00892A2C" w:rsidTr="00D21AF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38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Приложение № 7</w:t>
            </w:r>
          </w:p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к решению Совета депутатов</w:t>
            </w:r>
          </w:p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Саракташского поссовета</w:t>
            </w:r>
          </w:p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 xml:space="preserve">от  22.11.2024  года   №226 </w:t>
            </w:r>
          </w:p>
        </w:tc>
      </w:tr>
      <w:tr w:rsidR="00892A2C" w:rsidRPr="00892A2C" w:rsidTr="00D21AF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38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D21AF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38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D21AF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38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D21AF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3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92A2C" w:rsidRPr="00892A2C" w:rsidTr="00D21AFC">
        <w:trPr>
          <w:trHeight w:val="2250"/>
        </w:trPr>
        <w:tc>
          <w:tcPr>
            <w:tcW w:w="1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Распределение межбюджетных трансфертов,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на 2024 год и на плановый период 2025, 2026 годов</w:t>
            </w:r>
          </w:p>
        </w:tc>
      </w:tr>
      <w:tr w:rsidR="00892A2C" w:rsidRPr="00892A2C" w:rsidTr="00D21AFC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Таблица 1</w:t>
            </w:r>
          </w:p>
        </w:tc>
      </w:tr>
      <w:tr w:rsidR="00892A2C" w:rsidRPr="00892A2C" w:rsidTr="00D21AFC">
        <w:trPr>
          <w:trHeight w:val="1800"/>
        </w:trPr>
        <w:tc>
          <w:tcPr>
            <w:tcW w:w="1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Распределение иных межбюджетных трансфертов, передаваемых районному бюджету из бюджета Саракташского поссовета на финансовое обеспечение части передаваемых полномочий по организации досуга и обеспечению жителей услугами организации культуры и библиотечного обслуживания на 2024 год и на плановый период 2025, 2026 годов</w:t>
            </w:r>
          </w:p>
        </w:tc>
      </w:tr>
      <w:tr w:rsidR="00892A2C" w:rsidRPr="00892A2C" w:rsidTr="00D21AFC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(руб.)</w:t>
            </w:r>
          </w:p>
        </w:tc>
      </w:tr>
      <w:tr w:rsidR="00892A2C" w:rsidRPr="00892A2C" w:rsidTr="00D21AF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Наименование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2026</w:t>
            </w:r>
          </w:p>
        </w:tc>
      </w:tr>
      <w:tr w:rsidR="00892A2C" w:rsidRPr="00892A2C" w:rsidTr="00D21AF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Саракташский район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31 685 790,00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38 066 600,00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sz w:val="16"/>
                <w:szCs w:val="16"/>
              </w:rPr>
              <w:t>38 066 600,00</w:t>
            </w:r>
          </w:p>
        </w:tc>
      </w:tr>
      <w:tr w:rsidR="00892A2C" w:rsidRPr="00892A2C" w:rsidTr="00D21AFC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   31 685 790,00 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     38 066 600,00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C" w:rsidRPr="00892A2C" w:rsidRDefault="00892A2C" w:rsidP="00D21AF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92A2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38 066 600,00   </w:t>
            </w:r>
          </w:p>
        </w:tc>
      </w:tr>
    </w:tbl>
    <w:p w:rsidR="00892A2C" w:rsidRPr="00892A2C" w:rsidRDefault="00892A2C" w:rsidP="00892A2C">
      <w:pPr>
        <w:jc w:val="both"/>
        <w:rPr>
          <w:rFonts w:ascii="Times New Roman" w:hAnsi="Times New Roman"/>
          <w:sz w:val="16"/>
          <w:szCs w:val="16"/>
        </w:rPr>
      </w:pPr>
    </w:p>
    <w:p w:rsidR="007854E0" w:rsidRPr="00892A2C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Pr="00892A2C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Pr="00892A2C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Pr="00892A2C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Pr="00892A2C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Pr="00892A2C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Pr="00892A2C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Pr="00892A2C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Pr="00892A2C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Pr="00892A2C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Pr="00892A2C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410D07" w:rsidRDefault="00410D07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410D07" w:rsidRDefault="00410D07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410D07" w:rsidRDefault="00410D07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410D07" w:rsidRDefault="00410D07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410D07" w:rsidRDefault="00410D07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410D07" w:rsidRDefault="00410D07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410D07" w:rsidRDefault="00410D07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410D07" w:rsidRDefault="00410D07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410D07" w:rsidRDefault="00410D07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410D07" w:rsidRDefault="00410D07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410D07" w:rsidRDefault="00410D07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410D07" w:rsidRDefault="00410D07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410D07" w:rsidRDefault="00410D07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410D07" w:rsidRDefault="00410D07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410D07" w:rsidRDefault="00410D07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410D07" w:rsidRDefault="00410D07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410D07" w:rsidRDefault="00410D07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410D07" w:rsidRDefault="00410D07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410D07" w:rsidRDefault="00410D07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410D07" w:rsidRDefault="00410D07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410D07" w:rsidRPr="00410D07" w:rsidRDefault="00410D07" w:rsidP="00410D07">
      <w:pPr>
        <w:pStyle w:val="Web"/>
        <w:shd w:val="clear" w:color="auto" w:fill="FFFFFF"/>
        <w:spacing w:before="0" w:after="0"/>
        <w:rPr>
          <w:color w:val="000000"/>
          <w:sz w:val="28"/>
        </w:rPr>
      </w:pPr>
      <w:r w:rsidRPr="007C0120">
        <w:rPr>
          <w:b/>
          <w:color w:val="000000"/>
          <w:sz w:val="28"/>
        </w:rPr>
        <w:br w:type="textWrapping" w:clear="all"/>
      </w:r>
      <w:r>
        <w:rPr>
          <w:color w:val="000000"/>
          <w:sz w:val="28"/>
        </w:rPr>
        <w:t xml:space="preserve">                                                          </w:t>
      </w:r>
    </w:p>
    <w:p w:rsidR="00410D07" w:rsidRDefault="00410D07" w:rsidP="00410D07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410D07" w:rsidRDefault="00410D07" w:rsidP="00410D07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  <w:sectPr w:rsidR="00410D07" w:rsidSect="00134A1F">
          <w:headerReference w:type="even" r:id="rId9"/>
          <w:headerReference w:type="default" r:id="rId10"/>
          <w:pgSz w:w="16840" w:h="11910" w:orient="landscape"/>
          <w:pgMar w:top="1701" w:right="1134" w:bottom="851" w:left="1134" w:header="720" w:footer="720" w:gutter="0"/>
          <w:cols w:space="720"/>
          <w:noEndnote/>
        </w:sectPr>
      </w:pPr>
    </w:p>
    <w:p w:rsidR="00410D07" w:rsidRDefault="00410D07" w:rsidP="00410D07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410D07" w:rsidRPr="00410D07" w:rsidRDefault="00410D07" w:rsidP="00410D07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2"/>
          <w:szCs w:val="22"/>
        </w:rPr>
      </w:pPr>
      <w:r w:rsidRPr="00410D07">
        <w:rPr>
          <w:b/>
          <w:noProof/>
          <w:color w:val="000000"/>
          <w:sz w:val="22"/>
          <w:szCs w:val="22"/>
        </w:rPr>
        <w:drawing>
          <wp:inline distT="0" distB="0" distL="0" distR="0">
            <wp:extent cx="408305" cy="669290"/>
            <wp:effectExtent l="19050" t="0" r="0" b="0"/>
            <wp:docPr id="6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D07" w:rsidRPr="00410D07" w:rsidRDefault="00410D07" w:rsidP="00410D07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2"/>
          <w:szCs w:val="22"/>
        </w:rPr>
      </w:pPr>
      <w:r w:rsidRPr="00410D07">
        <w:rPr>
          <w:b/>
          <w:color w:val="000000"/>
          <w:sz w:val="22"/>
          <w:szCs w:val="22"/>
        </w:rPr>
        <w:t>СОВЕТ ДЕПУТАТОВ</w:t>
      </w:r>
    </w:p>
    <w:p w:rsidR="00410D07" w:rsidRPr="00410D07" w:rsidRDefault="00410D07" w:rsidP="00410D07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2"/>
          <w:szCs w:val="22"/>
        </w:rPr>
      </w:pPr>
      <w:r w:rsidRPr="00410D07">
        <w:rPr>
          <w:b/>
          <w:color w:val="000000"/>
          <w:sz w:val="22"/>
          <w:szCs w:val="22"/>
        </w:rPr>
        <w:t>МУНИЦИПАЛЬНОГО ОБРАЗОВАНИЯ</w:t>
      </w:r>
    </w:p>
    <w:p w:rsidR="00410D07" w:rsidRPr="00410D07" w:rsidRDefault="00410D07" w:rsidP="00410D07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2"/>
          <w:szCs w:val="22"/>
        </w:rPr>
      </w:pPr>
      <w:r w:rsidRPr="00410D07">
        <w:rPr>
          <w:b/>
          <w:color w:val="000000"/>
          <w:sz w:val="22"/>
          <w:szCs w:val="22"/>
        </w:rPr>
        <w:t>САРАКТАШСКИЙ ПОССОВЕТ САРАКТАШСКОГО РАЙОНА</w:t>
      </w:r>
    </w:p>
    <w:p w:rsidR="00410D07" w:rsidRPr="00410D07" w:rsidRDefault="00410D07" w:rsidP="00410D07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2"/>
          <w:szCs w:val="22"/>
        </w:rPr>
      </w:pPr>
      <w:r w:rsidRPr="00410D07">
        <w:rPr>
          <w:b/>
          <w:color w:val="000000"/>
          <w:sz w:val="22"/>
          <w:szCs w:val="22"/>
        </w:rPr>
        <w:t>ОРЕНБУРГСКОЙ ОБЛАСТИ</w:t>
      </w:r>
    </w:p>
    <w:p w:rsidR="00410D07" w:rsidRPr="00410D07" w:rsidRDefault="00410D07" w:rsidP="00410D07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2"/>
          <w:szCs w:val="22"/>
        </w:rPr>
      </w:pPr>
    </w:p>
    <w:p w:rsidR="00410D07" w:rsidRPr="00410D07" w:rsidRDefault="00410D07" w:rsidP="00410D07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2"/>
          <w:szCs w:val="22"/>
        </w:rPr>
      </w:pPr>
      <w:r w:rsidRPr="00410D07">
        <w:rPr>
          <w:b/>
          <w:color w:val="000000"/>
          <w:sz w:val="22"/>
          <w:szCs w:val="22"/>
        </w:rPr>
        <w:t>ЧЕТВЕРТЫЙ СОЗЫВ</w:t>
      </w:r>
    </w:p>
    <w:p w:rsidR="00410D07" w:rsidRPr="00410D07" w:rsidRDefault="00410D07" w:rsidP="00410D07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2"/>
          <w:szCs w:val="22"/>
        </w:rPr>
      </w:pPr>
    </w:p>
    <w:p w:rsidR="00410D07" w:rsidRPr="00410D07" w:rsidRDefault="00410D07" w:rsidP="00410D07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2"/>
          <w:szCs w:val="22"/>
        </w:rPr>
      </w:pPr>
      <w:r w:rsidRPr="00410D07">
        <w:rPr>
          <w:b/>
          <w:color w:val="000000"/>
          <w:sz w:val="22"/>
          <w:szCs w:val="22"/>
        </w:rPr>
        <w:t>РЕШЕНИЕ</w:t>
      </w:r>
    </w:p>
    <w:p w:rsidR="00410D07" w:rsidRPr="00410D07" w:rsidRDefault="00410D07" w:rsidP="00410D07">
      <w:pPr>
        <w:pStyle w:val="Web"/>
        <w:shd w:val="clear" w:color="auto" w:fill="FFFFFF"/>
        <w:spacing w:before="0" w:after="0"/>
        <w:jc w:val="center"/>
        <w:rPr>
          <w:color w:val="000000"/>
          <w:sz w:val="22"/>
          <w:szCs w:val="22"/>
        </w:rPr>
      </w:pPr>
      <w:r w:rsidRPr="00410D07">
        <w:rPr>
          <w:sz w:val="22"/>
          <w:szCs w:val="22"/>
        </w:rPr>
        <w:t>внеочередного</w:t>
      </w:r>
      <w:r w:rsidRPr="00410D07">
        <w:rPr>
          <w:color w:val="000000"/>
          <w:sz w:val="22"/>
          <w:szCs w:val="22"/>
        </w:rPr>
        <w:t xml:space="preserve"> сорок шестого заседания Совета депутатов</w:t>
      </w:r>
    </w:p>
    <w:p w:rsidR="00410D07" w:rsidRPr="00410D07" w:rsidRDefault="00410D07" w:rsidP="00410D07">
      <w:pPr>
        <w:pStyle w:val="Web"/>
        <w:shd w:val="clear" w:color="auto" w:fill="FFFFFF"/>
        <w:spacing w:before="0" w:after="0"/>
        <w:jc w:val="center"/>
        <w:rPr>
          <w:color w:val="000000"/>
          <w:sz w:val="22"/>
          <w:szCs w:val="22"/>
        </w:rPr>
      </w:pPr>
      <w:r w:rsidRPr="00410D07">
        <w:rPr>
          <w:color w:val="000000"/>
          <w:sz w:val="22"/>
          <w:szCs w:val="22"/>
        </w:rPr>
        <w:t>муниципального образования Саракташский поссовет</w:t>
      </w:r>
    </w:p>
    <w:p w:rsidR="00410D07" w:rsidRPr="00410D07" w:rsidRDefault="00410D07" w:rsidP="00410D07">
      <w:pPr>
        <w:pStyle w:val="Web"/>
        <w:shd w:val="clear" w:color="auto" w:fill="FFFFFF"/>
        <w:spacing w:before="0" w:after="0"/>
        <w:jc w:val="center"/>
        <w:rPr>
          <w:color w:val="000000"/>
          <w:sz w:val="22"/>
          <w:szCs w:val="22"/>
        </w:rPr>
      </w:pPr>
      <w:r w:rsidRPr="00410D07">
        <w:rPr>
          <w:color w:val="000000"/>
          <w:sz w:val="22"/>
          <w:szCs w:val="22"/>
        </w:rPr>
        <w:t>четвертого созыва</w:t>
      </w:r>
    </w:p>
    <w:p w:rsidR="00410D07" w:rsidRPr="00410D07" w:rsidRDefault="00410D07" w:rsidP="00410D07">
      <w:pPr>
        <w:pStyle w:val="Web"/>
        <w:shd w:val="clear" w:color="auto" w:fill="FFFFFF"/>
        <w:spacing w:before="0" w:after="0"/>
        <w:rPr>
          <w:color w:val="000000"/>
          <w:sz w:val="22"/>
          <w:szCs w:val="22"/>
        </w:rPr>
      </w:pPr>
    </w:p>
    <w:p w:rsidR="00410D07" w:rsidRPr="00410D07" w:rsidRDefault="00410D07" w:rsidP="00410D07">
      <w:pPr>
        <w:pStyle w:val="Web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 w:rsidRPr="00410D07">
        <w:rPr>
          <w:color w:val="000000"/>
          <w:sz w:val="22"/>
          <w:szCs w:val="22"/>
        </w:rPr>
        <w:t xml:space="preserve">от 22 ноября 2024 года               </w:t>
      </w:r>
      <w:r>
        <w:rPr>
          <w:color w:val="000000"/>
          <w:sz w:val="22"/>
          <w:szCs w:val="22"/>
        </w:rPr>
        <w:t xml:space="preserve">             </w:t>
      </w:r>
      <w:r w:rsidRPr="00410D07">
        <w:rPr>
          <w:color w:val="000000"/>
          <w:sz w:val="22"/>
          <w:szCs w:val="22"/>
        </w:rPr>
        <w:t xml:space="preserve"> п. Саракташ                                     № 227</w:t>
      </w:r>
    </w:p>
    <w:p w:rsidR="00410D07" w:rsidRPr="00410D07" w:rsidRDefault="00410D07" w:rsidP="00410D07">
      <w:pPr>
        <w:rPr>
          <w:rFonts w:ascii="Times New Roman" w:hAnsi="Times New Roman"/>
        </w:rPr>
      </w:pPr>
    </w:p>
    <w:p w:rsidR="00410D07" w:rsidRPr="00410D07" w:rsidRDefault="00410D07" w:rsidP="00410D07">
      <w:pPr>
        <w:jc w:val="center"/>
        <w:rPr>
          <w:rFonts w:ascii="Times New Roman" w:hAnsi="Times New Roman"/>
          <w:color w:val="000000"/>
        </w:rPr>
      </w:pPr>
      <w:r w:rsidRPr="00410D07">
        <w:rPr>
          <w:rFonts w:ascii="Times New Roman" w:hAnsi="Times New Roman"/>
          <w:color w:val="000000"/>
        </w:rPr>
        <w:t>О досрочном прекращении полномочий депутата Совета депутатов муниципального образования Саракташский поссовет Саракташского района Оренбургской области четвертого созыва от избирательного округа №4 Павлова Анатолия Сергеевича</w:t>
      </w:r>
    </w:p>
    <w:p w:rsidR="00410D07" w:rsidRPr="00410D07" w:rsidRDefault="00410D07" w:rsidP="00410D07">
      <w:pPr>
        <w:ind w:firstLine="426"/>
        <w:jc w:val="both"/>
        <w:rPr>
          <w:rFonts w:ascii="Times New Roman" w:hAnsi="Times New Roman"/>
        </w:rPr>
      </w:pPr>
      <w:r w:rsidRPr="00410D07">
        <w:rPr>
          <w:rFonts w:ascii="Times New Roman" w:hAnsi="Times New Roman"/>
          <w:color w:val="000000"/>
        </w:rPr>
        <w:t xml:space="preserve">     </w:t>
      </w:r>
      <w:r w:rsidRPr="00410D07">
        <w:rPr>
          <w:rFonts w:ascii="Times New Roman" w:hAnsi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пункта 2 части 1 статьи 27 Устава МО Саракташский поссовет</w:t>
      </w:r>
    </w:p>
    <w:p w:rsidR="00410D07" w:rsidRPr="00410D07" w:rsidRDefault="00410D07" w:rsidP="00410D07">
      <w:pPr>
        <w:ind w:left="-540"/>
        <w:jc w:val="both"/>
        <w:rPr>
          <w:rFonts w:ascii="Times New Roman" w:hAnsi="Times New Roman"/>
        </w:rPr>
      </w:pPr>
      <w:r w:rsidRPr="00410D07">
        <w:rPr>
          <w:rFonts w:ascii="Times New Roman" w:hAnsi="Times New Roman"/>
        </w:rPr>
        <w:t xml:space="preserve">       Совет депутатов муниципального образования Саракташский поссовет</w:t>
      </w:r>
    </w:p>
    <w:p w:rsidR="00410D07" w:rsidRPr="00410D07" w:rsidRDefault="00410D07" w:rsidP="00410D07">
      <w:pPr>
        <w:jc w:val="both"/>
        <w:rPr>
          <w:rFonts w:ascii="Times New Roman" w:hAnsi="Times New Roman"/>
        </w:rPr>
      </w:pPr>
      <w:r w:rsidRPr="00410D07">
        <w:rPr>
          <w:rFonts w:ascii="Times New Roman" w:hAnsi="Times New Roman"/>
        </w:rPr>
        <w:t xml:space="preserve">        РЕШИЛ:</w:t>
      </w:r>
      <w:r w:rsidRPr="00410D07">
        <w:rPr>
          <w:rFonts w:ascii="Times New Roman" w:hAnsi="Times New Roman"/>
        </w:rPr>
        <w:br/>
      </w:r>
    </w:p>
    <w:p w:rsidR="00410D07" w:rsidRPr="00410D07" w:rsidRDefault="00410D07" w:rsidP="00410D07">
      <w:pPr>
        <w:jc w:val="both"/>
        <w:rPr>
          <w:rFonts w:ascii="Times New Roman" w:hAnsi="Times New Roman"/>
        </w:rPr>
      </w:pPr>
      <w:r w:rsidRPr="00410D07">
        <w:rPr>
          <w:rFonts w:ascii="Times New Roman" w:hAnsi="Times New Roman"/>
        </w:rPr>
        <w:t xml:space="preserve">1. Прекратить досрочно полномочия депутата Совета депутатов муниципального образования Саракташский поссовет четвертого созыва  от избирательного округа № 4 Павлова Анатолия Сергеевича (в связи с отставкой по собственному желанию). </w:t>
      </w:r>
    </w:p>
    <w:p w:rsidR="00410D07" w:rsidRPr="00410D07" w:rsidRDefault="00410D07" w:rsidP="00410D07">
      <w:pPr>
        <w:jc w:val="both"/>
        <w:rPr>
          <w:rFonts w:ascii="Times New Roman" w:hAnsi="Times New Roman"/>
        </w:rPr>
      </w:pPr>
      <w:r w:rsidRPr="00410D07">
        <w:rPr>
          <w:rFonts w:ascii="Times New Roman" w:hAnsi="Times New Roman"/>
        </w:rPr>
        <w:t>2. Настоящее решение вступает в силу после его официального опубликования в информационном бюллетени «Муниципальный вестник Саракташского поссовета»,  подлежит размещению на официальном сайте администрации муниципального образования Саракташский поссовет.</w:t>
      </w:r>
    </w:p>
    <w:p w:rsidR="00410D07" w:rsidRPr="00410D07" w:rsidRDefault="00410D07" w:rsidP="00410D07">
      <w:pPr>
        <w:jc w:val="both"/>
        <w:rPr>
          <w:rFonts w:ascii="Times New Roman" w:hAnsi="Times New Roman"/>
        </w:rPr>
      </w:pPr>
      <w:r w:rsidRPr="00410D07">
        <w:rPr>
          <w:rFonts w:ascii="Times New Roman" w:hAnsi="Times New Roman"/>
        </w:rPr>
        <w:t>3. Контроль за исполнением данного решения возложить на             постоянную комиссию Совета депутатов муниципального образования     Саракташский поссовет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военнослужащих(председатель Гронский В.А.).</w:t>
      </w:r>
    </w:p>
    <w:p w:rsidR="00410D07" w:rsidRPr="00410D07" w:rsidRDefault="00410D07" w:rsidP="00410D07">
      <w:pPr>
        <w:spacing w:line="360" w:lineRule="auto"/>
        <w:jc w:val="both"/>
        <w:rPr>
          <w:rFonts w:ascii="Times New Roman" w:hAnsi="Times New Roman"/>
        </w:rPr>
      </w:pPr>
      <w:r w:rsidRPr="00410D07">
        <w:rPr>
          <w:rFonts w:ascii="Times New Roman" w:hAnsi="Times New Roman"/>
          <w:color w:val="000000"/>
        </w:rPr>
        <w:t xml:space="preserve">         </w:t>
      </w:r>
      <w:r w:rsidRPr="00410D07">
        <w:rPr>
          <w:rFonts w:ascii="Times New Roman" w:hAnsi="Times New Roman"/>
        </w:rPr>
        <w:t xml:space="preserve">        </w:t>
      </w:r>
    </w:p>
    <w:p w:rsidR="00410D07" w:rsidRPr="00410D07" w:rsidRDefault="00410D07" w:rsidP="00410D07">
      <w:pPr>
        <w:ind w:left="-426" w:right="-284"/>
        <w:rPr>
          <w:rFonts w:ascii="Times New Roman" w:hAnsi="Times New Roman"/>
        </w:rPr>
      </w:pPr>
      <w:r w:rsidRPr="00410D07">
        <w:rPr>
          <w:rFonts w:ascii="Times New Roman" w:hAnsi="Times New Roman"/>
        </w:rPr>
        <w:t>Председатель</w:t>
      </w:r>
    </w:p>
    <w:p w:rsidR="00410D07" w:rsidRPr="00410D07" w:rsidRDefault="00410D07" w:rsidP="00410D07">
      <w:pPr>
        <w:ind w:left="-426" w:right="-2"/>
        <w:rPr>
          <w:rFonts w:ascii="Times New Roman" w:hAnsi="Times New Roman"/>
        </w:rPr>
      </w:pPr>
      <w:r w:rsidRPr="00410D07">
        <w:rPr>
          <w:rFonts w:ascii="Times New Roman" w:hAnsi="Times New Roman"/>
        </w:rPr>
        <w:t xml:space="preserve">Совета депутатов поссовета                      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410D07">
        <w:rPr>
          <w:rFonts w:ascii="Times New Roman" w:hAnsi="Times New Roman"/>
        </w:rPr>
        <w:t>А.В. Кучеров</w:t>
      </w:r>
    </w:p>
    <w:p w:rsidR="00410D07" w:rsidRPr="00410D07" w:rsidRDefault="00410D07" w:rsidP="00410D07">
      <w:pPr>
        <w:ind w:left="-426" w:right="-2"/>
        <w:rPr>
          <w:rFonts w:ascii="Times New Roman" w:hAnsi="Times New Roman"/>
        </w:rPr>
      </w:pPr>
    </w:p>
    <w:p w:rsidR="00410D07" w:rsidRPr="00410D07" w:rsidRDefault="00410D07" w:rsidP="00410D07">
      <w:pPr>
        <w:shd w:val="clear" w:color="auto" w:fill="FFFFFF"/>
        <w:tabs>
          <w:tab w:val="left" w:pos="3300"/>
          <w:tab w:val="left" w:pos="9356"/>
          <w:tab w:val="left" w:pos="9498"/>
        </w:tabs>
        <w:spacing w:after="0" w:line="360" w:lineRule="auto"/>
        <w:ind w:right="24"/>
        <w:jc w:val="center"/>
        <w:rPr>
          <w:rFonts w:ascii="Times New Roman" w:hAnsi="Times New Roman"/>
          <w:b/>
          <w:w w:val="130"/>
        </w:rPr>
      </w:pPr>
      <w:r w:rsidRPr="00410D07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426720" cy="708660"/>
            <wp:effectExtent l="19050" t="0" r="0" b="0"/>
            <wp:docPr id="7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D07" w:rsidRPr="00410D07" w:rsidRDefault="00410D07" w:rsidP="00410D07">
      <w:pPr>
        <w:shd w:val="clear" w:color="auto" w:fill="FFFFFF"/>
        <w:tabs>
          <w:tab w:val="left" w:pos="3300"/>
          <w:tab w:val="left" w:pos="9356"/>
          <w:tab w:val="left" w:pos="9498"/>
        </w:tabs>
        <w:spacing w:after="0" w:line="360" w:lineRule="auto"/>
        <w:ind w:right="24"/>
        <w:jc w:val="center"/>
        <w:rPr>
          <w:rFonts w:ascii="Times New Roman" w:hAnsi="Times New Roman"/>
          <w:b/>
          <w:w w:val="130"/>
        </w:rPr>
      </w:pPr>
      <w:r w:rsidRPr="00410D07">
        <w:rPr>
          <w:rFonts w:ascii="Times New Roman" w:hAnsi="Times New Roman"/>
          <w:b/>
          <w:w w:val="130"/>
        </w:rPr>
        <w:t>П О С Т А Н О В Л Е Н И Е</w:t>
      </w:r>
    </w:p>
    <w:p w:rsidR="00410D07" w:rsidRPr="00410D07" w:rsidRDefault="00410D07" w:rsidP="00410D07">
      <w:pPr>
        <w:shd w:val="clear" w:color="auto" w:fill="FFFFFF"/>
        <w:spacing w:after="0" w:line="360" w:lineRule="auto"/>
        <w:ind w:right="24"/>
        <w:jc w:val="center"/>
        <w:rPr>
          <w:rFonts w:ascii="Times New Roman" w:hAnsi="Times New Roman"/>
          <w:b/>
          <w:w w:val="130"/>
        </w:rPr>
      </w:pPr>
      <w:r w:rsidRPr="00410D07">
        <w:rPr>
          <w:rFonts w:ascii="Times New Roman" w:hAnsi="Times New Roman"/>
          <w:b/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410D07" w:rsidRPr="00410D07" w:rsidTr="00D21AFC">
        <w:trPr>
          <w:trHeight w:val="100"/>
        </w:trPr>
        <w:tc>
          <w:tcPr>
            <w:tcW w:w="935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410D07" w:rsidRPr="00410D07" w:rsidRDefault="00410D07" w:rsidP="00D21AFC">
            <w:pPr>
              <w:spacing w:after="0" w:line="100" w:lineRule="atLeast"/>
              <w:rPr>
                <w:rFonts w:ascii="Times New Roman" w:hAnsi="Times New Roman"/>
                <w:bCs/>
              </w:rPr>
            </w:pPr>
          </w:p>
        </w:tc>
      </w:tr>
    </w:tbl>
    <w:p w:rsidR="00410D07" w:rsidRPr="00410D07" w:rsidRDefault="00410D07" w:rsidP="00410D07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</w:rPr>
      </w:pPr>
    </w:p>
    <w:p w:rsidR="00410D07" w:rsidRPr="00410D07" w:rsidRDefault="00410D07" w:rsidP="00410D07">
      <w:pPr>
        <w:pStyle w:val="a4"/>
        <w:tabs>
          <w:tab w:val="left" w:pos="708"/>
        </w:tabs>
        <w:ind w:right="-142"/>
        <w:rPr>
          <w:rFonts w:ascii="Times New Roman" w:hAnsi="Times New Roman"/>
        </w:rPr>
      </w:pPr>
      <w:r w:rsidRPr="00410D07">
        <w:rPr>
          <w:rFonts w:ascii="Times New Roman" w:hAnsi="Times New Roman"/>
        </w:rPr>
        <w:t>26 ноября 2024года                                         п. Саракташ                                                № 751-п</w:t>
      </w:r>
    </w:p>
    <w:p w:rsidR="00410D07" w:rsidRPr="00410D07" w:rsidRDefault="00410D07" w:rsidP="00410D07">
      <w:pPr>
        <w:rPr>
          <w:rFonts w:ascii="Times New Roman" w:hAnsi="Times New Roman"/>
        </w:rPr>
      </w:pPr>
    </w:p>
    <w:p w:rsidR="00410D07" w:rsidRPr="00410D07" w:rsidRDefault="00410D07" w:rsidP="00410D07">
      <w:pPr>
        <w:rPr>
          <w:rFonts w:ascii="Times New Roman" w:hAnsi="Times New Roman"/>
        </w:rPr>
      </w:pPr>
    </w:p>
    <w:tbl>
      <w:tblPr>
        <w:tblW w:w="0" w:type="auto"/>
        <w:tblInd w:w="817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6"/>
      </w:tblGrid>
      <w:tr w:rsidR="00410D07" w:rsidRPr="00410D07" w:rsidTr="00D21AFC">
        <w:tc>
          <w:tcPr>
            <w:tcW w:w="7796" w:type="dxa"/>
          </w:tcPr>
          <w:p w:rsidR="00410D07" w:rsidRPr="00410D07" w:rsidRDefault="00410D07" w:rsidP="00D21AFC">
            <w:pPr>
              <w:shd w:val="clear" w:color="auto" w:fill="FFFFFF"/>
              <w:tabs>
                <w:tab w:val="left" w:pos="567"/>
              </w:tabs>
              <w:spacing w:before="131" w:after="131" w:line="240" w:lineRule="auto"/>
              <w:jc w:val="center"/>
              <w:rPr>
                <w:rFonts w:ascii="Times New Roman" w:hAnsi="Times New Roman"/>
              </w:rPr>
            </w:pPr>
            <w:r w:rsidRPr="00410D07">
              <w:rPr>
                <w:rFonts w:ascii="Times New Roman" w:hAnsi="Times New Roman"/>
              </w:rPr>
              <w:t xml:space="preserve">О  проведении  публичных  слушаний по </w:t>
            </w:r>
            <w:r w:rsidRPr="00410D07">
              <w:rPr>
                <w:rStyle w:val="af6"/>
                <w:rFonts w:ascii="Times New Roman" w:hAnsi="Times New Roman"/>
                <w:color w:val="000000"/>
              </w:rPr>
              <w:t>проекту решения Совета депутатов поссовета «О бюджете муниципального образования Саракташский поссовет на 2025 год и на плановый период 2026 и 2027 годов»</w:t>
            </w:r>
            <w:r w:rsidRPr="00410D07">
              <w:rPr>
                <w:rFonts w:ascii="Times New Roman" w:hAnsi="Times New Roman"/>
                <w:b/>
                <w:color w:val="000000"/>
              </w:rPr>
              <w:t>.</w:t>
            </w:r>
          </w:p>
        </w:tc>
      </w:tr>
    </w:tbl>
    <w:p w:rsidR="00410D07" w:rsidRPr="00410D07" w:rsidRDefault="00410D07" w:rsidP="00410D07">
      <w:pPr>
        <w:tabs>
          <w:tab w:val="left" w:pos="567"/>
        </w:tabs>
        <w:spacing w:line="240" w:lineRule="auto"/>
        <w:jc w:val="both"/>
        <w:rPr>
          <w:rFonts w:ascii="Times New Roman" w:hAnsi="Times New Roman"/>
        </w:rPr>
      </w:pPr>
      <w:r w:rsidRPr="00410D07">
        <w:rPr>
          <w:rFonts w:ascii="Times New Roman" w:hAnsi="Times New Roman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Положением о публичных слушаниях, принятым решением Совета депутатов поссовета от 24февраля 2022 года № 83,</w:t>
      </w:r>
      <w:r w:rsidRPr="00410D07">
        <w:rPr>
          <w:rFonts w:ascii="Times New Roman" w:hAnsi="Times New Roman"/>
          <w:color w:val="000000"/>
        </w:rPr>
        <w:t>в целях реализации принципа прозрачности (открытости) бюджетной системы муниципального образования Саракташский поссовет, обеспечения открытости для общества и средств массовой информации процедур рассмотрения и принятия решений по проекту местного бюджета</w:t>
      </w:r>
    </w:p>
    <w:p w:rsidR="00410D07" w:rsidRPr="00410D07" w:rsidRDefault="00410D07" w:rsidP="00410D07">
      <w:pPr>
        <w:shd w:val="clear" w:color="auto" w:fill="FFFFFF"/>
        <w:tabs>
          <w:tab w:val="left" w:pos="567"/>
        </w:tabs>
        <w:spacing w:before="131" w:after="131" w:line="240" w:lineRule="auto"/>
        <w:jc w:val="both"/>
        <w:rPr>
          <w:rFonts w:ascii="Times New Roman" w:hAnsi="Times New Roman"/>
          <w:b/>
          <w:color w:val="000000"/>
        </w:rPr>
      </w:pPr>
      <w:r w:rsidRPr="00410D07">
        <w:rPr>
          <w:rFonts w:ascii="Times New Roman" w:hAnsi="Times New Roman"/>
        </w:rPr>
        <w:t xml:space="preserve">1. Провести в зале администрации поссовета 6 декабря 2024 года  в 17 часов 00 минут публичные слушания по обсуждению </w:t>
      </w:r>
      <w:r w:rsidRPr="00410D07">
        <w:rPr>
          <w:rStyle w:val="af6"/>
          <w:rFonts w:ascii="Times New Roman" w:hAnsi="Times New Roman"/>
          <w:color w:val="000000"/>
        </w:rPr>
        <w:t>проекта решения Совета депутатов поссовета «О бюджете муниципального образования Саракташский поссовет на 2025 год и на плановый период 2026 и 2027 годов»</w:t>
      </w:r>
      <w:r w:rsidRPr="00410D07">
        <w:rPr>
          <w:rFonts w:ascii="Times New Roman" w:hAnsi="Times New Roman"/>
          <w:b/>
          <w:color w:val="000000"/>
        </w:rPr>
        <w:t>.</w:t>
      </w:r>
    </w:p>
    <w:p w:rsidR="00410D07" w:rsidRPr="00410D07" w:rsidRDefault="00410D07" w:rsidP="00410D07">
      <w:pPr>
        <w:tabs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</w:rPr>
      </w:pPr>
      <w:r w:rsidRPr="00410D07">
        <w:rPr>
          <w:rFonts w:ascii="Times New Roman" w:hAnsi="Times New Roman"/>
        </w:rPr>
        <w:t xml:space="preserve">   2. При обсуждении проекта провести публичные слушания с использованием Положения о публичных слушаниях.</w:t>
      </w:r>
    </w:p>
    <w:p w:rsidR="00410D07" w:rsidRPr="00410D07" w:rsidRDefault="00410D07" w:rsidP="00410D07">
      <w:pPr>
        <w:spacing w:line="240" w:lineRule="auto"/>
        <w:jc w:val="both"/>
        <w:rPr>
          <w:rFonts w:ascii="Times New Roman" w:hAnsi="Times New Roman"/>
        </w:rPr>
      </w:pPr>
      <w:r w:rsidRPr="00410D07">
        <w:rPr>
          <w:rFonts w:ascii="Times New Roman" w:hAnsi="Times New Roman"/>
        </w:rPr>
        <w:t xml:space="preserve">        3. Контроль за исполнением настоящего постановления оставляю за собой.</w:t>
      </w:r>
    </w:p>
    <w:p w:rsidR="00410D07" w:rsidRPr="00410D07" w:rsidRDefault="00410D07" w:rsidP="00410D07">
      <w:pPr>
        <w:tabs>
          <w:tab w:val="left" w:pos="567"/>
        </w:tabs>
        <w:spacing w:line="240" w:lineRule="auto"/>
        <w:jc w:val="both"/>
        <w:rPr>
          <w:rFonts w:ascii="Times New Roman" w:hAnsi="Times New Roman"/>
        </w:rPr>
      </w:pPr>
      <w:r w:rsidRPr="00410D07">
        <w:rPr>
          <w:rFonts w:ascii="Times New Roman" w:hAnsi="Times New Roman"/>
        </w:rPr>
        <w:t>4. Настоящее постановление вступает в силу после дня обнародования.</w:t>
      </w:r>
    </w:p>
    <w:p w:rsidR="00410D07" w:rsidRPr="00410D07" w:rsidRDefault="00410D07" w:rsidP="00410D07">
      <w:pPr>
        <w:spacing w:line="240" w:lineRule="auto"/>
        <w:jc w:val="both"/>
        <w:rPr>
          <w:rFonts w:ascii="Times New Roman" w:hAnsi="Times New Roman"/>
        </w:rPr>
      </w:pPr>
    </w:p>
    <w:p w:rsidR="00410D07" w:rsidRPr="00410D07" w:rsidRDefault="00410D07" w:rsidP="00410D07">
      <w:pPr>
        <w:spacing w:line="240" w:lineRule="auto"/>
        <w:jc w:val="both"/>
        <w:rPr>
          <w:rFonts w:ascii="Times New Roman" w:hAnsi="Times New Roman"/>
        </w:rPr>
      </w:pPr>
      <w:r w:rsidRPr="00410D07">
        <w:rPr>
          <w:rFonts w:ascii="Times New Roman" w:hAnsi="Times New Roman"/>
        </w:rPr>
        <w:t>Врип главы поссовета                                                           Н.Н. Слепушкин</w:t>
      </w:r>
    </w:p>
    <w:p w:rsidR="00410D07" w:rsidRPr="00410D07" w:rsidRDefault="00410D07" w:rsidP="00410D07">
      <w:pPr>
        <w:ind w:left="-426" w:right="-2"/>
        <w:rPr>
          <w:rFonts w:ascii="Times New Roman" w:hAnsi="Times New Roman"/>
          <w:sz w:val="16"/>
          <w:szCs w:val="16"/>
        </w:rPr>
      </w:pPr>
    </w:p>
    <w:p w:rsidR="00410D07" w:rsidRPr="00892A2C" w:rsidRDefault="00410D07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sectPr w:rsidR="00410D07" w:rsidRPr="00892A2C" w:rsidSect="00410D07">
      <w:pgSz w:w="11910" w:h="16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B9D" w:rsidRDefault="00DB6B9D">
      <w:r>
        <w:separator/>
      </w:r>
    </w:p>
  </w:endnote>
  <w:endnote w:type="continuationSeparator" w:id="0">
    <w:p w:rsidR="00DB6B9D" w:rsidRDefault="00DB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Lucida Console"/>
    <w:charset w:val="00"/>
    <w:family w:val="auto"/>
    <w:pitch w:val="default"/>
  </w:font>
  <w:font w:name="times-roman">
    <w:altName w:val="Lucida Console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irofont-48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88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88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2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3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3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7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7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9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00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00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9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64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A2C" w:rsidRPr="00892A2C" w:rsidRDefault="00892A2C" w:rsidP="00892A2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B9D" w:rsidRDefault="00DB6B9D">
      <w:r>
        <w:separator/>
      </w:r>
    </w:p>
  </w:footnote>
  <w:footnote w:type="continuationSeparator" w:id="0">
    <w:p w:rsidR="00DB6B9D" w:rsidRDefault="00DB6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CF8" w:rsidRDefault="00484CF8" w:rsidP="000908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484CF8" w:rsidRDefault="00484C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CF8" w:rsidRPr="00C73F7A" w:rsidRDefault="00484CF8" w:rsidP="00090816">
    <w:pPr>
      <w:pStyle w:val="a4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F33E48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</w:abstractNum>
  <w:abstractNum w:abstractNumId="1">
    <w:nsid w:val="00000002"/>
    <w:multiLevelType w:val="multi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09"/>
        </w:tabs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</w:abstractNum>
  <w:abstractNum w:abstractNumId="4">
    <w:nsid w:val="00000005"/>
    <w:multiLevelType w:val="multilevel"/>
    <w:tmpl w:val="00000005"/>
    <w:name w:val="WW8Num6"/>
    <w:lvl w:ilvl="0">
      <w:start w:val="6"/>
      <w:numFmt w:val="decimal"/>
      <w:lvlText w:val="%1"/>
      <w:lvlJc w:val="left"/>
      <w:pPr>
        <w:tabs>
          <w:tab w:val="num" w:pos="0"/>
        </w:tabs>
        <w:ind w:left="217" w:hanging="811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71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tabs>
          <w:tab w:val="num" w:pos="0"/>
        </w:tabs>
        <w:ind w:left="6889" w:hanging="720"/>
      </w:pPr>
      <w:rPr>
        <w:rFonts w:ascii="Liberation Serif" w:hAnsi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7612" w:hanging="720"/>
      </w:pPr>
      <w:rPr>
        <w:rFonts w:ascii="Liberation Serif" w:hAnsi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8336" w:hanging="720"/>
      </w:pPr>
      <w:rPr>
        <w:rFonts w:ascii="Liberation Serif" w:hAnsi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9059" w:hanging="720"/>
      </w:pPr>
      <w:rPr>
        <w:rFonts w:ascii="Liberation Serif" w:hAnsi="Liberation Serif" w:hint="default"/>
      </w:rPr>
    </w:lvl>
  </w:abstractNum>
  <w:abstractNum w:abstractNumId="5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>
    <w:nsid w:val="00000404"/>
    <w:multiLevelType w:val="multilevel"/>
    <w:tmpl w:val="00000887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>
    <w:nsid w:val="00492C82"/>
    <w:multiLevelType w:val="hybridMultilevel"/>
    <w:tmpl w:val="89087B7E"/>
    <w:lvl w:ilvl="0" w:tplc="0258618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9370AEE6">
      <w:numFmt w:val="decimal"/>
      <w:lvlText w:val=""/>
      <w:lvlJc w:val="left"/>
    </w:lvl>
    <w:lvl w:ilvl="2" w:tplc="2028E3FE">
      <w:numFmt w:val="decimal"/>
      <w:lvlText w:val=""/>
      <w:lvlJc w:val="left"/>
    </w:lvl>
    <w:lvl w:ilvl="3" w:tplc="46466C70">
      <w:numFmt w:val="decimal"/>
      <w:lvlText w:val=""/>
      <w:lvlJc w:val="left"/>
    </w:lvl>
    <w:lvl w:ilvl="4" w:tplc="6F7A249E">
      <w:numFmt w:val="decimal"/>
      <w:lvlText w:val=""/>
      <w:lvlJc w:val="left"/>
    </w:lvl>
    <w:lvl w:ilvl="5" w:tplc="315607EC">
      <w:numFmt w:val="decimal"/>
      <w:lvlText w:val=""/>
      <w:lvlJc w:val="left"/>
    </w:lvl>
    <w:lvl w:ilvl="6" w:tplc="2D58089C">
      <w:numFmt w:val="decimal"/>
      <w:lvlText w:val=""/>
      <w:lvlJc w:val="left"/>
    </w:lvl>
    <w:lvl w:ilvl="7" w:tplc="9E3E28AE">
      <w:numFmt w:val="decimal"/>
      <w:lvlText w:val=""/>
      <w:lvlJc w:val="left"/>
    </w:lvl>
    <w:lvl w:ilvl="8" w:tplc="E018A11C">
      <w:numFmt w:val="decimal"/>
      <w:lvlText w:val=""/>
      <w:lvlJc w:val="left"/>
    </w:lvl>
  </w:abstractNum>
  <w:abstractNum w:abstractNumId="8">
    <w:nsid w:val="052A5C16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C57D7B"/>
    <w:multiLevelType w:val="multilevel"/>
    <w:tmpl w:val="43FC6D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0F5F607E"/>
    <w:multiLevelType w:val="hybridMultilevel"/>
    <w:tmpl w:val="5A3888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24852D2"/>
    <w:multiLevelType w:val="hybridMultilevel"/>
    <w:tmpl w:val="576A0DA6"/>
    <w:lvl w:ilvl="0" w:tplc="E20ECB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449C8308">
      <w:numFmt w:val="bullet"/>
      <w:lvlText w:val="•"/>
      <w:lvlJc w:val="left"/>
      <w:pPr>
        <w:ind w:left="1214" w:hanging="163"/>
      </w:pPr>
    </w:lvl>
    <w:lvl w:ilvl="2" w:tplc="5554EB14">
      <w:numFmt w:val="bullet"/>
      <w:lvlText w:val="•"/>
      <w:lvlJc w:val="left"/>
      <w:pPr>
        <w:ind w:left="2249" w:hanging="163"/>
      </w:pPr>
    </w:lvl>
    <w:lvl w:ilvl="3" w:tplc="F50C8C3A">
      <w:numFmt w:val="bullet"/>
      <w:lvlText w:val="•"/>
      <w:lvlJc w:val="left"/>
      <w:pPr>
        <w:ind w:left="3284" w:hanging="163"/>
      </w:pPr>
    </w:lvl>
    <w:lvl w:ilvl="4" w:tplc="FA5665F2">
      <w:numFmt w:val="bullet"/>
      <w:lvlText w:val="•"/>
      <w:lvlJc w:val="left"/>
      <w:pPr>
        <w:ind w:left="4319" w:hanging="163"/>
      </w:pPr>
    </w:lvl>
    <w:lvl w:ilvl="5" w:tplc="5930152A">
      <w:numFmt w:val="bullet"/>
      <w:lvlText w:val="•"/>
      <w:lvlJc w:val="left"/>
      <w:pPr>
        <w:ind w:left="5354" w:hanging="163"/>
      </w:pPr>
    </w:lvl>
    <w:lvl w:ilvl="6" w:tplc="47B45714">
      <w:numFmt w:val="bullet"/>
      <w:lvlText w:val="•"/>
      <w:lvlJc w:val="left"/>
      <w:pPr>
        <w:ind w:left="6389" w:hanging="163"/>
      </w:pPr>
    </w:lvl>
    <w:lvl w:ilvl="7" w:tplc="F870A218">
      <w:numFmt w:val="bullet"/>
      <w:lvlText w:val="•"/>
      <w:lvlJc w:val="left"/>
      <w:pPr>
        <w:ind w:left="7424" w:hanging="163"/>
      </w:pPr>
    </w:lvl>
    <w:lvl w:ilvl="8" w:tplc="E9F4E2B2">
      <w:numFmt w:val="bullet"/>
      <w:lvlText w:val="•"/>
      <w:lvlJc w:val="left"/>
      <w:pPr>
        <w:ind w:left="8459" w:hanging="163"/>
      </w:pPr>
    </w:lvl>
  </w:abstractNum>
  <w:abstractNum w:abstractNumId="15">
    <w:nsid w:val="2CF97E68"/>
    <w:multiLevelType w:val="hybridMultilevel"/>
    <w:tmpl w:val="A48E5030"/>
    <w:lvl w:ilvl="0" w:tplc="03AAEC14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F62728A"/>
    <w:multiLevelType w:val="hybridMultilevel"/>
    <w:tmpl w:val="D72093F6"/>
    <w:lvl w:ilvl="0" w:tplc="D1F4272A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</w:rPr>
    </w:lvl>
    <w:lvl w:ilvl="1" w:tplc="EB524F68">
      <w:numFmt w:val="decimal"/>
      <w:lvlText w:val=""/>
      <w:lvlJc w:val="left"/>
    </w:lvl>
    <w:lvl w:ilvl="2" w:tplc="A7F6FA3E">
      <w:numFmt w:val="decimal"/>
      <w:lvlText w:val=""/>
      <w:lvlJc w:val="left"/>
    </w:lvl>
    <w:lvl w:ilvl="3" w:tplc="9E2C7CD2">
      <w:numFmt w:val="decimal"/>
      <w:lvlText w:val=""/>
      <w:lvlJc w:val="left"/>
    </w:lvl>
    <w:lvl w:ilvl="4" w:tplc="22208312">
      <w:numFmt w:val="decimal"/>
      <w:lvlText w:val=""/>
      <w:lvlJc w:val="left"/>
    </w:lvl>
    <w:lvl w:ilvl="5" w:tplc="BFD84896">
      <w:numFmt w:val="decimal"/>
      <w:lvlText w:val=""/>
      <w:lvlJc w:val="left"/>
    </w:lvl>
    <w:lvl w:ilvl="6" w:tplc="33908A90">
      <w:numFmt w:val="decimal"/>
      <w:lvlText w:val=""/>
      <w:lvlJc w:val="left"/>
    </w:lvl>
    <w:lvl w:ilvl="7" w:tplc="4974392E">
      <w:numFmt w:val="decimal"/>
      <w:lvlText w:val=""/>
      <w:lvlJc w:val="left"/>
    </w:lvl>
    <w:lvl w:ilvl="8" w:tplc="E18A0554">
      <w:numFmt w:val="decimal"/>
      <w:lvlText w:val=""/>
      <w:lvlJc w:val="left"/>
    </w:lvl>
  </w:abstractNum>
  <w:abstractNum w:abstractNumId="1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B78B7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06CA3"/>
    <w:multiLevelType w:val="hybridMultilevel"/>
    <w:tmpl w:val="FE209AC0"/>
    <w:lvl w:ilvl="0" w:tplc="22BAAADA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DC7646E8">
      <w:numFmt w:val="decimal"/>
      <w:lvlText w:val=""/>
      <w:lvlJc w:val="left"/>
    </w:lvl>
    <w:lvl w:ilvl="2" w:tplc="9690ADF4">
      <w:numFmt w:val="decimal"/>
      <w:lvlText w:val=""/>
      <w:lvlJc w:val="left"/>
    </w:lvl>
    <w:lvl w:ilvl="3" w:tplc="108AD5EE">
      <w:numFmt w:val="decimal"/>
      <w:lvlText w:val=""/>
      <w:lvlJc w:val="left"/>
    </w:lvl>
    <w:lvl w:ilvl="4" w:tplc="9C6C6F64">
      <w:numFmt w:val="decimal"/>
      <w:lvlText w:val=""/>
      <w:lvlJc w:val="left"/>
    </w:lvl>
    <w:lvl w:ilvl="5" w:tplc="DF50C2CC">
      <w:numFmt w:val="decimal"/>
      <w:lvlText w:val=""/>
      <w:lvlJc w:val="left"/>
    </w:lvl>
    <w:lvl w:ilvl="6" w:tplc="8EC6EB08">
      <w:numFmt w:val="decimal"/>
      <w:lvlText w:val=""/>
      <w:lvlJc w:val="left"/>
    </w:lvl>
    <w:lvl w:ilvl="7" w:tplc="16645C6C">
      <w:numFmt w:val="decimal"/>
      <w:lvlText w:val=""/>
      <w:lvlJc w:val="left"/>
    </w:lvl>
    <w:lvl w:ilvl="8" w:tplc="2E5A8A9C">
      <w:numFmt w:val="decimal"/>
      <w:lvlText w:val=""/>
      <w:lvlJc w:val="left"/>
    </w:lvl>
  </w:abstractNum>
  <w:abstractNum w:abstractNumId="20">
    <w:nsid w:val="38B36036"/>
    <w:multiLevelType w:val="hybridMultilevel"/>
    <w:tmpl w:val="8E36248A"/>
    <w:lvl w:ilvl="0" w:tplc="20048D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A0E57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2FC3A">
      <w:start w:val="6"/>
      <w:numFmt w:val="decimal"/>
      <w:lvlRestart w:val="0"/>
      <w:lvlText w:val="%3.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0C62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897D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02C7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E38C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81F8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D6482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23">
    <w:nsid w:val="44262D39"/>
    <w:multiLevelType w:val="hybridMultilevel"/>
    <w:tmpl w:val="D2802C66"/>
    <w:lvl w:ilvl="0" w:tplc="9F64479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1" w:tplc="C2BC4D08">
      <w:numFmt w:val="bullet"/>
      <w:lvlText w:val="•"/>
      <w:lvlJc w:val="left"/>
      <w:pPr>
        <w:ind w:left="1248" w:hanging="708"/>
      </w:pPr>
      <w:rPr>
        <w:rFonts w:hint="default"/>
      </w:rPr>
    </w:lvl>
    <w:lvl w:ilvl="2" w:tplc="88DCF142">
      <w:numFmt w:val="bullet"/>
      <w:lvlText w:val="•"/>
      <w:lvlJc w:val="left"/>
      <w:pPr>
        <w:ind w:left="2277" w:hanging="708"/>
      </w:pPr>
      <w:rPr>
        <w:rFonts w:hint="default"/>
      </w:rPr>
    </w:lvl>
    <w:lvl w:ilvl="3" w:tplc="15387BA4">
      <w:numFmt w:val="bullet"/>
      <w:lvlText w:val="•"/>
      <w:lvlJc w:val="left"/>
      <w:pPr>
        <w:ind w:left="3305" w:hanging="708"/>
      </w:pPr>
      <w:rPr>
        <w:rFonts w:hint="default"/>
      </w:rPr>
    </w:lvl>
    <w:lvl w:ilvl="4" w:tplc="CC103CE6">
      <w:numFmt w:val="bullet"/>
      <w:lvlText w:val="•"/>
      <w:lvlJc w:val="left"/>
      <w:pPr>
        <w:ind w:left="4334" w:hanging="708"/>
      </w:pPr>
      <w:rPr>
        <w:rFonts w:hint="default"/>
      </w:rPr>
    </w:lvl>
    <w:lvl w:ilvl="5" w:tplc="D5940A1E">
      <w:numFmt w:val="bullet"/>
      <w:lvlText w:val="•"/>
      <w:lvlJc w:val="left"/>
      <w:pPr>
        <w:ind w:left="5362" w:hanging="708"/>
      </w:pPr>
      <w:rPr>
        <w:rFonts w:hint="default"/>
      </w:rPr>
    </w:lvl>
    <w:lvl w:ilvl="6" w:tplc="99ACD5EC">
      <w:numFmt w:val="bullet"/>
      <w:lvlText w:val="•"/>
      <w:lvlJc w:val="left"/>
      <w:pPr>
        <w:ind w:left="6391" w:hanging="708"/>
      </w:pPr>
      <w:rPr>
        <w:rFonts w:hint="default"/>
      </w:rPr>
    </w:lvl>
    <w:lvl w:ilvl="7" w:tplc="3C4CA6DC">
      <w:numFmt w:val="bullet"/>
      <w:lvlText w:val="•"/>
      <w:lvlJc w:val="left"/>
      <w:pPr>
        <w:ind w:left="7419" w:hanging="708"/>
      </w:pPr>
      <w:rPr>
        <w:rFonts w:hint="default"/>
      </w:rPr>
    </w:lvl>
    <w:lvl w:ilvl="8" w:tplc="B322A5DC">
      <w:numFmt w:val="bullet"/>
      <w:lvlText w:val="•"/>
      <w:lvlJc w:val="left"/>
      <w:pPr>
        <w:ind w:left="8448" w:hanging="708"/>
      </w:pPr>
      <w:rPr>
        <w:rFonts w:hint="default"/>
      </w:rPr>
    </w:lvl>
  </w:abstractNum>
  <w:abstractNum w:abstractNumId="24">
    <w:nsid w:val="4785042C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855D5"/>
    <w:multiLevelType w:val="hybridMultilevel"/>
    <w:tmpl w:val="46BC1F30"/>
    <w:lvl w:ilvl="0" w:tplc="FCAE3D0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1" w:tplc="E01E85F4">
      <w:numFmt w:val="bullet"/>
      <w:lvlText w:val="•"/>
      <w:lvlJc w:val="left"/>
      <w:pPr>
        <w:ind w:left="1248" w:hanging="708"/>
      </w:pPr>
      <w:rPr>
        <w:rFonts w:hint="default"/>
      </w:rPr>
    </w:lvl>
    <w:lvl w:ilvl="2" w:tplc="55CE27EA">
      <w:numFmt w:val="bullet"/>
      <w:lvlText w:val="•"/>
      <w:lvlJc w:val="left"/>
      <w:pPr>
        <w:ind w:left="2277" w:hanging="708"/>
      </w:pPr>
      <w:rPr>
        <w:rFonts w:hint="default"/>
      </w:rPr>
    </w:lvl>
    <w:lvl w:ilvl="3" w:tplc="800E075A">
      <w:numFmt w:val="bullet"/>
      <w:lvlText w:val="•"/>
      <w:lvlJc w:val="left"/>
      <w:pPr>
        <w:ind w:left="3305" w:hanging="708"/>
      </w:pPr>
      <w:rPr>
        <w:rFonts w:hint="default"/>
      </w:rPr>
    </w:lvl>
    <w:lvl w:ilvl="4" w:tplc="4CF81FF6">
      <w:numFmt w:val="bullet"/>
      <w:lvlText w:val="•"/>
      <w:lvlJc w:val="left"/>
      <w:pPr>
        <w:ind w:left="4334" w:hanging="708"/>
      </w:pPr>
      <w:rPr>
        <w:rFonts w:hint="default"/>
      </w:rPr>
    </w:lvl>
    <w:lvl w:ilvl="5" w:tplc="77187504">
      <w:numFmt w:val="bullet"/>
      <w:lvlText w:val="•"/>
      <w:lvlJc w:val="left"/>
      <w:pPr>
        <w:ind w:left="5362" w:hanging="708"/>
      </w:pPr>
      <w:rPr>
        <w:rFonts w:hint="default"/>
      </w:rPr>
    </w:lvl>
    <w:lvl w:ilvl="6" w:tplc="85DE1150">
      <w:numFmt w:val="bullet"/>
      <w:lvlText w:val="•"/>
      <w:lvlJc w:val="left"/>
      <w:pPr>
        <w:ind w:left="6391" w:hanging="708"/>
      </w:pPr>
      <w:rPr>
        <w:rFonts w:hint="default"/>
      </w:rPr>
    </w:lvl>
    <w:lvl w:ilvl="7" w:tplc="A1D29E58">
      <w:numFmt w:val="bullet"/>
      <w:lvlText w:val="•"/>
      <w:lvlJc w:val="left"/>
      <w:pPr>
        <w:ind w:left="7419" w:hanging="708"/>
      </w:pPr>
      <w:rPr>
        <w:rFonts w:hint="default"/>
      </w:rPr>
    </w:lvl>
    <w:lvl w:ilvl="8" w:tplc="4014C874">
      <w:numFmt w:val="bullet"/>
      <w:lvlText w:val="•"/>
      <w:lvlJc w:val="left"/>
      <w:pPr>
        <w:ind w:left="8448" w:hanging="708"/>
      </w:pPr>
      <w:rPr>
        <w:rFonts w:hint="default"/>
      </w:rPr>
    </w:lvl>
  </w:abstractNum>
  <w:abstractNum w:abstractNumId="26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</w:rPr>
    </w:lvl>
    <w:lvl w:ilvl="1" w:tplc="798EAE20">
      <w:numFmt w:val="bullet"/>
      <w:lvlText w:val="•"/>
      <w:lvlJc w:val="left"/>
      <w:pPr>
        <w:ind w:left="1232" w:hanging="164"/>
      </w:pPr>
    </w:lvl>
    <w:lvl w:ilvl="2" w:tplc="7284B810">
      <w:numFmt w:val="bullet"/>
      <w:lvlText w:val="•"/>
      <w:lvlJc w:val="left"/>
      <w:pPr>
        <w:ind w:left="2265" w:hanging="164"/>
      </w:pPr>
    </w:lvl>
    <w:lvl w:ilvl="3" w:tplc="BCA8F6BC">
      <w:numFmt w:val="bullet"/>
      <w:lvlText w:val="•"/>
      <w:lvlJc w:val="left"/>
      <w:pPr>
        <w:ind w:left="3298" w:hanging="164"/>
      </w:pPr>
    </w:lvl>
    <w:lvl w:ilvl="4" w:tplc="210ACB08">
      <w:numFmt w:val="bullet"/>
      <w:lvlText w:val="•"/>
      <w:lvlJc w:val="left"/>
      <w:pPr>
        <w:ind w:left="4331" w:hanging="164"/>
      </w:pPr>
    </w:lvl>
    <w:lvl w:ilvl="5" w:tplc="883E2A08">
      <w:numFmt w:val="bullet"/>
      <w:lvlText w:val="•"/>
      <w:lvlJc w:val="left"/>
      <w:pPr>
        <w:ind w:left="5364" w:hanging="164"/>
      </w:pPr>
    </w:lvl>
    <w:lvl w:ilvl="6" w:tplc="BAD29E50">
      <w:numFmt w:val="bullet"/>
      <w:lvlText w:val="•"/>
      <w:lvlJc w:val="left"/>
      <w:pPr>
        <w:ind w:left="6397" w:hanging="164"/>
      </w:pPr>
    </w:lvl>
    <w:lvl w:ilvl="7" w:tplc="CFAA408A">
      <w:numFmt w:val="bullet"/>
      <w:lvlText w:val="•"/>
      <w:lvlJc w:val="left"/>
      <w:pPr>
        <w:ind w:left="7430" w:hanging="164"/>
      </w:pPr>
    </w:lvl>
    <w:lvl w:ilvl="8" w:tplc="3E18AAD6">
      <w:numFmt w:val="bullet"/>
      <w:lvlText w:val="•"/>
      <w:lvlJc w:val="left"/>
      <w:pPr>
        <w:ind w:left="8463" w:hanging="164"/>
      </w:pPr>
    </w:lvl>
  </w:abstractNum>
  <w:abstractNum w:abstractNumId="27">
    <w:nsid w:val="553B12CE"/>
    <w:multiLevelType w:val="hybridMultilevel"/>
    <w:tmpl w:val="5CAEE0F0"/>
    <w:lvl w:ilvl="0" w:tplc="F7DE96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88894C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2E8190">
      <w:start w:val="1"/>
      <w:numFmt w:val="bullet"/>
      <w:lvlRestart w:val="0"/>
      <w:lvlText w:val="-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123EF4">
      <w:start w:val="1"/>
      <w:numFmt w:val="bullet"/>
      <w:lvlText w:val="•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095EE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ED950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E7CA0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5436EC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CB9F6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83E1585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2FF0436"/>
    <w:multiLevelType w:val="hybridMultilevel"/>
    <w:tmpl w:val="7092F718"/>
    <w:lvl w:ilvl="0" w:tplc="E5741748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abstractNum w:abstractNumId="34">
    <w:nsid w:val="76405962"/>
    <w:multiLevelType w:val="hybridMultilevel"/>
    <w:tmpl w:val="8904F8F0"/>
    <w:lvl w:ilvl="0" w:tplc="98D01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0C95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8B9A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3CD9C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622E4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E2AF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C7F9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3C25B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C638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85F2AC5"/>
    <w:multiLevelType w:val="hybridMultilevel"/>
    <w:tmpl w:val="1F72AEF2"/>
    <w:lvl w:ilvl="0" w:tplc="01C05C1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3E68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74BA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7C09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EF8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9607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63B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C636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238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ind w:left="4717" w:hanging="720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1"/>
  </w:num>
  <w:num w:numId="5">
    <w:abstractNumId w:val="22"/>
  </w:num>
  <w:num w:numId="6">
    <w:abstractNumId w:val="33"/>
  </w:num>
  <w:num w:numId="7">
    <w:abstractNumId w:val="35"/>
  </w:num>
  <w:num w:numId="8">
    <w:abstractNumId w:val="20"/>
  </w:num>
  <w:num w:numId="9">
    <w:abstractNumId w:val="30"/>
  </w:num>
  <w:num w:numId="10">
    <w:abstractNumId w:val="27"/>
  </w:num>
  <w:num w:numId="11">
    <w:abstractNumId w:val="21"/>
  </w:num>
  <w:num w:numId="12">
    <w:abstractNumId w:val="34"/>
  </w:num>
  <w:num w:numId="13">
    <w:abstractNumId w:val="16"/>
  </w:num>
  <w:num w:numId="14">
    <w:abstractNumId w:val="7"/>
  </w:num>
  <w:num w:numId="15">
    <w:abstractNumId w:val="19"/>
  </w:num>
  <w:num w:numId="16">
    <w:abstractNumId w:val="29"/>
  </w:num>
  <w:num w:numId="17">
    <w:abstractNumId w:val="12"/>
  </w:num>
  <w:num w:numId="18">
    <w:abstractNumId w:val="24"/>
  </w:num>
  <w:num w:numId="19">
    <w:abstractNumId w:val="28"/>
  </w:num>
  <w:num w:numId="20">
    <w:abstractNumId w:val="8"/>
  </w:num>
  <w:num w:numId="21">
    <w:abstractNumId w:val="18"/>
  </w:num>
  <w:num w:numId="22">
    <w:abstractNumId w:val="9"/>
  </w:num>
  <w:num w:numId="23">
    <w:abstractNumId w:val="25"/>
  </w:num>
  <w:num w:numId="24">
    <w:abstractNumId w:val="23"/>
  </w:num>
  <w:num w:numId="25">
    <w:abstractNumId w:val="36"/>
  </w:num>
  <w:num w:numId="26">
    <w:abstractNumId w:val="15"/>
  </w:num>
  <w:num w:numId="27">
    <w:abstractNumId w:val="32"/>
  </w:num>
  <w:num w:numId="28">
    <w:abstractNumId w:val="17"/>
  </w:num>
  <w:num w:numId="29">
    <w:abstractNumId w:val="13"/>
  </w:num>
  <w:num w:numId="30">
    <w:abstractNumId w:val="11"/>
  </w:num>
  <w:num w:numId="31">
    <w:abstractNumId w:val="26"/>
  </w:num>
  <w:num w:numId="32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7A60"/>
    <w:rsid w:val="000232F4"/>
    <w:rsid w:val="00025567"/>
    <w:rsid w:val="00040D57"/>
    <w:rsid w:val="00043874"/>
    <w:rsid w:val="0005232C"/>
    <w:rsid w:val="0005268F"/>
    <w:rsid w:val="00053F94"/>
    <w:rsid w:val="0006043B"/>
    <w:rsid w:val="00060816"/>
    <w:rsid w:val="00063192"/>
    <w:rsid w:val="00065AF9"/>
    <w:rsid w:val="00070257"/>
    <w:rsid w:val="00076267"/>
    <w:rsid w:val="00076A2D"/>
    <w:rsid w:val="00081B69"/>
    <w:rsid w:val="000825D6"/>
    <w:rsid w:val="00082678"/>
    <w:rsid w:val="00083A5D"/>
    <w:rsid w:val="00086CC9"/>
    <w:rsid w:val="000873B5"/>
    <w:rsid w:val="000874E6"/>
    <w:rsid w:val="0009035E"/>
    <w:rsid w:val="000905B7"/>
    <w:rsid w:val="00090816"/>
    <w:rsid w:val="000947D8"/>
    <w:rsid w:val="00096D56"/>
    <w:rsid w:val="00097B75"/>
    <w:rsid w:val="000A64DE"/>
    <w:rsid w:val="000A6C72"/>
    <w:rsid w:val="000C074A"/>
    <w:rsid w:val="000C4D9B"/>
    <w:rsid w:val="000D1693"/>
    <w:rsid w:val="000D6D39"/>
    <w:rsid w:val="000E081A"/>
    <w:rsid w:val="000E3280"/>
    <w:rsid w:val="000E555D"/>
    <w:rsid w:val="000F48CC"/>
    <w:rsid w:val="000F79DE"/>
    <w:rsid w:val="0010414F"/>
    <w:rsid w:val="00106D09"/>
    <w:rsid w:val="0010724D"/>
    <w:rsid w:val="00120CF2"/>
    <w:rsid w:val="00122FA8"/>
    <w:rsid w:val="00130B02"/>
    <w:rsid w:val="00134A1F"/>
    <w:rsid w:val="00134AB3"/>
    <w:rsid w:val="00144B34"/>
    <w:rsid w:val="00145EE4"/>
    <w:rsid w:val="00152A8E"/>
    <w:rsid w:val="00162143"/>
    <w:rsid w:val="00173636"/>
    <w:rsid w:val="00175E38"/>
    <w:rsid w:val="00176DF5"/>
    <w:rsid w:val="00180D87"/>
    <w:rsid w:val="00184261"/>
    <w:rsid w:val="00186484"/>
    <w:rsid w:val="001907DC"/>
    <w:rsid w:val="0019097C"/>
    <w:rsid w:val="001932A5"/>
    <w:rsid w:val="00193589"/>
    <w:rsid w:val="00196B9E"/>
    <w:rsid w:val="00196EE0"/>
    <w:rsid w:val="001A11E9"/>
    <w:rsid w:val="001A749B"/>
    <w:rsid w:val="001B1C1E"/>
    <w:rsid w:val="001B3D8B"/>
    <w:rsid w:val="001C167A"/>
    <w:rsid w:val="001C1787"/>
    <w:rsid w:val="001D1439"/>
    <w:rsid w:val="001D7CD5"/>
    <w:rsid w:val="001E36E0"/>
    <w:rsid w:val="001F0251"/>
    <w:rsid w:val="00210EF5"/>
    <w:rsid w:val="0021406F"/>
    <w:rsid w:val="00225579"/>
    <w:rsid w:val="002321C5"/>
    <w:rsid w:val="00234B21"/>
    <w:rsid w:val="00236234"/>
    <w:rsid w:val="002420FD"/>
    <w:rsid w:val="0024518F"/>
    <w:rsid w:val="00250367"/>
    <w:rsid w:val="002513A9"/>
    <w:rsid w:val="00253FBB"/>
    <w:rsid w:val="0025409D"/>
    <w:rsid w:val="002627B2"/>
    <w:rsid w:val="0026754A"/>
    <w:rsid w:val="00273D9F"/>
    <w:rsid w:val="002771D2"/>
    <w:rsid w:val="0028283E"/>
    <w:rsid w:val="00285902"/>
    <w:rsid w:val="0029347F"/>
    <w:rsid w:val="00294EB9"/>
    <w:rsid w:val="00295D39"/>
    <w:rsid w:val="002A38F8"/>
    <w:rsid w:val="002B3F3E"/>
    <w:rsid w:val="002B5D7F"/>
    <w:rsid w:val="002C1C50"/>
    <w:rsid w:val="002C694F"/>
    <w:rsid w:val="002D5976"/>
    <w:rsid w:val="002E0FA9"/>
    <w:rsid w:val="002E2D4B"/>
    <w:rsid w:val="002F03A0"/>
    <w:rsid w:val="002F0A2A"/>
    <w:rsid w:val="002F1E05"/>
    <w:rsid w:val="003049B9"/>
    <w:rsid w:val="003116AF"/>
    <w:rsid w:val="00314AC9"/>
    <w:rsid w:val="003353DD"/>
    <w:rsid w:val="00337019"/>
    <w:rsid w:val="00342CBA"/>
    <w:rsid w:val="00370871"/>
    <w:rsid w:val="00370FE7"/>
    <w:rsid w:val="003A33AD"/>
    <w:rsid w:val="003A62F1"/>
    <w:rsid w:val="003A7430"/>
    <w:rsid w:val="003A7F95"/>
    <w:rsid w:val="003B0469"/>
    <w:rsid w:val="003B2DBD"/>
    <w:rsid w:val="003B5DFB"/>
    <w:rsid w:val="003C3A9B"/>
    <w:rsid w:val="003C58F1"/>
    <w:rsid w:val="003E4385"/>
    <w:rsid w:val="003E7AFD"/>
    <w:rsid w:val="003F15DC"/>
    <w:rsid w:val="003F6634"/>
    <w:rsid w:val="003F7555"/>
    <w:rsid w:val="003F7B83"/>
    <w:rsid w:val="00404E25"/>
    <w:rsid w:val="00410D07"/>
    <w:rsid w:val="0041453C"/>
    <w:rsid w:val="00414F5D"/>
    <w:rsid w:val="0042313E"/>
    <w:rsid w:val="00423252"/>
    <w:rsid w:val="00433BDD"/>
    <w:rsid w:val="0043422A"/>
    <w:rsid w:val="00434A46"/>
    <w:rsid w:val="0044351D"/>
    <w:rsid w:val="00444648"/>
    <w:rsid w:val="00445933"/>
    <w:rsid w:val="0045150F"/>
    <w:rsid w:val="004519AC"/>
    <w:rsid w:val="004544AB"/>
    <w:rsid w:val="00457487"/>
    <w:rsid w:val="00461271"/>
    <w:rsid w:val="004679CC"/>
    <w:rsid w:val="00467C57"/>
    <w:rsid w:val="00470C28"/>
    <w:rsid w:val="00476882"/>
    <w:rsid w:val="00482878"/>
    <w:rsid w:val="00484CF8"/>
    <w:rsid w:val="00485169"/>
    <w:rsid w:val="0048672B"/>
    <w:rsid w:val="00491DE3"/>
    <w:rsid w:val="004930F1"/>
    <w:rsid w:val="004A09BA"/>
    <w:rsid w:val="004A300A"/>
    <w:rsid w:val="004A4622"/>
    <w:rsid w:val="004A48A0"/>
    <w:rsid w:val="004A65FE"/>
    <w:rsid w:val="004B0719"/>
    <w:rsid w:val="004B2BF8"/>
    <w:rsid w:val="004B4069"/>
    <w:rsid w:val="004B5114"/>
    <w:rsid w:val="004C37CE"/>
    <w:rsid w:val="004C46EC"/>
    <w:rsid w:val="004D1DF7"/>
    <w:rsid w:val="004E0211"/>
    <w:rsid w:val="004E4F88"/>
    <w:rsid w:val="004E5CC5"/>
    <w:rsid w:val="004F0470"/>
    <w:rsid w:val="004F13AA"/>
    <w:rsid w:val="004F1BAB"/>
    <w:rsid w:val="004F59F4"/>
    <w:rsid w:val="00500B2D"/>
    <w:rsid w:val="005224F9"/>
    <w:rsid w:val="00524CAC"/>
    <w:rsid w:val="00525383"/>
    <w:rsid w:val="00533689"/>
    <w:rsid w:val="00534D36"/>
    <w:rsid w:val="00536F8D"/>
    <w:rsid w:val="00550AD2"/>
    <w:rsid w:val="00562344"/>
    <w:rsid w:val="00563CB4"/>
    <w:rsid w:val="00565052"/>
    <w:rsid w:val="0057024A"/>
    <w:rsid w:val="00575C3B"/>
    <w:rsid w:val="00582BE0"/>
    <w:rsid w:val="00585AB7"/>
    <w:rsid w:val="005902EF"/>
    <w:rsid w:val="005975BF"/>
    <w:rsid w:val="00597B4E"/>
    <w:rsid w:val="005A2019"/>
    <w:rsid w:val="005A41FB"/>
    <w:rsid w:val="005A4210"/>
    <w:rsid w:val="005A45AD"/>
    <w:rsid w:val="005B34CC"/>
    <w:rsid w:val="005B6740"/>
    <w:rsid w:val="005D16FA"/>
    <w:rsid w:val="005D1C2E"/>
    <w:rsid w:val="005D2B67"/>
    <w:rsid w:val="005D6DCB"/>
    <w:rsid w:val="005E1DC2"/>
    <w:rsid w:val="005E3F55"/>
    <w:rsid w:val="005E5228"/>
    <w:rsid w:val="005E7004"/>
    <w:rsid w:val="005F00D8"/>
    <w:rsid w:val="005F238E"/>
    <w:rsid w:val="005F3E1B"/>
    <w:rsid w:val="00603B32"/>
    <w:rsid w:val="00605F63"/>
    <w:rsid w:val="0061582F"/>
    <w:rsid w:val="006257E1"/>
    <w:rsid w:val="00635F21"/>
    <w:rsid w:val="00637EFB"/>
    <w:rsid w:val="00643127"/>
    <w:rsid w:val="0064525E"/>
    <w:rsid w:val="00647223"/>
    <w:rsid w:val="00662714"/>
    <w:rsid w:val="006627C0"/>
    <w:rsid w:val="00665255"/>
    <w:rsid w:val="006668B5"/>
    <w:rsid w:val="00673121"/>
    <w:rsid w:val="00680CA1"/>
    <w:rsid w:val="0068212D"/>
    <w:rsid w:val="006821EA"/>
    <w:rsid w:val="00682C72"/>
    <w:rsid w:val="00683370"/>
    <w:rsid w:val="00684C10"/>
    <w:rsid w:val="00685400"/>
    <w:rsid w:val="006940BB"/>
    <w:rsid w:val="006A0049"/>
    <w:rsid w:val="006A4D50"/>
    <w:rsid w:val="006A59C9"/>
    <w:rsid w:val="006A7E16"/>
    <w:rsid w:val="006B19E8"/>
    <w:rsid w:val="006B1A67"/>
    <w:rsid w:val="006B3D5B"/>
    <w:rsid w:val="006C39AA"/>
    <w:rsid w:val="006C4612"/>
    <w:rsid w:val="006C5F47"/>
    <w:rsid w:val="006D156A"/>
    <w:rsid w:val="006E34F8"/>
    <w:rsid w:val="006E7C40"/>
    <w:rsid w:val="006F1E29"/>
    <w:rsid w:val="006F2DD6"/>
    <w:rsid w:val="00701323"/>
    <w:rsid w:val="0070463F"/>
    <w:rsid w:val="00707021"/>
    <w:rsid w:val="007103C9"/>
    <w:rsid w:val="007230E7"/>
    <w:rsid w:val="00723936"/>
    <w:rsid w:val="00726E75"/>
    <w:rsid w:val="0073452F"/>
    <w:rsid w:val="0074270F"/>
    <w:rsid w:val="00742AAA"/>
    <w:rsid w:val="00751865"/>
    <w:rsid w:val="00755B09"/>
    <w:rsid w:val="00760A84"/>
    <w:rsid w:val="007634D6"/>
    <w:rsid w:val="00764466"/>
    <w:rsid w:val="007762E9"/>
    <w:rsid w:val="007854E0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4146"/>
    <w:rsid w:val="007D6EBF"/>
    <w:rsid w:val="00806B83"/>
    <w:rsid w:val="00811F49"/>
    <w:rsid w:val="00821784"/>
    <w:rsid w:val="00824416"/>
    <w:rsid w:val="00824458"/>
    <w:rsid w:val="008267B8"/>
    <w:rsid w:val="008267E2"/>
    <w:rsid w:val="00831F0C"/>
    <w:rsid w:val="0083766F"/>
    <w:rsid w:val="00842B13"/>
    <w:rsid w:val="00853895"/>
    <w:rsid w:val="00856C92"/>
    <w:rsid w:val="00873B4E"/>
    <w:rsid w:val="00875DA8"/>
    <w:rsid w:val="00885673"/>
    <w:rsid w:val="00890158"/>
    <w:rsid w:val="00891A6E"/>
    <w:rsid w:val="008924C2"/>
    <w:rsid w:val="00892A2C"/>
    <w:rsid w:val="008A0325"/>
    <w:rsid w:val="008A0764"/>
    <w:rsid w:val="008A0BE6"/>
    <w:rsid w:val="008A0C67"/>
    <w:rsid w:val="008B0780"/>
    <w:rsid w:val="008B2459"/>
    <w:rsid w:val="008B41D6"/>
    <w:rsid w:val="008B4536"/>
    <w:rsid w:val="008B5C41"/>
    <w:rsid w:val="008B5ED2"/>
    <w:rsid w:val="008B6B1A"/>
    <w:rsid w:val="008C05BF"/>
    <w:rsid w:val="008C2083"/>
    <w:rsid w:val="008C4202"/>
    <w:rsid w:val="008C43F7"/>
    <w:rsid w:val="008C71A5"/>
    <w:rsid w:val="008D061F"/>
    <w:rsid w:val="008D1227"/>
    <w:rsid w:val="008F0197"/>
    <w:rsid w:val="008F29C3"/>
    <w:rsid w:val="008F4D82"/>
    <w:rsid w:val="00903769"/>
    <w:rsid w:val="00903FED"/>
    <w:rsid w:val="009115A9"/>
    <w:rsid w:val="00916BDC"/>
    <w:rsid w:val="00922BAE"/>
    <w:rsid w:val="00922DC4"/>
    <w:rsid w:val="009231C5"/>
    <w:rsid w:val="00931959"/>
    <w:rsid w:val="00936BBE"/>
    <w:rsid w:val="00947B10"/>
    <w:rsid w:val="00952132"/>
    <w:rsid w:val="00956B41"/>
    <w:rsid w:val="00956BE1"/>
    <w:rsid w:val="0096234C"/>
    <w:rsid w:val="00964F22"/>
    <w:rsid w:val="00974D86"/>
    <w:rsid w:val="0097789E"/>
    <w:rsid w:val="00982E4C"/>
    <w:rsid w:val="00985268"/>
    <w:rsid w:val="00985290"/>
    <w:rsid w:val="00986755"/>
    <w:rsid w:val="0099078E"/>
    <w:rsid w:val="00994388"/>
    <w:rsid w:val="009947C5"/>
    <w:rsid w:val="009A2FAD"/>
    <w:rsid w:val="009A4EA9"/>
    <w:rsid w:val="009B54E8"/>
    <w:rsid w:val="009B7A15"/>
    <w:rsid w:val="009D6A39"/>
    <w:rsid w:val="009D7684"/>
    <w:rsid w:val="009E0D15"/>
    <w:rsid w:val="009E18B0"/>
    <w:rsid w:val="00A05D1B"/>
    <w:rsid w:val="00A142A7"/>
    <w:rsid w:val="00A17919"/>
    <w:rsid w:val="00A207CB"/>
    <w:rsid w:val="00A24F23"/>
    <w:rsid w:val="00A25640"/>
    <w:rsid w:val="00A30187"/>
    <w:rsid w:val="00A36BFB"/>
    <w:rsid w:val="00A37498"/>
    <w:rsid w:val="00A43E31"/>
    <w:rsid w:val="00A457C3"/>
    <w:rsid w:val="00A470CE"/>
    <w:rsid w:val="00A47A3B"/>
    <w:rsid w:val="00A50B04"/>
    <w:rsid w:val="00A57AB3"/>
    <w:rsid w:val="00A615B1"/>
    <w:rsid w:val="00A62923"/>
    <w:rsid w:val="00A66386"/>
    <w:rsid w:val="00A66727"/>
    <w:rsid w:val="00A7323B"/>
    <w:rsid w:val="00A74FAE"/>
    <w:rsid w:val="00A808FC"/>
    <w:rsid w:val="00A8267A"/>
    <w:rsid w:val="00A857B4"/>
    <w:rsid w:val="00A85A6A"/>
    <w:rsid w:val="00A8673D"/>
    <w:rsid w:val="00AA019A"/>
    <w:rsid w:val="00AA0602"/>
    <w:rsid w:val="00AA1710"/>
    <w:rsid w:val="00AB61E0"/>
    <w:rsid w:val="00AB7574"/>
    <w:rsid w:val="00AC04CA"/>
    <w:rsid w:val="00AD7A92"/>
    <w:rsid w:val="00AE07F5"/>
    <w:rsid w:val="00AE40FF"/>
    <w:rsid w:val="00AE5573"/>
    <w:rsid w:val="00AE73C4"/>
    <w:rsid w:val="00AE7D4D"/>
    <w:rsid w:val="00AF28C0"/>
    <w:rsid w:val="00AF29BE"/>
    <w:rsid w:val="00B0511E"/>
    <w:rsid w:val="00B10E2F"/>
    <w:rsid w:val="00B12F3C"/>
    <w:rsid w:val="00B34AEE"/>
    <w:rsid w:val="00B36ECF"/>
    <w:rsid w:val="00B41E5F"/>
    <w:rsid w:val="00B475A0"/>
    <w:rsid w:val="00B533C3"/>
    <w:rsid w:val="00B54006"/>
    <w:rsid w:val="00B56E73"/>
    <w:rsid w:val="00B61D47"/>
    <w:rsid w:val="00B67E10"/>
    <w:rsid w:val="00B71936"/>
    <w:rsid w:val="00B73499"/>
    <w:rsid w:val="00B82584"/>
    <w:rsid w:val="00B85D20"/>
    <w:rsid w:val="00B91FD3"/>
    <w:rsid w:val="00B922B9"/>
    <w:rsid w:val="00B93A9B"/>
    <w:rsid w:val="00BA09AB"/>
    <w:rsid w:val="00BA16B5"/>
    <w:rsid w:val="00BA61C0"/>
    <w:rsid w:val="00BB5951"/>
    <w:rsid w:val="00BB6C54"/>
    <w:rsid w:val="00BB79A8"/>
    <w:rsid w:val="00BD131D"/>
    <w:rsid w:val="00BD3DE0"/>
    <w:rsid w:val="00BD4B48"/>
    <w:rsid w:val="00BD5D03"/>
    <w:rsid w:val="00BE7CCD"/>
    <w:rsid w:val="00BF0151"/>
    <w:rsid w:val="00BF0A88"/>
    <w:rsid w:val="00BF0C12"/>
    <w:rsid w:val="00BF0EEE"/>
    <w:rsid w:val="00C1768B"/>
    <w:rsid w:val="00C23119"/>
    <w:rsid w:val="00C23911"/>
    <w:rsid w:val="00C24FB8"/>
    <w:rsid w:val="00C35E91"/>
    <w:rsid w:val="00C42CFC"/>
    <w:rsid w:val="00C4300B"/>
    <w:rsid w:val="00C47BCD"/>
    <w:rsid w:val="00C504CB"/>
    <w:rsid w:val="00C53740"/>
    <w:rsid w:val="00C560CC"/>
    <w:rsid w:val="00C607C8"/>
    <w:rsid w:val="00C6744A"/>
    <w:rsid w:val="00C72A54"/>
    <w:rsid w:val="00C77AD6"/>
    <w:rsid w:val="00C841B1"/>
    <w:rsid w:val="00C90030"/>
    <w:rsid w:val="00C90AD3"/>
    <w:rsid w:val="00C90B9D"/>
    <w:rsid w:val="00C93726"/>
    <w:rsid w:val="00C974D2"/>
    <w:rsid w:val="00CA54C8"/>
    <w:rsid w:val="00CB0283"/>
    <w:rsid w:val="00CB0F4B"/>
    <w:rsid w:val="00CB1368"/>
    <w:rsid w:val="00CB1D40"/>
    <w:rsid w:val="00CB5591"/>
    <w:rsid w:val="00CC0A5E"/>
    <w:rsid w:val="00CC0EB1"/>
    <w:rsid w:val="00CC2B2C"/>
    <w:rsid w:val="00CC425E"/>
    <w:rsid w:val="00CD77B6"/>
    <w:rsid w:val="00CE005C"/>
    <w:rsid w:val="00CE067F"/>
    <w:rsid w:val="00CE0B71"/>
    <w:rsid w:val="00CE2FE4"/>
    <w:rsid w:val="00CE699D"/>
    <w:rsid w:val="00D004A9"/>
    <w:rsid w:val="00D128F9"/>
    <w:rsid w:val="00D134EA"/>
    <w:rsid w:val="00D13FB2"/>
    <w:rsid w:val="00D26D61"/>
    <w:rsid w:val="00D32ED3"/>
    <w:rsid w:val="00D3457A"/>
    <w:rsid w:val="00D36B74"/>
    <w:rsid w:val="00D37051"/>
    <w:rsid w:val="00D40205"/>
    <w:rsid w:val="00D41E24"/>
    <w:rsid w:val="00D5031D"/>
    <w:rsid w:val="00D57C6B"/>
    <w:rsid w:val="00D62904"/>
    <w:rsid w:val="00D6775F"/>
    <w:rsid w:val="00D93BEF"/>
    <w:rsid w:val="00D968D6"/>
    <w:rsid w:val="00DA5212"/>
    <w:rsid w:val="00DA5F94"/>
    <w:rsid w:val="00DA6621"/>
    <w:rsid w:val="00DA6FC0"/>
    <w:rsid w:val="00DB1443"/>
    <w:rsid w:val="00DB6B9D"/>
    <w:rsid w:val="00DC0CF6"/>
    <w:rsid w:val="00DC68AC"/>
    <w:rsid w:val="00DD05BA"/>
    <w:rsid w:val="00DE3128"/>
    <w:rsid w:val="00DE3716"/>
    <w:rsid w:val="00DE4DC2"/>
    <w:rsid w:val="00E07220"/>
    <w:rsid w:val="00E074B5"/>
    <w:rsid w:val="00E12EA3"/>
    <w:rsid w:val="00E13EE2"/>
    <w:rsid w:val="00E204E7"/>
    <w:rsid w:val="00E3012D"/>
    <w:rsid w:val="00E33112"/>
    <w:rsid w:val="00E369EB"/>
    <w:rsid w:val="00E4306D"/>
    <w:rsid w:val="00E449B0"/>
    <w:rsid w:val="00E44DDC"/>
    <w:rsid w:val="00E4688C"/>
    <w:rsid w:val="00E47E2E"/>
    <w:rsid w:val="00E505AB"/>
    <w:rsid w:val="00E558D8"/>
    <w:rsid w:val="00E60E28"/>
    <w:rsid w:val="00E645B5"/>
    <w:rsid w:val="00E65E75"/>
    <w:rsid w:val="00E67575"/>
    <w:rsid w:val="00E7004D"/>
    <w:rsid w:val="00E7458A"/>
    <w:rsid w:val="00E77F1C"/>
    <w:rsid w:val="00E82691"/>
    <w:rsid w:val="00E826CF"/>
    <w:rsid w:val="00E84383"/>
    <w:rsid w:val="00E85D25"/>
    <w:rsid w:val="00E97C42"/>
    <w:rsid w:val="00EA68EE"/>
    <w:rsid w:val="00EB5899"/>
    <w:rsid w:val="00EB612B"/>
    <w:rsid w:val="00EB7445"/>
    <w:rsid w:val="00EC4AA7"/>
    <w:rsid w:val="00EC59BD"/>
    <w:rsid w:val="00EC6FA5"/>
    <w:rsid w:val="00ED1132"/>
    <w:rsid w:val="00ED3D27"/>
    <w:rsid w:val="00ED478C"/>
    <w:rsid w:val="00ED490F"/>
    <w:rsid w:val="00EE13F4"/>
    <w:rsid w:val="00EF2515"/>
    <w:rsid w:val="00EF29EF"/>
    <w:rsid w:val="00EF352B"/>
    <w:rsid w:val="00EF4305"/>
    <w:rsid w:val="00EF66B4"/>
    <w:rsid w:val="00EF7878"/>
    <w:rsid w:val="00F04911"/>
    <w:rsid w:val="00F051DB"/>
    <w:rsid w:val="00F15115"/>
    <w:rsid w:val="00F16576"/>
    <w:rsid w:val="00F16A84"/>
    <w:rsid w:val="00F22CD1"/>
    <w:rsid w:val="00F23F05"/>
    <w:rsid w:val="00F3041B"/>
    <w:rsid w:val="00F30982"/>
    <w:rsid w:val="00F345EC"/>
    <w:rsid w:val="00F37516"/>
    <w:rsid w:val="00F45ED6"/>
    <w:rsid w:val="00F52756"/>
    <w:rsid w:val="00F5642B"/>
    <w:rsid w:val="00F6126B"/>
    <w:rsid w:val="00F612B7"/>
    <w:rsid w:val="00F628AC"/>
    <w:rsid w:val="00F72BCC"/>
    <w:rsid w:val="00F803F4"/>
    <w:rsid w:val="00F80EFD"/>
    <w:rsid w:val="00F8132A"/>
    <w:rsid w:val="00F91862"/>
    <w:rsid w:val="00F92A8B"/>
    <w:rsid w:val="00F955BF"/>
    <w:rsid w:val="00F9722C"/>
    <w:rsid w:val="00FA19C9"/>
    <w:rsid w:val="00FA2557"/>
    <w:rsid w:val="00FA2AD3"/>
    <w:rsid w:val="00FA42FA"/>
    <w:rsid w:val="00FB5A64"/>
    <w:rsid w:val="00FC022C"/>
    <w:rsid w:val="00FC139C"/>
    <w:rsid w:val="00FD6EEE"/>
    <w:rsid w:val="00FE4C11"/>
    <w:rsid w:val="00FF2D4C"/>
    <w:rsid w:val="00FF2EBF"/>
    <w:rsid w:val="00FF3E93"/>
    <w:rsid w:val="00FF5C2E"/>
    <w:rsid w:val="00FF7166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0602D4-8F46-40D2-9F5A-1F7C4FB2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3F7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09081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5975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nhideWhenUsed/>
    <w:qFormat/>
    <w:rsid w:val="002A38F8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3F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link w:val="a8"/>
    <w:uiPriority w:val="99"/>
    <w:qFormat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link w:val="22"/>
    <w:rsid w:val="00ED478C"/>
    <w:pPr>
      <w:spacing w:after="120" w:line="480" w:lineRule="auto"/>
    </w:pPr>
  </w:style>
  <w:style w:type="paragraph" w:customStyle="1" w:styleId="23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9"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rsid w:val="00682C72"/>
    <w:rPr>
      <w:rFonts w:hint="default"/>
      <w:lang w:val="ru-RU"/>
    </w:rPr>
  </w:style>
  <w:style w:type="paragraph" w:styleId="ac">
    <w:name w:val="footer"/>
    <w:basedOn w:val="a"/>
    <w:link w:val="ad"/>
    <w:rsid w:val="005253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2538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342CB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99"/>
    <w:qFormat/>
    <w:rsid w:val="00ED490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196E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3F7555"/>
    <w:rPr>
      <w:b/>
      <w:bCs/>
      <w:kern w:val="36"/>
      <w:sz w:val="48"/>
      <w:szCs w:val="48"/>
    </w:rPr>
  </w:style>
  <w:style w:type="paragraph" w:customStyle="1" w:styleId="s16">
    <w:name w:val="s_16"/>
    <w:basedOn w:val="a"/>
    <w:rsid w:val="003F7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3F755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3F7555"/>
    <w:rPr>
      <w:b/>
      <w:color w:val="000000"/>
    </w:rPr>
  </w:style>
  <w:style w:type="character" w:styleId="af2">
    <w:name w:val="footnote reference"/>
    <w:uiPriority w:val="99"/>
    <w:unhideWhenUsed/>
    <w:rsid w:val="003F7555"/>
    <w:rPr>
      <w:vertAlign w:val="superscript"/>
    </w:rPr>
  </w:style>
  <w:style w:type="character" w:customStyle="1" w:styleId="markedcontent">
    <w:name w:val="markedcontent"/>
    <w:basedOn w:val="a0"/>
    <w:rsid w:val="003F7555"/>
  </w:style>
  <w:style w:type="paragraph" w:styleId="af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f4"/>
    <w:uiPriority w:val="99"/>
    <w:qFormat/>
    <w:rsid w:val="003F7555"/>
    <w:pPr>
      <w:spacing w:after="160" w:line="259" w:lineRule="auto"/>
      <w:ind w:left="720"/>
      <w:contextualSpacing/>
    </w:pPr>
  </w:style>
  <w:style w:type="character" w:customStyle="1" w:styleId="60">
    <w:name w:val="Заголовок 6 Знак"/>
    <w:basedOn w:val="a0"/>
    <w:link w:val="6"/>
    <w:rsid w:val="002A38F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ConsPlusTitle">
    <w:name w:val="ConsPlusTitle"/>
    <w:rsid w:val="002A38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5">
    <w:name w:val="Emphasis"/>
    <w:basedOn w:val="a0"/>
    <w:uiPriority w:val="20"/>
    <w:qFormat/>
    <w:rsid w:val="002A38F8"/>
    <w:rPr>
      <w:i/>
      <w:iCs/>
    </w:rPr>
  </w:style>
  <w:style w:type="paragraph" w:customStyle="1" w:styleId="pt-consplusnormal-000051">
    <w:name w:val="pt-consplusnormal-000051"/>
    <w:basedOn w:val="a"/>
    <w:rsid w:val="002A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2A38F8"/>
  </w:style>
  <w:style w:type="character" w:customStyle="1" w:styleId="pt-a1-000022">
    <w:name w:val="pt-a1-000022"/>
    <w:basedOn w:val="a0"/>
    <w:rsid w:val="002A38F8"/>
  </w:style>
  <w:style w:type="paragraph" w:customStyle="1" w:styleId="pt-consplusnormal-000042">
    <w:name w:val="pt-consplusnormal-000042"/>
    <w:basedOn w:val="a"/>
    <w:rsid w:val="002A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A38F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A38F8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Web">
    <w:name w:val="Обычный (Web)"/>
    <w:basedOn w:val="a"/>
    <w:rsid w:val="005E3F55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E3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3F55"/>
    <w:rPr>
      <w:rFonts w:ascii="Courier New" w:hAnsi="Courier New" w:cs="Courier New"/>
    </w:rPr>
  </w:style>
  <w:style w:type="character" w:styleId="af6">
    <w:name w:val="Strong"/>
    <w:basedOn w:val="a0"/>
    <w:uiPriority w:val="22"/>
    <w:qFormat/>
    <w:rsid w:val="005E3F55"/>
    <w:rPr>
      <w:b/>
      <w:bCs/>
    </w:rPr>
  </w:style>
  <w:style w:type="character" w:customStyle="1" w:styleId="style121">
    <w:name w:val="style121"/>
    <w:basedOn w:val="a0"/>
    <w:rsid w:val="005E3F55"/>
    <w:rPr>
      <w:i/>
      <w:iCs/>
      <w:color w:val="464646"/>
    </w:rPr>
  </w:style>
  <w:style w:type="paragraph" w:styleId="af7">
    <w:name w:val="Normal (Web)"/>
    <w:basedOn w:val="a"/>
    <w:rsid w:val="006E3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rsid w:val="006A004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6A0049"/>
    <w:rPr>
      <w:sz w:val="24"/>
      <w:szCs w:val="24"/>
    </w:rPr>
  </w:style>
  <w:style w:type="paragraph" w:customStyle="1" w:styleId="Standard">
    <w:name w:val="Standard"/>
    <w:rsid w:val="006A004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western">
    <w:name w:val="western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itle"/>
    <w:basedOn w:val="a"/>
    <w:link w:val="afb"/>
    <w:qFormat/>
    <w:rsid w:val="007D6EBF"/>
    <w:pPr>
      <w:spacing w:after="0" w:line="240" w:lineRule="auto"/>
      <w:jc w:val="center"/>
    </w:pPr>
    <w:rPr>
      <w:rFonts w:ascii="Garamond" w:eastAsia="Times New Roman" w:hAnsi="Garamond"/>
      <w:b/>
      <w:sz w:val="28"/>
      <w:szCs w:val="20"/>
      <w:lang w:val="en-US" w:eastAsia="ru-RU"/>
    </w:rPr>
  </w:style>
  <w:style w:type="character" w:customStyle="1" w:styleId="afb">
    <w:name w:val="Название Знак"/>
    <w:basedOn w:val="a0"/>
    <w:link w:val="afa"/>
    <w:uiPriority w:val="99"/>
    <w:rsid w:val="007D6EBF"/>
    <w:rPr>
      <w:rFonts w:ascii="Garamond" w:hAnsi="Garamond"/>
      <w:b/>
      <w:sz w:val="28"/>
      <w:lang w:val="en-US"/>
    </w:rPr>
  </w:style>
  <w:style w:type="character" w:customStyle="1" w:styleId="apple-style-span">
    <w:name w:val="apple-style-span"/>
    <w:basedOn w:val="a0"/>
    <w:rsid w:val="007D6EBF"/>
  </w:style>
  <w:style w:type="character" w:customStyle="1" w:styleId="24">
    <w:name w:val="Основной текст (2)_"/>
    <w:basedOn w:val="a0"/>
    <w:link w:val="25"/>
    <w:uiPriority w:val="99"/>
    <w:rsid w:val="007D6EBF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7D6EBF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pt">
    <w:name w:val="Основной текст (2) + Интервал 0 pt"/>
    <w:basedOn w:val="24"/>
    <w:rsid w:val="007D6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c">
    <w:name w:val="Текст примечания Знак"/>
    <w:link w:val="afd"/>
    <w:uiPriority w:val="99"/>
    <w:locked/>
    <w:rsid w:val="00C504CB"/>
  </w:style>
  <w:style w:type="paragraph" w:styleId="afd">
    <w:name w:val="annotation text"/>
    <w:basedOn w:val="a"/>
    <w:link w:val="afc"/>
    <w:uiPriority w:val="99"/>
    <w:rsid w:val="00C504C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rsid w:val="00C504CB"/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uiPriority w:val="99"/>
    <w:locked/>
    <w:rsid w:val="00C504CB"/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character" w:customStyle="1" w:styleId="afe">
    <w:name w:val="Схема документа Знак"/>
    <w:link w:val="aff"/>
    <w:locked/>
    <w:rsid w:val="00C504CB"/>
    <w:rPr>
      <w:rFonts w:ascii="Tahoma" w:hAnsi="Tahoma" w:cs="Tahoma"/>
      <w:shd w:val="clear" w:color="auto" w:fill="000080"/>
    </w:rPr>
  </w:style>
  <w:style w:type="paragraph" w:styleId="aff">
    <w:name w:val="Document Map"/>
    <w:basedOn w:val="a"/>
    <w:link w:val="afe"/>
    <w:rsid w:val="00C504CB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3">
    <w:name w:val="Схема документа Знак1"/>
    <w:basedOn w:val="a0"/>
    <w:rsid w:val="00C504CB"/>
    <w:rPr>
      <w:rFonts w:ascii="Tahoma" w:eastAsia="Calibri" w:hAnsi="Tahoma" w:cs="Tahoma"/>
      <w:sz w:val="16"/>
      <w:szCs w:val="16"/>
      <w:lang w:eastAsia="en-US"/>
    </w:rPr>
  </w:style>
  <w:style w:type="character" w:customStyle="1" w:styleId="aff0">
    <w:name w:val="Тема примечания Знак"/>
    <w:link w:val="aff1"/>
    <w:uiPriority w:val="99"/>
    <w:locked/>
    <w:rsid w:val="00C504CB"/>
    <w:rPr>
      <w:b/>
      <w:bCs/>
    </w:rPr>
  </w:style>
  <w:style w:type="paragraph" w:styleId="aff1">
    <w:name w:val="annotation subject"/>
    <w:basedOn w:val="afd"/>
    <w:next w:val="afd"/>
    <w:link w:val="aff0"/>
    <w:uiPriority w:val="99"/>
    <w:rsid w:val="00C504CB"/>
    <w:rPr>
      <w:b/>
      <w:bCs/>
    </w:rPr>
  </w:style>
  <w:style w:type="character" w:customStyle="1" w:styleId="14">
    <w:name w:val="Тема примечания Знак1"/>
    <w:basedOn w:val="12"/>
    <w:rsid w:val="00C504CB"/>
    <w:rPr>
      <w:rFonts w:ascii="Calibri" w:eastAsia="Calibri" w:hAnsi="Calibri"/>
      <w:b/>
      <w:bCs/>
      <w:lang w:eastAsia="en-US"/>
    </w:rPr>
  </w:style>
  <w:style w:type="paragraph" w:customStyle="1" w:styleId="Style2">
    <w:name w:val="Style2"/>
    <w:basedOn w:val="a"/>
    <w:uiPriority w:val="99"/>
    <w:rsid w:val="00C504CB"/>
    <w:pPr>
      <w:widowControl w:val="0"/>
      <w:autoSpaceDE w:val="0"/>
      <w:autoSpaceDN w:val="0"/>
      <w:adjustRightInd w:val="0"/>
      <w:spacing w:after="0" w:line="33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1">
    <w:name w:val="Font Style111"/>
    <w:uiPriority w:val="99"/>
    <w:rsid w:val="00C504C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3">
    <w:name w:val="Font Style113"/>
    <w:uiPriority w:val="99"/>
    <w:rsid w:val="00C504CB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  <w:ind w:firstLine="2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4" w:lineRule="exact"/>
      <w:ind w:firstLine="1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504CB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ind w:firstLine="2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C504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C504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C504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C504CB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f2">
    <w:name w:val="line number"/>
    <w:uiPriority w:val="99"/>
    <w:rsid w:val="00C504CB"/>
  </w:style>
  <w:style w:type="numbering" w:customStyle="1" w:styleId="16">
    <w:name w:val="Нет списка1"/>
    <w:next w:val="a2"/>
    <w:uiPriority w:val="99"/>
    <w:semiHidden/>
    <w:unhideWhenUsed/>
    <w:rsid w:val="00C504CB"/>
  </w:style>
  <w:style w:type="paragraph" w:styleId="aff3">
    <w:name w:val="endnote text"/>
    <w:basedOn w:val="a"/>
    <w:link w:val="aff4"/>
    <w:rsid w:val="00C504C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C504CB"/>
  </w:style>
  <w:style w:type="character" w:styleId="aff5">
    <w:name w:val="endnote reference"/>
    <w:rsid w:val="00C504CB"/>
    <w:rPr>
      <w:vertAlign w:val="superscript"/>
    </w:rPr>
  </w:style>
  <w:style w:type="paragraph" w:customStyle="1" w:styleId="17">
    <w:name w:val="Абзац списка1"/>
    <w:basedOn w:val="a"/>
    <w:rsid w:val="00C504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C504CB"/>
  </w:style>
  <w:style w:type="paragraph" w:customStyle="1" w:styleId="Style53">
    <w:name w:val="Style5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ind w:hanging="16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9">
    <w:name w:val="Font Style119"/>
    <w:uiPriority w:val="99"/>
    <w:rsid w:val="00C504C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24">
    <w:name w:val="Font Style124"/>
    <w:uiPriority w:val="99"/>
    <w:rsid w:val="00C504CB"/>
    <w:rPr>
      <w:rFonts w:ascii="Times New Roman" w:hAnsi="Times New Roman" w:cs="Times New Roman" w:hint="default"/>
      <w:sz w:val="22"/>
      <w:szCs w:val="22"/>
    </w:rPr>
  </w:style>
  <w:style w:type="numbering" w:customStyle="1" w:styleId="31">
    <w:name w:val="Нет списка3"/>
    <w:next w:val="a2"/>
    <w:uiPriority w:val="99"/>
    <w:semiHidden/>
    <w:unhideWhenUsed/>
    <w:rsid w:val="00C504CB"/>
  </w:style>
  <w:style w:type="numbering" w:customStyle="1" w:styleId="110">
    <w:name w:val="Нет списка11"/>
    <w:next w:val="a2"/>
    <w:uiPriority w:val="99"/>
    <w:semiHidden/>
    <w:unhideWhenUsed/>
    <w:rsid w:val="00C504CB"/>
  </w:style>
  <w:style w:type="numbering" w:customStyle="1" w:styleId="210">
    <w:name w:val="Нет списка21"/>
    <w:next w:val="a2"/>
    <w:uiPriority w:val="99"/>
    <w:semiHidden/>
    <w:unhideWhenUsed/>
    <w:rsid w:val="00C504CB"/>
  </w:style>
  <w:style w:type="character" w:styleId="aff6">
    <w:name w:val="FollowedHyperlink"/>
    <w:uiPriority w:val="99"/>
    <w:unhideWhenUsed/>
    <w:rsid w:val="00C504CB"/>
    <w:rPr>
      <w:color w:val="800080"/>
      <w:u w:val="single"/>
    </w:rPr>
  </w:style>
  <w:style w:type="paragraph" w:customStyle="1" w:styleId="xl65">
    <w:name w:val="xl65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66">
    <w:name w:val="xl66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67">
    <w:name w:val="xl67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C50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1">
    <w:name w:val="xl71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2">
    <w:name w:val="xl72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3">
    <w:name w:val="xl73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4">
    <w:name w:val="xl74"/>
    <w:basedOn w:val="a"/>
    <w:rsid w:val="00EF29E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F29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F29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F29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EF29E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EF29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80">
    <w:name w:val="xl80"/>
    <w:basedOn w:val="a"/>
    <w:rsid w:val="00EF29E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EF29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41E5F"/>
    <w:pP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41E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41E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41E5F"/>
    <w:pPr>
      <w:spacing w:before="100" w:beforeAutospacing="1" w:after="100" w:afterAutospacing="1" w:line="240" w:lineRule="auto"/>
    </w:pPr>
    <w:rPr>
      <w:rFonts w:eastAsia="SimSun" w:cs="Calibri"/>
      <w:lang w:eastAsia="ru-RU"/>
    </w:rPr>
  </w:style>
  <w:style w:type="paragraph" w:customStyle="1" w:styleId="xl114">
    <w:name w:val="xl11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SimSun" w:cs="Calibri"/>
      <w:lang w:eastAsia="ru-RU"/>
    </w:rPr>
  </w:style>
  <w:style w:type="paragraph" w:customStyle="1" w:styleId="xl115">
    <w:name w:val="xl115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B41E5F"/>
    <w:pP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41E5F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4">
    <w:name w:val="xl184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6">
    <w:name w:val="xl186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7">
    <w:name w:val="xl187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8">
    <w:name w:val="xl188"/>
    <w:basedOn w:val="a"/>
    <w:rsid w:val="00B41E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i/>
      <w:i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i/>
      <w:i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B41E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SimSun" w:hAnsi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character" w:customStyle="1" w:styleId="font41">
    <w:name w:val="font4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21">
    <w:name w:val="font2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31">
    <w:name w:val="font3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11">
    <w:name w:val="font11"/>
    <w:rsid w:val="00B41E5F"/>
    <w:rPr>
      <w:rFonts w:ascii="Arial" w:hAnsi="Arial" w:cs="Arial" w:hint="default"/>
      <w:i w:val="0"/>
      <w:iCs w:val="0"/>
      <w:color w:val="000000"/>
      <w:u w:val="none"/>
    </w:rPr>
  </w:style>
  <w:style w:type="paragraph" w:customStyle="1" w:styleId="s1">
    <w:name w:val="s_1"/>
    <w:basedOn w:val="a"/>
    <w:uiPriority w:val="99"/>
    <w:qFormat/>
    <w:rsid w:val="006821E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7">
    <w:name w:val="Таблицы (моноширинный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56BE1"/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956B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956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8">
    <w:name w:val="Гипертекстовая ссылка"/>
    <w:basedOn w:val="a0"/>
    <w:uiPriority w:val="99"/>
    <w:rsid w:val="00956BE1"/>
    <w:rPr>
      <w:rFonts w:cs="Times New Roman"/>
      <w:color w:val="106BBE"/>
    </w:rPr>
  </w:style>
  <w:style w:type="character" w:customStyle="1" w:styleId="af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basedOn w:val="a0"/>
    <w:link w:val="af3"/>
    <w:uiPriority w:val="99"/>
    <w:qFormat/>
    <w:locked/>
    <w:rsid w:val="00956BE1"/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ind w:firstLine="65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56BE1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956BE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956BE1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956BE1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Cell0">
    <w:name w:val="ConsPlusCell"/>
    <w:uiPriority w:val="99"/>
    <w:rsid w:val="00956B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9">
    <w:name w:val="Subtitle"/>
    <w:basedOn w:val="a"/>
    <w:next w:val="a"/>
    <w:link w:val="affa"/>
    <w:qFormat/>
    <w:rsid w:val="00956BE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a">
    <w:name w:val="Подзаголовок Знак"/>
    <w:basedOn w:val="a0"/>
    <w:link w:val="aff9"/>
    <w:rsid w:val="00956BE1"/>
    <w:rPr>
      <w:rFonts w:ascii="Cambria" w:hAnsi="Cambria"/>
      <w:sz w:val="24"/>
      <w:szCs w:val="24"/>
    </w:rPr>
  </w:style>
  <w:style w:type="character" w:customStyle="1" w:styleId="af">
    <w:name w:val="Без интервала Знак"/>
    <w:basedOn w:val="a0"/>
    <w:link w:val="ae"/>
    <w:uiPriority w:val="99"/>
    <w:qFormat/>
    <w:locked/>
    <w:rsid w:val="00956BE1"/>
    <w:rPr>
      <w:rFonts w:ascii="Calibri" w:eastAsia="Calibri" w:hAnsi="Calibri"/>
      <w:sz w:val="22"/>
      <w:szCs w:val="22"/>
      <w:lang w:eastAsia="en-US"/>
    </w:rPr>
  </w:style>
  <w:style w:type="character" w:customStyle="1" w:styleId="WW8Num7z5">
    <w:name w:val="WW8Num7z5"/>
    <w:rsid w:val="00956BE1"/>
  </w:style>
  <w:style w:type="paragraph" w:styleId="18">
    <w:name w:val="toc 1"/>
    <w:basedOn w:val="a"/>
    <w:autoRedefine/>
    <w:uiPriority w:val="99"/>
    <w:rsid w:val="00956BE1"/>
    <w:pPr>
      <w:widowControl w:val="0"/>
      <w:autoSpaceDE w:val="0"/>
      <w:autoSpaceDN w:val="0"/>
      <w:spacing w:after="0" w:line="240" w:lineRule="auto"/>
      <w:ind w:left="261"/>
    </w:pPr>
    <w:rPr>
      <w:rFonts w:ascii="Times New Roman" w:eastAsia="Times New Roman" w:hAnsi="Times New Roman"/>
      <w:sz w:val="28"/>
      <w:szCs w:val="28"/>
    </w:rPr>
  </w:style>
  <w:style w:type="paragraph" w:styleId="28">
    <w:name w:val="toc 2"/>
    <w:basedOn w:val="a"/>
    <w:autoRedefine/>
    <w:uiPriority w:val="99"/>
    <w:rsid w:val="00956BE1"/>
    <w:pPr>
      <w:widowControl w:val="0"/>
      <w:autoSpaceDE w:val="0"/>
      <w:autoSpaceDN w:val="0"/>
      <w:spacing w:after="0" w:line="322" w:lineRule="exact"/>
      <w:ind w:left="865"/>
    </w:pPr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99"/>
    <w:rsid w:val="00956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affb">
    <w:name w:val="Текст (справка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c">
    <w:name w:val="Цветовое выделение"/>
    <w:uiPriority w:val="99"/>
    <w:rsid w:val="00956BE1"/>
    <w:rPr>
      <w:b/>
      <w:bCs/>
      <w:color w:val="26282F"/>
    </w:rPr>
  </w:style>
  <w:style w:type="paragraph" w:customStyle="1" w:styleId="affd">
    <w:name w:val="Комментарий"/>
    <w:basedOn w:val="affb"/>
    <w:next w:val="a"/>
    <w:uiPriority w:val="99"/>
    <w:rsid w:val="00956BE1"/>
    <w:pPr>
      <w:spacing w:before="75"/>
      <w:ind w:right="0"/>
      <w:jc w:val="both"/>
    </w:pPr>
    <w:rPr>
      <w:color w:val="353842"/>
    </w:rPr>
  </w:style>
  <w:style w:type="paragraph" w:customStyle="1" w:styleId="affe">
    <w:name w:val="Нормальный (таблица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">
    <w:name w:val="Прижатый влево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link w:val="afff1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2">
    <w:name w:val="Цветовое выделение для Текст"/>
    <w:uiPriority w:val="99"/>
    <w:rsid w:val="00956BE1"/>
    <w:rPr>
      <w:rFonts w:ascii="Times New Roman CYR" w:hAnsi="Times New Roman CYR" w:cs="Times New Roman CYR"/>
    </w:rPr>
  </w:style>
  <w:style w:type="paragraph" w:customStyle="1" w:styleId="docdata">
    <w:name w:val="docdata"/>
    <w:aliases w:val="docy,v5,4183,bqiaagaaeyqcaaagiaiaaapwdqaabf4n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56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Char">
    <w:name w:val="Heading 1 Char"/>
    <w:basedOn w:val="a0"/>
    <w:uiPriority w:val="99"/>
    <w:locked/>
    <w:rsid w:val="00956BE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PlusDocList">
    <w:name w:val="ConsPlusDocList"/>
    <w:uiPriority w:val="99"/>
    <w:rsid w:val="00956B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uiPriority w:val="99"/>
    <w:rsid w:val="00956BE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956BE1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956B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9">
    <w:name w:val="Без интервала1"/>
    <w:rsid w:val="00956BE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Heading11">
    <w:name w:val="Heading 11"/>
    <w:basedOn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3">
    <w:name w:val="Заголовок №3_"/>
    <w:link w:val="34"/>
    <w:uiPriority w:val="99"/>
    <w:locked/>
    <w:rsid w:val="00956BE1"/>
    <w:rPr>
      <w:b/>
      <w:bCs/>
      <w:i/>
      <w:iCs/>
    </w:rPr>
  </w:style>
  <w:style w:type="paragraph" w:customStyle="1" w:styleId="34">
    <w:name w:val="Заголовок №3"/>
    <w:basedOn w:val="a"/>
    <w:link w:val="33"/>
    <w:uiPriority w:val="99"/>
    <w:rsid w:val="00956BE1"/>
    <w:pPr>
      <w:widowControl w:val="0"/>
      <w:spacing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character" w:customStyle="1" w:styleId="afff3">
    <w:name w:val="Основной текст_"/>
    <w:link w:val="1a"/>
    <w:uiPriority w:val="99"/>
    <w:locked/>
    <w:rsid w:val="00956BE1"/>
  </w:style>
  <w:style w:type="paragraph" w:customStyle="1" w:styleId="1a">
    <w:name w:val="Основной текст1"/>
    <w:basedOn w:val="a"/>
    <w:link w:val="afff3"/>
    <w:uiPriority w:val="99"/>
    <w:rsid w:val="00956BE1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f4">
    <w:name w:val="annotation reference"/>
    <w:basedOn w:val="a0"/>
    <w:uiPriority w:val="99"/>
    <w:rsid w:val="00956BE1"/>
    <w:rPr>
      <w:sz w:val="16"/>
      <w:szCs w:val="16"/>
    </w:rPr>
  </w:style>
  <w:style w:type="paragraph" w:customStyle="1" w:styleId="123">
    <w:name w:val="_Список_123"/>
    <w:uiPriority w:val="99"/>
    <w:rsid w:val="00956BE1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  <w:szCs w:val="24"/>
    </w:rPr>
  </w:style>
  <w:style w:type="paragraph" w:styleId="afff5">
    <w:name w:val="TOC Heading"/>
    <w:basedOn w:val="1"/>
    <w:next w:val="a"/>
    <w:uiPriority w:val="99"/>
    <w:qFormat/>
    <w:rsid w:val="00956BE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35">
    <w:name w:val="toc 3"/>
    <w:basedOn w:val="a"/>
    <w:next w:val="a"/>
    <w:autoRedefine/>
    <w:uiPriority w:val="99"/>
    <w:rsid w:val="00956BE1"/>
    <w:pPr>
      <w:widowControl w:val="0"/>
      <w:tabs>
        <w:tab w:val="right" w:leader="dot" w:pos="9348"/>
      </w:tabs>
      <w:autoSpaceDE w:val="0"/>
      <w:autoSpaceDN w:val="0"/>
      <w:adjustRightInd w:val="0"/>
      <w:spacing w:after="0" w:line="20" w:lineRule="atLeast"/>
      <w:jc w:val="both"/>
    </w:pPr>
    <w:rPr>
      <w:rFonts w:ascii="Times New Roman" w:eastAsia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90816"/>
    <w:rPr>
      <w:rFonts w:ascii="Cambria" w:hAnsi="Cambria"/>
      <w:b/>
      <w:bCs/>
      <w:sz w:val="26"/>
      <w:szCs w:val="26"/>
    </w:rPr>
  </w:style>
  <w:style w:type="character" w:customStyle="1" w:styleId="ConsPlusNonformat0">
    <w:name w:val="ConsPlusNonformat Знак"/>
    <w:link w:val="ConsPlusNonformat"/>
    <w:locked/>
    <w:rsid w:val="00090816"/>
    <w:rPr>
      <w:rFonts w:ascii="Courier New" w:hAnsi="Courier New" w:cs="Courier New"/>
    </w:rPr>
  </w:style>
  <w:style w:type="paragraph" w:customStyle="1" w:styleId="afff6">
    <w:name w:val="Знак Знак Знак Знак Знак Знак Знак Знак Знак"/>
    <w:basedOn w:val="a"/>
    <w:rsid w:val="00090816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hAnsi="Arial"/>
      <w:b/>
      <w:bCs/>
      <w:caps/>
      <w:sz w:val="32"/>
      <w:szCs w:val="32"/>
      <w:lang w:val="en-US"/>
    </w:rPr>
  </w:style>
  <w:style w:type="paragraph" w:customStyle="1" w:styleId="29">
    <w:name w:val="Абзац списка2"/>
    <w:basedOn w:val="a"/>
    <w:rsid w:val="0009081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afff7">
    <w:name w:val="Знак Знак Знак Знак"/>
    <w:basedOn w:val="a"/>
    <w:rsid w:val="0009081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blk">
    <w:name w:val="blk"/>
    <w:rsid w:val="00090816"/>
    <w:rPr>
      <w:rFonts w:cs="Times New Roman"/>
    </w:rPr>
  </w:style>
  <w:style w:type="paragraph" w:customStyle="1" w:styleId="afff8">
    <w:name w:val="Знак Знак Знак Знак Знак Знак Знак Знак"/>
    <w:basedOn w:val="a"/>
    <w:rsid w:val="0009081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8">
    <w:name w:val="Знак Знак8 Знак Знак"/>
    <w:basedOn w:val="a"/>
    <w:autoRedefine/>
    <w:rsid w:val="00090816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noProof/>
      <w:sz w:val="24"/>
      <w:szCs w:val="24"/>
      <w:lang w:val="en-US" w:eastAsia="ru-RU"/>
    </w:rPr>
  </w:style>
  <w:style w:type="character" w:customStyle="1" w:styleId="frgu-content-accordeon">
    <w:name w:val="frgu-content-accordeon"/>
    <w:rsid w:val="00090816"/>
  </w:style>
  <w:style w:type="character" w:customStyle="1" w:styleId="40">
    <w:name w:val="Заголовок 4 Знак"/>
    <w:basedOn w:val="a0"/>
    <w:link w:val="4"/>
    <w:uiPriority w:val="99"/>
    <w:rsid w:val="005975B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5975BF"/>
    <w:rPr>
      <w:rFonts w:ascii="Calibri" w:eastAsia="Calibri" w:hAnsi="Calibri"/>
      <w:sz w:val="22"/>
      <w:szCs w:val="22"/>
      <w:lang w:eastAsia="en-US"/>
    </w:rPr>
  </w:style>
  <w:style w:type="character" w:customStyle="1" w:styleId="afff1">
    <w:name w:val="Сноска_"/>
    <w:basedOn w:val="a0"/>
    <w:link w:val="afff0"/>
    <w:uiPriority w:val="99"/>
    <w:locked/>
    <w:rsid w:val="005975BF"/>
    <w:rPr>
      <w:rFonts w:ascii="Times New Roman CYR" w:hAnsi="Times New Roman CYR" w:cs="Times New Roman CYR"/>
    </w:rPr>
  </w:style>
  <w:style w:type="character" w:customStyle="1" w:styleId="42">
    <w:name w:val="Основной текст (4)_"/>
    <w:basedOn w:val="a0"/>
    <w:link w:val="43"/>
    <w:uiPriority w:val="99"/>
    <w:locked/>
    <w:rsid w:val="005975BF"/>
    <w:rPr>
      <w:rFonts w:ascii="Cambria" w:hAnsi="Cambria" w:cs="Cambria"/>
      <w:i/>
      <w:iCs/>
      <w:sz w:val="18"/>
      <w:szCs w:val="18"/>
    </w:rPr>
  </w:style>
  <w:style w:type="paragraph" w:customStyle="1" w:styleId="43">
    <w:name w:val="Основной текст (4)"/>
    <w:basedOn w:val="a"/>
    <w:link w:val="42"/>
    <w:uiPriority w:val="99"/>
    <w:rsid w:val="005975BF"/>
    <w:pPr>
      <w:widowControl w:val="0"/>
      <w:spacing w:after="220" w:line="240" w:lineRule="auto"/>
      <w:jc w:val="center"/>
    </w:pPr>
    <w:rPr>
      <w:rFonts w:ascii="Cambria" w:eastAsia="Times New Roman" w:hAnsi="Cambria" w:cs="Cambria"/>
      <w:i/>
      <w:iCs/>
      <w:sz w:val="18"/>
      <w:szCs w:val="18"/>
      <w:lang w:eastAsia="ru-RU"/>
    </w:rPr>
  </w:style>
  <w:style w:type="character" w:customStyle="1" w:styleId="50">
    <w:name w:val="Основной текст (5)_"/>
    <w:basedOn w:val="a0"/>
    <w:link w:val="51"/>
    <w:uiPriority w:val="99"/>
    <w:locked/>
    <w:rsid w:val="005975BF"/>
    <w:rPr>
      <w:rFonts w:ascii="Arial" w:hAnsi="Arial" w:cs="Arial"/>
      <w:sz w:val="13"/>
      <w:szCs w:val="13"/>
    </w:rPr>
  </w:style>
  <w:style w:type="paragraph" w:customStyle="1" w:styleId="51">
    <w:name w:val="Основной текст (5)"/>
    <w:basedOn w:val="a"/>
    <w:link w:val="50"/>
    <w:uiPriority w:val="99"/>
    <w:rsid w:val="005975BF"/>
    <w:pPr>
      <w:widowControl w:val="0"/>
      <w:spacing w:after="120" w:line="290" w:lineRule="auto"/>
    </w:pPr>
    <w:rPr>
      <w:rFonts w:ascii="Arial" w:eastAsia="Times New Roman" w:hAnsi="Arial" w:cs="Arial"/>
      <w:sz w:val="13"/>
      <w:szCs w:val="13"/>
      <w:lang w:eastAsia="ru-RU"/>
    </w:rPr>
  </w:style>
  <w:style w:type="character" w:customStyle="1" w:styleId="62">
    <w:name w:val="Основной текст (6)_"/>
    <w:basedOn w:val="a0"/>
    <w:link w:val="63"/>
    <w:uiPriority w:val="99"/>
    <w:locked/>
    <w:rsid w:val="005975BF"/>
    <w:rPr>
      <w:sz w:val="14"/>
      <w:szCs w:val="14"/>
    </w:rPr>
  </w:style>
  <w:style w:type="paragraph" w:customStyle="1" w:styleId="63">
    <w:name w:val="Основной текст (6)"/>
    <w:basedOn w:val="a"/>
    <w:link w:val="62"/>
    <w:uiPriority w:val="99"/>
    <w:rsid w:val="005975BF"/>
    <w:pPr>
      <w:widowControl w:val="0"/>
      <w:spacing w:after="120" w:line="240" w:lineRule="auto"/>
      <w:ind w:left="3380"/>
    </w:pPr>
    <w:rPr>
      <w:rFonts w:ascii="Times New Roman" w:eastAsia="Times New Roman" w:hAnsi="Times New Roman"/>
      <w:sz w:val="14"/>
      <w:szCs w:val="14"/>
      <w:lang w:eastAsia="ru-RU"/>
    </w:rPr>
  </w:style>
  <w:style w:type="character" w:customStyle="1" w:styleId="36">
    <w:name w:val="Основной текст (3)_"/>
    <w:basedOn w:val="a0"/>
    <w:link w:val="37"/>
    <w:uiPriority w:val="99"/>
    <w:locked/>
    <w:rsid w:val="005975BF"/>
    <w:rPr>
      <w:b/>
      <w:bCs/>
    </w:rPr>
  </w:style>
  <w:style w:type="paragraph" w:customStyle="1" w:styleId="37">
    <w:name w:val="Основной текст (3)"/>
    <w:basedOn w:val="a"/>
    <w:link w:val="36"/>
    <w:uiPriority w:val="99"/>
    <w:rsid w:val="005975BF"/>
    <w:pPr>
      <w:widowControl w:val="0"/>
      <w:spacing w:after="8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2a">
    <w:name w:val="Колонтитул (2)_"/>
    <w:basedOn w:val="a0"/>
    <w:link w:val="2b"/>
    <w:uiPriority w:val="99"/>
    <w:locked/>
    <w:rsid w:val="005975BF"/>
  </w:style>
  <w:style w:type="paragraph" w:customStyle="1" w:styleId="2b">
    <w:name w:val="Колонтитул (2)"/>
    <w:basedOn w:val="a"/>
    <w:link w:val="2a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c">
    <w:name w:val="Заголовок №2_"/>
    <w:basedOn w:val="a0"/>
    <w:link w:val="2d"/>
    <w:uiPriority w:val="99"/>
    <w:locked/>
    <w:rsid w:val="005975BF"/>
    <w:rPr>
      <w:b/>
      <w:bCs/>
      <w:sz w:val="28"/>
      <w:szCs w:val="28"/>
    </w:rPr>
  </w:style>
  <w:style w:type="paragraph" w:customStyle="1" w:styleId="2d">
    <w:name w:val="Заголовок №2"/>
    <w:basedOn w:val="a"/>
    <w:link w:val="2c"/>
    <w:uiPriority w:val="99"/>
    <w:rsid w:val="005975BF"/>
    <w:pPr>
      <w:widowControl w:val="0"/>
      <w:spacing w:after="220" w:line="240" w:lineRule="auto"/>
      <w:ind w:left="2460" w:hanging="1010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ff9">
    <w:name w:val="Оглавление_"/>
    <w:basedOn w:val="a0"/>
    <w:link w:val="afffa"/>
    <w:uiPriority w:val="99"/>
    <w:locked/>
    <w:rsid w:val="005975BF"/>
    <w:rPr>
      <w:b/>
      <w:bCs/>
    </w:rPr>
  </w:style>
  <w:style w:type="paragraph" w:customStyle="1" w:styleId="afffa">
    <w:name w:val="Оглавление"/>
    <w:basedOn w:val="a"/>
    <w:link w:val="afff9"/>
    <w:uiPriority w:val="99"/>
    <w:rsid w:val="005975BF"/>
    <w:pPr>
      <w:widowControl w:val="0"/>
      <w:spacing w:after="8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ffb">
    <w:name w:val="Подпись к таблице_"/>
    <w:basedOn w:val="a0"/>
    <w:link w:val="afffc"/>
    <w:uiPriority w:val="99"/>
    <w:locked/>
    <w:rsid w:val="005975BF"/>
  </w:style>
  <w:style w:type="paragraph" w:customStyle="1" w:styleId="afffc">
    <w:name w:val="Подпись к таблице"/>
    <w:basedOn w:val="a"/>
    <w:link w:val="afffb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d">
    <w:name w:val="Другое_"/>
    <w:basedOn w:val="a0"/>
    <w:link w:val="afffe"/>
    <w:uiPriority w:val="99"/>
    <w:locked/>
    <w:rsid w:val="005975BF"/>
  </w:style>
  <w:style w:type="paragraph" w:customStyle="1" w:styleId="afffe">
    <w:name w:val="Другое"/>
    <w:basedOn w:val="a"/>
    <w:link w:val="afffd"/>
    <w:uiPriority w:val="99"/>
    <w:rsid w:val="005975BF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">
    <w:name w:val="Колонтитул_"/>
    <w:basedOn w:val="a0"/>
    <w:link w:val="affff0"/>
    <w:uiPriority w:val="99"/>
    <w:locked/>
    <w:rsid w:val="005975BF"/>
    <w:rPr>
      <w:rFonts w:ascii="Calibri" w:hAnsi="Calibri" w:cs="Calibri"/>
      <w:sz w:val="22"/>
      <w:szCs w:val="22"/>
    </w:rPr>
  </w:style>
  <w:style w:type="paragraph" w:customStyle="1" w:styleId="affff0">
    <w:name w:val="Колонтитул"/>
    <w:basedOn w:val="a"/>
    <w:link w:val="affff"/>
    <w:uiPriority w:val="99"/>
    <w:rsid w:val="005975BF"/>
    <w:pPr>
      <w:widowControl w:val="0"/>
      <w:spacing w:after="0" w:line="240" w:lineRule="auto"/>
    </w:pPr>
    <w:rPr>
      <w:rFonts w:eastAsia="Times New Roman" w:cs="Calibri"/>
      <w:lang w:eastAsia="ru-RU"/>
    </w:rPr>
  </w:style>
  <w:style w:type="character" w:customStyle="1" w:styleId="1b">
    <w:name w:val="Заголовок №1_"/>
    <w:basedOn w:val="a0"/>
    <w:link w:val="1c"/>
    <w:uiPriority w:val="99"/>
    <w:locked/>
    <w:rsid w:val="005975BF"/>
    <w:rPr>
      <w:sz w:val="28"/>
      <w:szCs w:val="28"/>
    </w:rPr>
  </w:style>
  <w:style w:type="paragraph" w:customStyle="1" w:styleId="1c">
    <w:name w:val="Заголовок №1"/>
    <w:basedOn w:val="a"/>
    <w:link w:val="1b"/>
    <w:uiPriority w:val="99"/>
    <w:rsid w:val="005975BF"/>
    <w:pPr>
      <w:widowControl w:val="0"/>
      <w:spacing w:after="760" w:line="240" w:lineRule="auto"/>
      <w:ind w:right="140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ff1">
    <w:name w:val="Подпись к картинке_"/>
    <w:basedOn w:val="a0"/>
    <w:link w:val="affff2"/>
    <w:uiPriority w:val="99"/>
    <w:locked/>
    <w:rsid w:val="005975BF"/>
    <w:rPr>
      <w:b/>
      <w:bCs/>
      <w:color w:val="000009"/>
      <w:sz w:val="8"/>
      <w:szCs w:val="8"/>
    </w:rPr>
  </w:style>
  <w:style w:type="paragraph" w:customStyle="1" w:styleId="affff2">
    <w:name w:val="Подпись к картинке"/>
    <w:basedOn w:val="a"/>
    <w:link w:val="affff1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b/>
      <w:bCs/>
      <w:color w:val="000009"/>
      <w:sz w:val="8"/>
      <w:szCs w:val="8"/>
      <w:lang w:eastAsia="ru-RU"/>
    </w:rPr>
  </w:style>
  <w:style w:type="character" w:customStyle="1" w:styleId="fontstyle31">
    <w:name w:val="fontstyle31"/>
    <w:basedOn w:val="a0"/>
    <w:uiPriority w:val="99"/>
    <w:rsid w:val="005975BF"/>
    <w:rPr>
      <w:rFonts w:ascii="cairofont-48-0" w:hAnsi="cairofont-48-0" w:cs="cairofont-48-0"/>
      <w:color w:val="000000"/>
      <w:sz w:val="28"/>
      <w:szCs w:val="28"/>
    </w:rPr>
  </w:style>
  <w:style w:type="character" w:customStyle="1" w:styleId="fontstyle41">
    <w:name w:val="fontstyle41"/>
    <w:basedOn w:val="a0"/>
    <w:uiPriority w:val="99"/>
    <w:rsid w:val="005975BF"/>
    <w:rPr>
      <w:rFonts w:ascii="cairofont-88-1" w:hAnsi="cairofont-88-1" w:cs="cairofont-88-1"/>
      <w:color w:val="000000"/>
      <w:sz w:val="28"/>
      <w:szCs w:val="28"/>
    </w:rPr>
  </w:style>
  <w:style w:type="character" w:customStyle="1" w:styleId="fontstyle51">
    <w:name w:val="fontstyle51"/>
    <w:basedOn w:val="a0"/>
    <w:uiPriority w:val="99"/>
    <w:rsid w:val="005975BF"/>
    <w:rPr>
      <w:rFonts w:ascii="cairofont-88-0" w:hAnsi="cairofont-88-0" w:cs="cairofont-88-0"/>
      <w:color w:val="000000"/>
      <w:sz w:val="28"/>
      <w:szCs w:val="28"/>
    </w:rPr>
  </w:style>
  <w:style w:type="character" w:customStyle="1" w:styleId="fontstyle61">
    <w:name w:val="fontstyle61"/>
    <w:basedOn w:val="a0"/>
    <w:uiPriority w:val="99"/>
    <w:rsid w:val="005975BF"/>
    <w:rPr>
      <w:rFonts w:ascii="cairofont-92-0" w:hAnsi="cairofont-92-0" w:cs="cairofont-92-0"/>
      <w:color w:val="000000"/>
      <w:sz w:val="28"/>
      <w:szCs w:val="28"/>
    </w:rPr>
  </w:style>
  <w:style w:type="character" w:customStyle="1" w:styleId="fontstyle71">
    <w:name w:val="fontstyle71"/>
    <w:basedOn w:val="a0"/>
    <w:uiPriority w:val="99"/>
    <w:rsid w:val="005975BF"/>
    <w:rPr>
      <w:rFonts w:ascii="cairofont-93-1" w:hAnsi="cairofont-93-1" w:cs="cairofont-93-1"/>
      <w:color w:val="000000"/>
      <w:sz w:val="28"/>
      <w:szCs w:val="28"/>
    </w:rPr>
  </w:style>
  <w:style w:type="character" w:customStyle="1" w:styleId="fontstyle81">
    <w:name w:val="fontstyle81"/>
    <w:basedOn w:val="a0"/>
    <w:uiPriority w:val="99"/>
    <w:rsid w:val="005975BF"/>
    <w:rPr>
      <w:rFonts w:ascii="cairofont-93-0" w:hAnsi="cairofont-93-0" w:cs="cairofont-93-0"/>
      <w:color w:val="000000"/>
      <w:sz w:val="28"/>
      <w:szCs w:val="28"/>
    </w:rPr>
  </w:style>
  <w:style w:type="character" w:customStyle="1" w:styleId="fontstyle91">
    <w:name w:val="fontstyle91"/>
    <w:basedOn w:val="a0"/>
    <w:uiPriority w:val="99"/>
    <w:rsid w:val="005975BF"/>
    <w:rPr>
      <w:rFonts w:ascii="cairofont-97-1" w:hAnsi="cairofont-97-1" w:cs="cairofont-97-1"/>
      <w:color w:val="000000"/>
      <w:sz w:val="28"/>
      <w:szCs w:val="28"/>
    </w:rPr>
  </w:style>
  <w:style w:type="character" w:customStyle="1" w:styleId="fontstyle101">
    <w:name w:val="fontstyle101"/>
    <w:basedOn w:val="a0"/>
    <w:uiPriority w:val="99"/>
    <w:rsid w:val="005975BF"/>
    <w:rPr>
      <w:rFonts w:ascii="cairofont-97-0" w:hAnsi="cairofont-97-0" w:cs="cairofont-97-0"/>
      <w:color w:val="000000"/>
      <w:sz w:val="28"/>
      <w:szCs w:val="28"/>
    </w:rPr>
  </w:style>
  <w:style w:type="character" w:customStyle="1" w:styleId="fontstyle1110">
    <w:name w:val="fontstyle111"/>
    <w:basedOn w:val="a0"/>
    <w:uiPriority w:val="99"/>
    <w:rsid w:val="005975BF"/>
    <w:rPr>
      <w:rFonts w:ascii="cairofont-99-1" w:hAnsi="cairofont-99-1" w:cs="cairofont-99-1"/>
      <w:color w:val="000000"/>
      <w:sz w:val="28"/>
      <w:szCs w:val="28"/>
    </w:rPr>
  </w:style>
  <w:style w:type="character" w:customStyle="1" w:styleId="fontstyle121">
    <w:name w:val="fontstyle121"/>
    <w:basedOn w:val="a0"/>
    <w:uiPriority w:val="99"/>
    <w:rsid w:val="005975BF"/>
    <w:rPr>
      <w:rFonts w:ascii="cairofont-100-0" w:hAnsi="cairofont-100-0" w:cs="cairofont-100-0"/>
      <w:color w:val="000000"/>
      <w:sz w:val="28"/>
      <w:szCs w:val="28"/>
    </w:rPr>
  </w:style>
  <w:style w:type="character" w:customStyle="1" w:styleId="fontstyle131">
    <w:name w:val="fontstyle131"/>
    <w:basedOn w:val="a0"/>
    <w:uiPriority w:val="99"/>
    <w:rsid w:val="005975BF"/>
    <w:rPr>
      <w:rFonts w:ascii="cairofont-100-1" w:hAnsi="cairofont-100-1" w:cs="cairofont-100-1"/>
      <w:color w:val="000000"/>
      <w:sz w:val="28"/>
      <w:szCs w:val="28"/>
    </w:rPr>
  </w:style>
  <w:style w:type="character" w:customStyle="1" w:styleId="fontstyle141">
    <w:name w:val="fontstyle141"/>
    <w:basedOn w:val="a0"/>
    <w:uiPriority w:val="99"/>
    <w:rsid w:val="005975BF"/>
    <w:rPr>
      <w:rFonts w:ascii="cairofont-99-0" w:hAnsi="cairofont-99-0" w:cs="cairofont-99-0"/>
      <w:color w:val="000000"/>
      <w:sz w:val="28"/>
      <w:szCs w:val="28"/>
    </w:rPr>
  </w:style>
  <w:style w:type="character" w:customStyle="1" w:styleId="affff3">
    <w:name w:val="_Основной с красной строки Знак"/>
    <w:link w:val="affff4"/>
    <w:uiPriority w:val="99"/>
    <w:locked/>
    <w:rsid w:val="005975BF"/>
    <w:rPr>
      <w:color w:val="000000"/>
      <w:sz w:val="28"/>
      <w:szCs w:val="28"/>
    </w:rPr>
  </w:style>
  <w:style w:type="paragraph" w:customStyle="1" w:styleId="affff4">
    <w:name w:val="_Основной с красной строки"/>
    <w:link w:val="affff3"/>
    <w:uiPriority w:val="99"/>
    <w:rsid w:val="005975B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fontstyle11">
    <w:name w:val="fontstyle11"/>
    <w:basedOn w:val="a0"/>
    <w:uiPriority w:val="99"/>
    <w:rsid w:val="005975BF"/>
    <w:rPr>
      <w:rFonts w:ascii="cairofont-164-0" w:hAnsi="cairofont-164-0" w:cs="cairofont-164-0"/>
      <w:color w:val="000000"/>
      <w:sz w:val="24"/>
      <w:szCs w:val="24"/>
    </w:rPr>
  </w:style>
  <w:style w:type="paragraph" w:styleId="44">
    <w:name w:val="toc 4"/>
    <w:basedOn w:val="a"/>
    <w:next w:val="a"/>
    <w:autoRedefine/>
    <w:uiPriority w:val="99"/>
    <w:rsid w:val="005975BF"/>
    <w:pPr>
      <w:widowControl w:val="0"/>
      <w:spacing w:after="100" w:line="240" w:lineRule="auto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submitted">
    <w:name w:val="submitted"/>
    <w:basedOn w:val="a0"/>
    <w:uiPriority w:val="99"/>
    <w:rsid w:val="005975BF"/>
  </w:style>
  <w:style w:type="paragraph" w:customStyle="1" w:styleId="headertext">
    <w:name w:val="headertext"/>
    <w:basedOn w:val="a"/>
    <w:uiPriority w:val="99"/>
    <w:rsid w:val="005975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basedOn w:val="a0"/>
    <w:uiPriority w:val="99"/>
    <w:rsid w:val="005975BF"/>
  </w:style>
  <w:style w:type="paragraph" w:customStyle="1" w:styleId="msonormal0">
    <w:name w:val="msonormal"/>
    <w:basedOn w:val="a"/>
    <w:uiPriority w:val="99"/>
    <w:rsid w:val="00BA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878"/>
    <w:rPr>
      <w:rFonts w:cs="Times New Roman"/>
    </w:rPr>
  </w:style>
  <w:style w:type="paragraph" w:customStyle="1" w:styleId="p6">
    <w:name w:val="p6"/>
    <w:basedOn w:val="a"/>
    <w:rsid w:val="00410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31651</Words>
  <Characters>180416</Characters>
  <Application>Microsoft Office Word</Application>
  <DocSecurity>0</DocSecurity>
  <Lines>1503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211644</CharactersWithSpaces>
  <SharedDoc>false</SharedDoc>
  <HLinks>
    <vt:vector size="24" baseType="variant">
      <vt:variant>
        <vt:i4>6881338</vt:i4>
      </vt:variant>
      <vt:variant>
        <vt:i4>9</vt:i4>
      </vt:variant>
      <vt:variant>
        <vt:i4>0</vt:i4>
      </vt:variant>
      <vt:variant>
        <vt:i4>5</vt:i4>
      </vt:variant>
      <vt:variant>
        <vt:lpwstr>http://sarpossovet.ru/</vt:lpwstr>
      </vt:variant>
      <vt:variant>
        <vt:lpwstr/>
      </vt:variant>
      <vt:variant>
        <vt:i4>327763</vt:i4>
      </vt:variant>
      <vt:variant>
        <vt:i4>6</vt:i4>
      </vt:variant>
      <vt:variant>
        <vt:i4>0</vt:i4>
      </vt:variant>
      <vt:variant>
        <vt:i4>5</vt:i4>
      </vt:variant>
      <vt:variant>
        <vt:lpwstr>https://minenergo.gov.ru/</vt:lpwstr>
      </vt:variant>
      <vt:variant>
        <vt:lpwstr/>
      </vt:variant>
      <vt:variant>
        <vt:i4>2621506</vt:i4>
      </vt:variant>
      <vt:variant>
        <vt:i4>3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  <vt:variant>
        <vt:i4>2228264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/document/402701751/entry/666666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3</cp:revision>
  <cp:lastPrinted>2024-08-22T10:36:00Z</cp:lastPrinted>
  <dcterms:created xsi:type="dcterms:W3CDTF">2024-11-28T18:27:00Z</dcterms:created>
  <dcterms:modified xsi:type="dcterms:W3CDTF">2024-11-28T18:27:00Z</dcterms:modified>
</cp:coreProperties>
</file>