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2"/>
        <w:gridCol w:w="950"/>
        <w:gridCol w:w="61"/>
        <w:gridCol w:w="733"/>
        <w:gridCol w:w="2467"/>
        <w:gridCol w:w="97"/>
        <w:gridCol w:w="678"/>
        <w:gridCol w:w="540"/>
        <w:gridCol w:w="295"/>
        <w:gridCol w:w="1601"/>
        <w:gridCol w:w="637"/>
        <w:gridCol w:w="360"/>
      </w:tblGrid>
      <w:tr w:rsidR="001266A3" w:rsidTr="00125069">
        <w:trPr>
          <w:gridAfter w:val="1"/>
          <w:wAfter w:w="360" w:type="dxa"/>
          <w:trHeight w:val="270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1266A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</w:tc>
      </w:tr>
      <w:tr w:rsidR="001266A3" w:rsidTr="00125069">
        <w:trPr>
          <w:gridAfter w:val="1"/>
          <w:wAfter w:w="360" w:type="dxa"/>
          <w:trHeight w:val="264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1266A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к решению совета депутатов</w:t>
            </w:r>
          </w:p>
        </w:tc>
      </w:tr>
      <w:tr w:rsidR="001266A3" w:rsidTr="00125069">
        <w:trPr>
          <w:gridAfter w:val="1"/>
          <w:wAfter w:w="360" w:type="dxa"/>
          <w:trHeight w:val="264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1266A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МО Саракташский поссовет</w:t>
            </w:r>
          </w:p>
        </w:tc>
      </w:tr>
      <w:tr w:rsidR="001266A3" w:rsidTr="00125069">
        <w:trPr>
          <w:gridAfter w:val="1"/>
          <w:wAfter w:w="360" w:type="dxa"/>
          <w:trHeight w:val="264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5E71BE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от 2</w:t>
            </w:r>
            <w:r w:rsidR="005E71BE">
              <w:rPr>
                <w:rFonts w:ascii="Arial" w:hAnsi="Arial" w:cs="Arial"/>
                <w:sz w:val="18"/>
                <w:szCs w:val="18"/>
              </w:rPr>
              <w:t>7</w:t>
            </w:r>
            <w:r w:rsidRPr="00C43BB4">
              <w:rPr>
                <w:rFonts w:ascii="Arial" w:hAnsi="Arial" w:cs="Arial"/>
                <w:sz w:val="18"/>
                <w:szCs w:val="18"/>
              </w:rPr>
              <w:t xml:space="preserve"> мая 202</w:t>
            </w:r>
            <w:r w:rsidR="005E71BE">
              <w:rPr>
                <w:rFonts w:ascii="Arial" w:hAnsi="Arial" w:cs="Arial"/>
                <w:sz w:val="18"/>
                <w:szCs w:val="18"/>
              </w:rPr>
              <w:t>2</w:t>
            </w:r>
            <w:r w:rsidRPr="00C43BB4">
              <w:rPr>
                <w:rFonts w:ascii="Arial" w:hAnsi="Arial" w:cs="Arial"/>
                <w:sz w:val="18"/>
                <w:szCs w:val="18"/>
              </w:rPr>
              <w:t xml:space="preserve"> года   №</w:t>
            </w:r>
            <w:r w:rsidR="00D8223F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</w:tr>
      <w:tr w:rsidR="001266A3" w:rsidTr="00125069">
        <w:trPr>
          <w:trHeight w:val="264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A3" w:rsidTr="00125069">
        <w:trPr>
          <w:trHeight w:val="303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tbl>
            <w:tblPr>
              <w:tblW w:w="14680" w:type="dxa"/>
              <w:tblLook w:val="04A0" w:firstRow="1" w:lastRow="0" w:firstColumn="1" w:lastColumn="0" w:noHBand="0" w:noVBand="1"/>
            </w:tblPr>
            <w:tblGrid>
              <w:gridCol w:w="7612"/>
              <w:gridCol w:w="707"/>
              <w:gridCol w:w="2172"/>
              <w:gridCol w:w="1359"/>
              <w:gridCol w:w="1413"/>
              <w:gridCol w:w="1417"/>
            </w:tblGrid>
            <w:tr w:rsidR="005E71BE" w:rsidRPr="005E71BE" w:rsidTr="005E71BE">
              <w:trPr>
                <w:trHeight w:val="303"/>
              </w:trPr>
              <w:tc>
                <w:tcPr>
                  <w:tcW w:w="146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E71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1.  Доходы бюджета за 1 квартал 2022 год по кодам классификации доходов бюджета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5E71BE" w:rsidRPr="005E71BE" w:rsidTr="005E71BE">
              <w:trPr>
                <w:trHeight w:val="79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Доходы бюджета </w:t>
                  </w:r>
                  <w:r w:rsidR="00125069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144 478 773,00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23 880 575,70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16,53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51 722 000,00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11 957 664,70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23,12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26 197 000,00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6 203 711,17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23,68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26 197 000,00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6 203 711,17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23,68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000 10102010010000110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25 030 000,00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6 096 958,61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24,36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25 030 000,00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6 093 830,48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24,35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182 10102010012100110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475,73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182 10102010013000110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2 636,90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182 10102010014000110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905 000,00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3,31</w:t>
                  </w:r>
                </w:p>
              </w:tc>
            </w:tr>
            <w:tr w:rsidR="005E71BE" w:rsidRPr="005E71BE" w:rsidTr="005E71BE">
              <w:trPr>
                <w:trHeight w:val="122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182 10102020011000110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905 000,00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3,31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76 752,56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29,41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75 030,65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28,75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182 10102030012100110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1 571,91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#ДЕЛ/0!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182 10102030013000110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#ДЕЛ/0!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182 10102080010000110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9 710 000,00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2 503 424,55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25,78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9 710 000,00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2 503 424,55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25,78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4 390 000,00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1 202 281,44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27,39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100 10302231010000110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4 390 000,00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1 202 281,44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27,39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7 703,93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32,10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100 10302241010000110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7 703,93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32,10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5 846 000,00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1 454 740,70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24,88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100 10302251010000110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5 846 000,00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1 454 740,70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24,88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-550 000,00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-161 301,52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29,33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100 10302261010000110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-550 000,00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-161 301,52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29,33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3 870 000,00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591 302,58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15,28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000 10501000000000110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2 370 000,00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552 076,08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23,29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000 10501010010000110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1 153 000,00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139 346,66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12,09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000 10501011010000110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1 153 000,00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139 346,66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12,09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182 10501011011000110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1 153 000,00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139 178,14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12,07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182 10501011012100110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118,52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182 10501011013000110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182 10501012011000110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-8,36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182 10501012012100110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000 10501020010000110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1 217 000,00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412 727,87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33,91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000 10501021010000110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1 217 000,00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412 727,87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33,91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182 10501021011000110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1 217 000,00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410 797,37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33,75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182 10501021012100110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1 930,50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#ДЕЛ/0!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000 10501050010000110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182 10501050012100110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1,55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39 226,50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2,62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39 226,50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2,62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182 10503010011000110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36 136,50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2,41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182 10503010012100110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 (прочие поступления)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182 10503010014000110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3 015,00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11 818 000,00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1 691 091,40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14,31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2 091 000,00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116 475,60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5,57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000 10601030100000110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2 091 000,00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116 475,60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5,57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Налог на имущество физических </w:t>
                  </w:r>
                  <w:proofErr w:type="gramStart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лиц ,взимаемый</w:t>
                  </w:r>
                  <w:proofErr w:type="gramEnd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 по ставкам ,применяемых к объектам налогообложения, расположенных в границах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182 10601030101000110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2 091 000,00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108 406,03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5,18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Налог на имущество физических </w:t>
                  </w:r>
                  <w:proofErr w:type="gramStart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лиц ,взимаемый</w:t>
                  </w:r>
                  <w:proofErr w:type="gramEnd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182 10601030102100110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8 069,57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9 727 000,00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1 574 615,80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16,19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4 629 000,00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1 193 121,84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25,77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4 629 000,00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1 193 121,84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25,77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182 10606033101000110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4 629 000,00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1 189 315,75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25,69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182 10606033102100110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3 806,09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5 098 000,00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381 493,96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7,48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000 10606043100000110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5 098 000,00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381 493,96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7,48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182 10606043101000110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5 098 000,00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337 265,87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6,62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182 10606043102100110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43 436,09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182 10606043103000110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792,00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9,60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000 10807000010000110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9,60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000 10807170010000110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9,60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000 10807175010000110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9,60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134 10807175011000110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9,60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893 655,00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2 234,14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893 655,00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000 11105020000000120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893 655,00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#ДЕЛ/0!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134 11105025100000120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893 655,00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#ДЕЛ/0!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134 11109045100000120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74 000,00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000 11610000000000140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74 000,00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Платежи в целях возмещения убытков, причиненных уклонением от заключения муниципального контракта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000 11610060000000140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122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134 11610061100000140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000 11610120000000140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000 11610123010000140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134 11610123010000140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122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134 11610123010101140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000 11700000000000000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000 11715000000000150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000 11715030100000150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Инициативные платежи, зачисляемые в бюджеты сельских поселений (средства, поступающие на ремонт памятника)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134 11715030100007150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92 756 773,00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11 922 911,00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12,85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92 756 773,00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11 922 911,00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12,85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29 573 000,00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6 798 300,00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22,99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29 558 000,00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6 798 300,00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134 20215001100000150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29 558 000,00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6 798 300,00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000 20216001000000150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134 20216001100000150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000 20220000000000150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52 294 363,00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4 427 261,00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8,47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000 20220216000000150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4 825 400,00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134 20220216100000150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4 825 400,00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000 20220299000000150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44 574 878,00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4 251 872,00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9,54</w:t>
                  </w:r>
                </w:p>
              </w:tc>
            </w:tr>
            <w:tr w:rsidR="005E71BE" w:rsidRPr="005E71BE" w:rsidTr="005E71BE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134 20220299100000150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44 574 878,00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4 251 872,00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9,54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000 20220302000000150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2 069 385,00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175 389,00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8,48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134 20220302100000150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2 069 385,00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175 389,00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8,48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000 20229999000000150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824 700,00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134 20229999100000150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824 700,00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10 889 410,00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697 350,00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6,40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000 20249999000000150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10 889 410,00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697 350,00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6,40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134 20249999100000150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10 889 410,00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697 350,00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6,40</w:t>
                  </w:r>
                </w:p>
              </w:tc>
            </w:tr>
          </w:tbl>
          <w:p w:rsidR="001266A3" w:rsidRDefault="001266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66A3" w:rsidTr="00125069">
        <w:trPr>
          <w:trHeight w:val="264"/>
        </w:trPr>
        <w:tc>
          <w:tcPr>
            <w:tcW w:w="7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66A3" w:rsidRPr="001266A3" w:rsidTr="001250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5E71B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23F" w:rsidRDefault="00D8223F" w:rsidP="005E7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186" w:rsidRDefault="00AB4186" w:rsidP="005E7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№2</w:t>
            </w:r>
          </w:p>
          <w:p w:rsidR="001266A3" w:rsidRPr="00C43BB4" w:rsidRDefault="001266A3" w:rsidP="005E71BE">
            <w:pPr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r w:rsidR="005E71BE">
              <w:rPr>
                <w:rFonts w:ascii="Arial" w:hAnsi="Arial" w:cs="Arial"/>
                <w:sz w:val="18"/>
                <w:szCs w:val="18"/>
              </w:rPr>
              <w:t>С</w:t>
            </w:r>
            <w:r w:rsidRPr="00C43BB4">
              <w:rPr>
                <w:rFonts w:ascii="Arial" w:hAnsi="Arial" w:cs="Arial"/>
                <w:sz w:val="18"/>
                <w:szCs w:val="18"/>
              </w:rPr>
              <w:t>овета депутатов</w:t>
            </w:r>
          </w:p>
        </w:tc>
      </w:tr>
      <w:tr w:rsidR="001266A3" w:rsidRPr="001266A3" w:rsidTr="001250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6A3" w:rsidRPr="00C43BB4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МО Саракташский поссовет</w:t>
            </w:r>
          </w:p>
        </w:tc>
      </w:tr>
      <w:tr w:rsidR="001266A3" w:rsidRPr="001266A3" w:rsidTr="001250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6A3" w:rsidRPr="00C43BB4" w:rsidRDefault="001266A3" w:rsidP="005E71BE">
            <w:pPr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от 2</w:t>
            </w:r>
            <w:r w:rsidR="005E71BE">
              <w:rPr>
                <w:rFonts w:ascii="Arial" w:hAnsi="Arial" w:cs="Arial"/>
                <w:sz w:val="18"/>
                <w:szCs w:val="18"/>
              </w:rPr>
              <w:t>7</w:t>
            </w:r>
            <w:r w:rsidRPr="00C43BB4">
              <w:rPr>
                <w:rFonts w:ascii="Arial" w:hAnsi="Arial" w:cs="Arial"/>
                <w:sz w:val="18"/>
                <w:szCs w:val="18"/>
              </w:rPr>
              <w:t xml:space="preserve"> мая 202</w:t>
            </w:r>
            <w:r w:rsidR="005E71BE">
              <w:rPr>
                <w:rFonts w:ascii="Arial" w:hAnsi="Arial" w:cs="Arial"/>
                <w:sz w:val="18"/>
                <w:szCs w:val="18"/>
              </w:rPr>
              <w:t>2</w:t>
            </w:r>
            <w:r w:rsidRPr="00C43BB4">
              <w:rPr>
                <w:rFonts w:ascii="Arial" w:hAnsi="Arial" w:cs="Arial"/>
                <w:sz w:val="18"/>
                <w:szCs w:val="18"/>
              </w:rPr>
              <w:t xml:space="preserve"> года №</w:t>
            </w:r>
            <w:r w:rsidR="00D8223F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</w:tr>
      <w:tr w:rsidR="001266A3" w:rsidRPr="001266A3" w:rsidTr="0012506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A3" w:rsidRPr="001266A3" w:rsidTr="00125069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220" w:type="dxa"/>
              <w:tblLook w:val="04A0" w:firstRow="1" w:lastRow="0" w:firstColumn="1" w:lastColumn="0" w:noHBand="0" w:noVBand="1"/>
            </w:tblPr>
            <w:tblGrid>
              <w:gridCol w:w="7669"/>
              <w:gridCol w:w="707"/>
              <w:gridCol w:w="2469"/>
              <w:gridCol w:w="1459"/>
              <w:gridCol w:w="1456"/>
              <w:gridCol w:w="1460"/>
            </w:tblGrid>
            <w:tr w:rsidR="005E71BE" w:rsidRPr="005E71BE" w:rsidTr="005E71BE">
              <w:trPr>
                <w:trHeight w:val="303"/>
              </w:trPr>
              <w:tc>
                <w:tcPr>
                  <w:tcW w:w="15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E71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2. Расходы бюджета</w:t>
                  </w:r>
                  <w:r w:rsidR="00AB418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E71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за 1 квартал 2022 год по кодам классификации доходов бюджета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E71BE" w:rsidRPr="005E71BE" w:rsidTr="005E71BE">
              <w:trPr>
                <w:trHeight w:val="79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AB418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22 090 702,51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15,29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12 893 985,00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3 035 661,71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23,54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262 210,30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21,85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000 0102 6400000000 000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262 210,30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21,85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"Осуществление деятельности аппарата управления"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000 0102 6410000000 000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262 210,30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21,85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000 0102 6410010010 000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262 210,30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21,85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000 0102 6410010010 100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262 210,30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21,85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000 0102 6410010010 120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262 210,30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21,85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134 0102 6410010010 121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221 810,64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23,85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134 0102 6410010010 129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40 399,66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14,96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000 0103 7700000000 000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представительных органов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000 0103 7700010030 000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000 0103 7700010030 200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000 0103 7700010030 240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134 0103 7700010030 244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10 239 084,00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2 548 525,18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24,89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10 239 084,00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2 548 525,18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24,89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"Осуществление деятельности аппарата управления"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10 239 084,00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2 548 525,18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24,89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Аппарат администрации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10 239 084,00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2 548 525,18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24,89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6 884 000,00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1 528 659,72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22,21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6 884 000,00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1 528 659,72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22,21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5 284 000,00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1 276 117,79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24,15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252 541,93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15,78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3 213 861,93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999 517,39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31,10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3 213 861,93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999 517,39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31,10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2 913 861,93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847 072,85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29,07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152 444,54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50,81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88 384,00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88 384,00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52 838,07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20 348,07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38,51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000 0104 6410010020 850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52 838,07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20 348,07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38,51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134 0104 6410010020 851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7 710,00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24,09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134 0104 6410010020 852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134 0104 6410010020 853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12 638,07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12 638,07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000 0106 0000000000 000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108 478,43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17,22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000 0106 7700000000 000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108 478,43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17,22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Аппарат контрольно-счетного органа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000 0106 7700010080 000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108 478,43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17,22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000 0106 7700010080 100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108 478,43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17,22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000 0106 7700010080 120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108 478,43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17,22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134 0106 7700010080 121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89 828,37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18,33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134 0106 7700010080 129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18 650,06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13,32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000 0111 7700000000 000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Создание и использование средств резервного фонда администрации поселений Саракташского района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000 0111 7700000040 000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000 0111 7700000040 800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134 0111 7700000040 870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624 901,00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116 447,80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18,63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624 901,00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116 447,80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18,63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000 0113 7700090010 000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599 698,00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91 244,80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000 0113 7700090010 200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599 698,00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91 244,80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000 0113 7700090010 240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599 698,00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91 244,80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134 0113 7700090010 244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599 698,00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91 244,80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15,22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Членские взносы в Совет (ассоциацию) муниципальных образований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000 0113 7700095100 000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000 0113 7700095100 800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000 0113 7700095100 850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134 0113 7700095100 853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25 203,00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511 868,03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31,55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511 868,03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31,99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000 0310 6400000000 000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511 868,03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31,99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"Обеспечение пожарной безопасности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000 0310 6420000000 000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511 868,03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31,99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 по обеспечению пожарной безопасности на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000 0310 6420095020 000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511 868,03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31,99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000 0310 6420095020 200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511 868,03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31,99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000 0310 6420095020 240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511 868,03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31,99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134 0310 6420095020 244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477 854,90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31,86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134 0310 6420095020 247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34 013,13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34,01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000 0314 7700000000 000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Меры поддержки добровольных народных дружин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000 0314 7700020040 000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000 0314 7700020040 200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000 0314 7700020040 240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134 0314 7700020040 244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35 145 793,00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11 394 965,06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32,42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34 496 293,00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11 394 965,06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33,03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26 396 293,00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11 394 965,06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43,17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"Развитие дорожного хозяйства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26 396 293,00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11 394 965,06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43,17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"Развитие дорожного хозяйства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Содержание и ремонт, капитальный ремонт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000 0409 6430095280 000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21 570 893,00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11 394 965,06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52,83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000 0409 6430095280 200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21 170 893,00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11 194 965,06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52,88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000 0409 6430095280 240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21 170 893,00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11 194 965,06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52,88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134 0409 6430095280 244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16 170 893,00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9 427 378,07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58,30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134 0409 6430095280 247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1 767 586,99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35,35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000 0409 6430095280 800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000 0409 6430095280 850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134 0409 6430095280 853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643009Д070 000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643009Д070 200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643009Д070 240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0409 643009Д070 244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8 100 000,00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64300S0410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4 825 400,00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64300S0410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4 825 400,00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0409 64300S0410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4 825 400,00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0409 64300S0410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4 825 400,00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000 0412 0000000000 000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649 500,00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000 0412 6400000000 000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649 500,00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"Развитие системы </w:t>
                  </w:r>
                  <w:proofErr w:type="spellStart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градорегулированиря</w:t>
                  </w:r>
                  <w:proofErr w:type="spellEnd"/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0412 64В0000000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649 500,00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0412 64В00S1510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649 500,00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0412 64В00S1510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649 500,00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0412 64В00S1510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649 500,00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0412 64В00S1510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649 500,00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61 732 345,00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5 131 406,43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8,31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47 390 356,00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3 169 789,62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6,69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46 660 356,00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2 950 401,00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6,32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"Жилищное хозяйство"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46 660 356,00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2 950 401,00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6,32</w:t>
                  </w:r>
                </w:p>
              </w:tc>
            </w:tr>
            <w:tr w:rsidR="005E71BE" w:rsidRPr="005E71BE" w:rsidTr="005E71BE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647F367483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44 574 878,00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2 832 385,00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6,35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647F367483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44 574 878,00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2 832 385,00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6,35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647F367483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44 574 878,00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2 832 385,00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6,35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647F367483 412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44 574 878,00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2 832 385,00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6,35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647F367484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2 069 385,00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116 835,00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5,65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647F367484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2 069 385,00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116 835,00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5,65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647F367484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2 069 385,00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116 835,00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5,65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647F367484 412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2 069 385,00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116 835,00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5,65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647F36748S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16 093,00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1 181,00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7,34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647F36748S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16 093,00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1 181,00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7,34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647F36748S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16 093,00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1 181,00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7,34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647F36748S 412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16 093,00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1 181,00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7,34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219 388,62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30,05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19 799,83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28,29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69 723,70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19 523,53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69 723,70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19 523,53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134 0501 7700090140 244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69 723,70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19 523,53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000 0501 7700090140 800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276,30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276,30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000 0501 7700090140 850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276,30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276,30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134 0501 7700090140 853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276,30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276,30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Ремонт и капитальный ремонт жилых помещений, собственниками которых являются органы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000 0501 7700090150 000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120 757,17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24,15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000 0501 7700090150 200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120 757,17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24,15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000 0501 7700090150 240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120 757,17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24,15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134 0501 7700090150 244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120 757,17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24,15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000 0501 7700090160 000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78 831,62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49,27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000 0501 7700090160 200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78 831,62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49,27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000 0501 7700090160 240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78 831,62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49,27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134 0501 7700090160 244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14 423,74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14 423,74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134 0501 7700090160 247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145 576,26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64 407,88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44,24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14 341 989,00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1 961 616,81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13,68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14 341 989,00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1 961 616,81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13,68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"Благоустройство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000 0503 6440000000 000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14 341 989,00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1 961 616,81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13,68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 по благоустройству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000 0503 6440095310 000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14 011 289,00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1 911 616,81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13,64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000 0503 6440095310 200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14 011 289,00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1 911 616,81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13,64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000 0503 6440095310 240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14 011 289,00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1 911 616,81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13,64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134 0503 6440095310 244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14 011 289,00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1 911 616,81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13,64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Реализация инициативных проектов (ремонт памятника)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644П5S1407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330 700,00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15,12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644П5S1407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330 700,00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15,12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0503 644П5S1407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330 700,00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15,12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0503 644П5S1407 243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330 700,00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15,12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32 456 150,00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1 960 181,28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6,04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32 456 150,00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1 960 181,28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6,04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32 456 150,00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1 960 181,28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6,04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"Развитие культуры и спорта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32 456 150,00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1 960 181,28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6,04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000 0801 6450075080 000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29 094 740,00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3,44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000 0801 6450075080 500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29 094 740,00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3,44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134 0801 6450075080 540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29 094 740,00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3,44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мероприятий, направленных на развитие культуры на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000 0801 6450095220 000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572 000,00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262 831,28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45,95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000 0801 6450095220 200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572 000,00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262 831,28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45,95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000 0801 6450095220 240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572 000,00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262 831,28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45,95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134 0801 6450095220 244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572 000,00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262 831,28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45,95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Повышение заработной платы работников муниципальных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000 0801 6450097030 000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2 789 410,00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697 350,00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000 0801 6450097030 500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2 789 410,00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697 350,00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134 0801 6450097030 540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2 789 410,00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697 350,00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25,00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56 620,00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9,02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56 620,00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9,02</w:t>
                  </w:r>
                </w:p>
              </w:tc>
            </w:tr>
            <w:tr w:rsidR="005E71BE" w:rsidRPr="005E71BE" w:rsidTr="005E71BE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000 1101 6400000000 000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56 620,00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9,02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Подпрограмма "Развитие культуры и спорта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000 1101 6450000000 000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56 620,00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9,02</w:t>
                  </w:r>
                </w:p>
              </w:tc>
            </w:tr>
            <w:tr w:rsidR="005E71BE" w:rsidRPr="005E71BE" w:rsidTr="005E71BE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 в области физической культуры и спорта на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000 1101 6450095240 000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56 620,00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9,02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000 1101 6450095240 200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4,77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000 1101 6450095240 240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4,77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134 1101 6450095240 244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28 620,00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4,77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000 1101 6450095240 300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134 1101 6450095240 350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Результат исполнения бюджета (дефицит/профицит)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1 789 873,19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1266A3" w:rsidRPr="001266A3" w:rsidRDefault="001266A3" w:rsidP="001266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276EF" w:rsidRDefault="006276EF" w:rsidP="005E71BE">
      <w:pPr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5136" w:type="dxa"/>
        <w:tblInd w:w="96" w:type="dxa"/>
        <w:tblLook w:val="04A0" w:firstRow="1" w:lastRow="0" w:firstColumn="1" w:lastColumn="0" w:noHBand="0" w:noVBand="1"/>
      </w:tblPr>
      <w:tblGrid>
        <w:gridCol w:w="8657"/>
        <w:gridCol w:w="793"/>
        <w:gridCol w:w="2445"/>
        <w:gridCol w:w="1637"/>
        <w:gridCol w:w="1620"/>
      </w:tblGrid>
      <w:tr w:rsidR="006276EF" w:rsidRPr="006276EF" w:rsidTr="00273412">
        <w:trPr>
          <w:trHeight w:val="493"/>
        </w:trPr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A4" w:rsidRDefault="00C06CA4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</w:tc>
      </w:tr>
      <w:tr w:rsidR="006276EF" w:rsidRPr="006276EF" w:rsidTr="005E71BE">
        <w:trPr>
          <w:trHeight w:val="264"/>
        </w:trPr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6EF" w:rsidRPr="00C06CA4" w:rsidRDefault="006276EF" w:rsidP="005E71BE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r w:rsidR="005E71BE">
              <w:rPr>
                <w:rFonts w:ascii="Arial" w:hAnsi="Arial" w:cs="Arial"/>
                <w:sz w:val="18"/>
                <w:szCs w:val="18"/>
              </w:rPr>
              <w:t>С</w:t>
            </w:r>
            <w:r w:rsidRPr="00C06CA4">
              <w:rPr>
                <w:rFonts w:ascii="Arial" w:hAnsi="Arial" w:cs="Arial"/>
                <w:sz w:val="18"/>
                <w:szCs w:val="18"/>
              </w:rPr>
              <w:t>овета депутатов</w:t>
            </w:r>
          </w:p>
        </w:tc>
      </w:tr>
      <w:tr w:rsidR="006276EF" w:rsidRPr="006276EF" w:rsidTr="005E71BE">
        <w:trPr>
          <w:trHeight w:val="264"/>
        </w:trPr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t>МО Саракташский поссовет</w:t>
            </w:r>
          </w:p>
        </w:tc>
      </w:tr>
      <w:tr w:rsidR="006276EF" w:rsidRPr="006276EF" w:rsidTr="005E71BE">
        <w:trPr>
          <w:trHeight w:val="264"/>
        </w:trPr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6EF" w:rsidRPr="00C06CA4" w:rsidRDefault="006276EF" w:rsidP="005E71BE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t>от 2</w:t>
            </w:r>
            <w:r w:rsidR="005E71BE">
              <w:rPr>
                <w:rFonts w:ascii="Arial" w:hAnsi="Arial" w:cs="Arial"/>
                <w:sz w:val="18"/>
                <w:szCs w:val="18"/>
              </w:rPr>
              <w:t>7</w:t>
            </w:r>
            <w:r w:rsidRPr="00C06CA4">
              <w:rPr>
                <w:rFonts w:ascii="Arial" w:hAnsi="Arial" w:cs="Arial"/>
                <w:sz w:val="18"/>
                <w:szCs w:val="18"/>
              </w:rPr>
              <w:t xml:space="preserve"> мая 202</w:t>
            </w:r>
            <w:r w:rsidR="005E71BE">
              <w:rPr>
                <w:rFonts w:ascii="Arial" w:hAnsi="Arial" w:cs="Arial"/>
                <w:sz w:val="18"/>
                <w:szCs w:val="18"/>
              </w:rPr>
              <w:t>2</w:t>
            </w:r>
            <w:r w:rsidR="00D822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8223F">
              <w:rPr>
                <w:rFonts w:ascii="Arial" w:hAnsi="Arial" w:cs="Arial"/>
                <w:sz w:val="18"/>
                <w:szCs w:val="18"/>
              </w:rPr>
              <w:t xml:space="preserve">года </w:t>
            </w:r>
            <w:r w:rsidRPr="00C06CA4">
              <w:rPr>
                <w:rFonts w:ascii="Arial" w:hAnsi="Arial" w:cs="Arial"/>
                <w:sz w:val="18"/>
                <w:szCs w:val="18"/>
              </w:rPr>
              <w:t xml:space="preserve"> №</w:t>
            </w:r>
            <w:proofErr w:type="gramEnd"/>
            <w:r w:rsidR="00D8223F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</w:tr>
      <w:tr w:rsidR="006276EF" w:rsidRPr="006276EF" w:rsidTr="005E71BE">
        <w:trPr>
          <w:trHeight w:val="264"/>
        </w:trPr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6EF" w:rsidRPr="006276EF" w:rsidTr="005E71BE">
        <w:trPr>
          <w:trHeight w:val="303"/>
        </w:trPr>
        <w:tc>
          <w:tcPr>
            <w:tcW w:w="15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20" w:type="dxa"/>
              <w:tblLook w:val="04A0" w:firstRow="1" w:lastRow="0" w:firstColumn="1" w:lastColumn="0" w:noHBand="0" w:noVBand="1"/>
            </w:tblPr>
            <w:tblGrid>
              <w:gridCol w:w="7662"/>
              <w:gridCol w:w="707"/>
              <w:gridCol w:w="2176"/>
              <w:gridCol w:w="1459"/>
              <w:gridCol w:w="1456"/>
              <w:gridCol w:w="1460"/>
            </w:tblGrid>
            <w:tr w:rsidR="005E71BE" w:rsidRPr="005E71BE" w:rsidTr="005E71BE">
              <w:trPr>
                <w:trHeight w:val="303"/>
              </w:trPr>
              <w:tc>
                <w:tcPr>
                  <w:tcW w:w="149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E71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3. Источники финансирования дефицита бюджета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E71BE" w:rsidRPr="005E71BE" w:rsidTr="005E71BE">
              <w:trPr>
                <w:trHeight w:val="136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-1 789 873,19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000 01000000000000000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-1 789 873,19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000 01050000000000000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-1 789 873,19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000 01050000000000500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-23 880 575,70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000 01050200000000500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-23 880 575,70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000 01050201000000510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-23 880 575,70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134 01050201100000510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-23 880 575,70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000 01050000000000600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22 090 702,51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000 01050200000000600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22 090 702,51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000 01050201000000610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22 090 702,51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5E71BE" w:rsidRPr="005E71BE" w:rsidTr="005E71BE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E71BE" w:rsidRPr="005E71BE" w:rsidRDefault="005E71BE" w:rsidP="005E71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134 01050201100000610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144 478 773,00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22 090 702,51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E71BE" w:rsidRPr="005E71BE" w:rsidRDefault="005E71BE" w:rsidP="005E71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71BE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6276EF" w:rsidRPr="006276EF" w:rsidRDefault="006276EF" w:rsidP="006276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D1DE8" w:rsidRPr="00D55B3C" w:rsidRDefault="001266A3" w:rsidP="006276EF">
      <w:pPr>
        <w:jc w:val="right"/>
        <w:rPr>
          <w:rFonts w:ascii="Times New Roman" w:hAnsi="Times New Roman"/>
          <w:sz w:val="18"/>
          <w:szCs w:val="18"/>
        </w:rPr>
      </w:pPr>
      <w:r w:rsidRPr="00F82ACE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1D1DE8" w:rsidRPr="00D55B3C" w:rsidSect="00C06CA4">
      <w:headerReference w:type="default" r:id="rId6"/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D3" w:rsidRDefault="009455D3" w:rsidP="00365DC3">
      <w:r>
        <w:separator/>
      </w:r>
    </w:p>
  </w:endnote>
  <w:endnote w:type="continuationSeparator" w:id="0">
    <w:p w:rsidR="009455D3" w:rsidRDefault="009455D3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D3" w:rsidRDefault="009455D3" w:rsidP="00365DC3">
      <w:r>
        <w:separator/>
      </w:r>
    </w:p>
  </w:footnote>
  <w:footnote w:type="continuationSeparator" w:id="0">
    <w:p w:rsidR="009455D3" w:rsidRDefault="009455D3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BE" w:rsidRDefault="005E71B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5069">
      <w:rPr>
        <w:noProof/>
      </w:rPr>
      <w:t>5</w:t>
    </w:r>
    <w:r>
      <w:fldChar w:fldCharType="end"/>
    </w:r>
  </w:p>
  <w:p w:rsidR="005E71BE" w:rsidRDefault="005E71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25069"/>
    <w:rsid w:val="001266A3"/>
    <w:rsid w:val="00140AB6"/>
    <w:rsid w:val="00145C21"/>
    <w:rsid w:val="00147976"/>
    <w:rsid w:val="00160E7B"/>
    <w:rsid w:val="00176940"/>
    <w:rsid w:val="00177766"/>
    <w:rsid w:val="00184842"/>
    <w:rsid w:val="00197969"/>
    <w:rsid w:val="001A6738"/>
    <w:rsid w:val="001C09A9"/>
    <w:rsid w:val="001D1DE8"/>
    <w:rsid w:val="00222D26"/>
    <w:rsid w:val="00232B33"/>
    <w:rsid w:val="00244051"/>
    <w:rsid w:val="00244FAA"/>
    <w:rsid w:val="00273412"/>
    <w:rsid w:val="00273807"/>
    <w:rsid w:val="00287CAB"/>
    <w:rsid w:val="002930B7"/>
    <w:rsid w:val="002A3471"/>
    <w:rsid w:val="002A537A"/>
    <w:rsid w:val="002A57B0"/>
    <w:rsid w:val="002B45BC"/>
    <w:rsid w:val="002C55A8"/>
    <w:rsid w:val="002D2833"/>
    <w:rsid w:val="002D7973"/>
    <w:rsid w:val="002E5E51"/>
    <w:rsid w:val="00307382"/>
    <w:rsid w:val="00313B92"/>
    <w:rsid w:val="00327344"/>
    <w:rsid w:val="00331C84"/>
    <w:rsid w:val="0033336F"/>
    <w:rsid w:val="00363588"/>
    <w:rsid w:val="00365DC3"/>
    <w:rsid w:val="003703A1"/>
    <w:rsid w:val="00391C24"/>
    <w:rsid w:val="003967EB"/>
    <w:rsid w:val="003B2A03"/>
    <w:rsid w:val="003B4A92"/>
    <w:rsid w:val="003B4CC2"/>
    <w:rsid w:val="003D638B"/>
    <w:rsid w:val="00404E06"/>
    <w:rsid w:val="00412F0E"/>
    <w:rsid w:val="0042251A"/>
    <w:rsid w:val="00426A6F"/>
    <w:rsid w:val="004311BC"/>
    <w:rsid w:val="00433223"/>
    <w:rsid w:val="0044387F"/>
    <w:rsid w:val="004446D2"/>
    <w:rsid w:val="0045407A"/>
    <w:rsid w:val="0045477C"/>
    <w:rsid w:val="00485A72"/>
    <w:rsid w:val="00487FDF"/>
    <w:rsid w:val="004B2B91"/>
    <w:rsid w:val="004B391D"/>
    <w:rsid w:val="004B748F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5E71BE"/>
    <w:rsid w:val="0060016D"/>
    <w:rsid w:val="0061642E"/>
    <w:rsid w:val="006226B7"/>
    <w:rsid w:val="00625A36"/>
    <w:rsid w:val="006276EF"/>
    <w:rsid w:val="00642FBB"/>
    <w:rsid w:val="006B21BF"/>
    <w:rsid w:val="006B6059"/>
    <w:rsid w:val="006C2549"/>
    <w:rsid w:val="006D0617"/>
    <w:rsid w:val="006E3858"/>
    <w:rsid w:val="00707D28"/>
    <w:rsid w:val="00726E8B"/>
    <w:rsid w:val="007343B4"/>
    <w:rsid w:val="00737338"/>
    <w:rsid w:val="00741AB3"/>
    <w:rsid w:val="00760E53"/>
    <w:rsid w:val="0078062F"/>
    <w:rsid w:val="00791254"/>
    <w:rsid w:val="00797C7D"/>
    <w:rsid w:val="007D4F5A"/>
    <w:rsid w:val="007D52BD"/>
    <w:rsid w:val="007E57D5"/>
    <w:rsid w:val="007F33FE"/>
    <w:rsid w:val="007F4B34"/>
    <w:rsid w:val="007F4E6F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36B2"/>
    <w:rsid w:val="008C17FE"/>
    <w:rsid w:val="008F4666"/>
    <w:rsid w:val="009126F5"/>
    <w:rsid w:val="00917442"/>
    <w:rsid w:val="00930E30"/>
    <w:rsid w:val="009455D3"/>
    <w:rsid w:val="0095634E"/>
    <w:rsid w:val="00964A50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5116"/>
    <w:rsid w:val="00A022EB"/>
    <w:rsid w:val="00A316EC"/>
    <w:rsid w:val="00A51AC3"/>
    <w:rsid w:val="00AA5FE5"/>
    <w:rsid w:val="00AB01B6"/>
    <w:rsid w:val="00AB4186"/>
    <w:rsid w:val="00AE24D8"/>
    <w:rsid w:val="00AE6030"/>
    <w:rsid w:val="00AE6404"/>
    <w:rsid w:val="00B26660"/>
    <w:rsid w:val="00B27289"/>
    <w:rsid w:val="00B50322"/>
    <w:rsid w:val="00B51194"/>
    <w:rsid w:val="00B56439"/>
    <w:rsid w:val="00B60AB5"/>
    <w:rsid w:val="00B634AC"/>
    <w:rsid w:val="00B837D9"/>
    <w:rsid w:val="00B86A94"/>
    <w:rsid w:val="00B86E4F"/>
    <w:rsid w:val="00B97436"/>
    <w:rsid w:val="00BB29A9"/>
    <w:rsid w:val="00C02393"/>
    <w:rsid w:val="00C06CA4"/>
    <w:rsid w:val="00C1682D"/>
    <w:rsid w:val="00C30B15"/>
    <w:rsid w:val="00C43BB4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F0D6D"/>
    <w:rsid w:val="00CF5805"/>
    <w:rsid w:val="00D00467"/>
    <w:rsid w:val="00D16C82"/>
    <w:rsid w:val="00D323A4"/>
    <w:rsid w:val="00D41DC9"/>
    <w:rsid w:val="00D51C0F"/>
    <w:rsid w:val="00D52CA9"/>
    <w:rsid w:val="00D55B3C"/>
    <w:rsid w:val="00D61968"/>
    <w:rsid w:val="00D8223F"/>
    <w:rsid w:val="00D82454"/>
    <w:rsid w:val="00D85BD3"/>
    <w:rsid w:val="00D97CA2"/>
    <w:rsid w:val="00DA32BC"/>
    <w:rsid w:val="00DB733D"/>
    <w:rsid w:val="00DD4DA6"/>
    <w:rsid w:val="00DD7639"/>
    <w:rsid w:val="00DE6C39"/>
    <w:rsid w:val="00DE7510"/>
    <w:rsid w:val="00E061C4"/>
    <w:rsid w:val="00E11DD9"/>
    <w:rsid w:val="00E12F86"/>
    <w:rsid w:val="00E325F6"/>
    <w:rsid w:val="00E36BB0"/>
    <w:rsid w:val="00E454E1"/>
    <w:rsid w:val="00E61D99"/>
    <w:rsid w:val="00E67F8B"/>
    <w:rsid w:val="00E714E1"/>
    <w:rsid w:val="00E752E4"/>
    <w:rsid w:val="00E83F84"/>
    <w:rsid w:val="00E85028"/>
    <w:rsid w:val="00EA6D6E"/>
    <w:rsid w:val="00EC3D87"/>
    <w:rsid w:val="00ED0FEE"/>
    <w:rsid w:val="00ED3F4A"/>
    <w:rsid w:val="00EE0EA3"/>
    <w:rsid w:val="00F06E40"/>
    <w:rsid w:val="00F104DE"/>
    <w:rsid w:val="00F15115"/>
    <w:rsid w:val="00F1664A"/>
    <w:rsid w:val="00F300DC"/>
    <w:rsid w:val="00F61CD7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72AF78-525E-4DE8-A346-8120F28A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7325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2022-05-30T07:02:00Z</cp:lastPrinted>
  <dcterms:created xsi:type="dcterms:W3CDTF">2022-05-31T06:43:00Z</dcterms:created>
  <dcterms:modified xsi:type="dcterms:W3CDTF">2022-05-31T06:43:00Z</dcterms:modified>
</cp:coreProperties>
</file>