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ED" w:rsidRPr="00830AC8" w:rsidRDefault="008527ED" w:rsidP="00F401C7">
      <w:pPr>
        <w:pStyle w:val="ConsPlusNormal"/>
        <w:widowControl/>
        <w:ind w:left="6804" w:firstLine="0"/>
        <w:jc w:val="right"/>
        <w:rPr>
          <w:rFonts w:ascii="Times New Roman" w:hAnsi="Times New Roman" w:cs="Times New Roman"/>
          <w:sz w:val="28"/>
          <w:szCs w:val="28"/>
        </w:rPr>
      </w:pPr>
      <w:bookmarkStart w:id="0" w:name="_GoBack"/>
      <w:bookmarkEnd w:id="0"/>
      <w:r w:rsidRPr="00830AC8">
        <w:rPr>
          <w:rFonts w:ascii="Times New Roman" w:hAnsi="Times New Roman" w:cs="Times New Roman"/>
          <w:sz w:val="28"/>
          <w:szCs w:val="28"/>
        </w:rPr>
        <w:t xml:space="preserve">Приложение к </w:t>
      </w:r>
    </w:p>
    <w:p w:rsidR="008527ED" w:rsidRPr="00830AC8" w:rsidRDefault="008527ED"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527ED" w:rsidRPr="00830AC8" w:rsidRDefault="008527ED" w:rsidP="00F401C7">
      <w:pPr>
        <w:pStyle w:val="a6"/>
        <w:jc w:val="right"/>
        <w:rPr>
          <w:rFonts w:ascii="Times New Roman" w:hAnsi="Times New Roman"/>
          <w:sz w:val="28"/>
          <w:szCs w:val="28"/>
        </w:rPr>
      </w:pP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p>
    <w:p w:rsidR="008527ED" w:rsidRPr="00830AC8" w:rsidRDefault="001F2DD7" w:rsidP="00F401C7">
      <w:pPr>
        <w:pStyle w:val="a6"/>
        <w:jc w:val="right"/>
        <w:rPr>
          <w:rFonts w:ascii="Times New Roman" w:hAnsi="Times New Roman"/>
          <w:sz w:val="28"/>
          <w:szCs w:val="28"/>
        </w:rPr>
      </w:pPr>
      <w:r>
        <w:rPr>
          <w:rFonts w:ascii="Times New Roman" w:hAnsi="Times New Roman"/>
          <w:sz w:val="28"/>
          <w:szCs w:val="28"/>
        </w:rPr>
        <w:t>О</w:t>
      </w:r>
      <w:r w:rsidR="008527ED" w:rsidRPr="00830AC8">
        <w:rPr>
          <w:rFonts w:ascii="Times New Roman" w:hAnsi="Times New Roman"/>
          <w:sz w:val="28"/>
          <w:szCs w:val="28"/>
        </w:rPr>
        <w:t>т</w:t>
      </w:r>
      <w:r w:rsidR="00FE4061">
        <w:rPr>
          <w:rFonts w:ascii="Times New Roman" w:hAnsi="Times New Roman"/>
          <w:sz w:val="28"/>
          <w:szCs w:val="28"/>
        </w:rPr>
        <w:t xml:space="preserve"> 14</w:t>
      </w:r>
      <w:r>
        <w:rPr>
          <w:rFonts w:ascii="Times New Roman" w:hAnsi="Times New Roman"/>
          <w:sz w:val="28"/>
          <w:szCs w:val="28"/>
        </w:rPr>
        <w:t>.0</w:t>
      </w:r>
      <w:r w:rsidR="00FE4061">
        <w:rPr>
          <w:rFonts w:ascii="Times New Roman" w:hAnsi="Times New Roman"/>
          <w:sz w:val="28"/>
          <w:szCs w:val="28"/>
        </w:rPr>
        <w:t>3</w:t>
      </w:r>
      <w:r>
        <w:rPr>
          <w:rFonts w:ascii="Times New Roman" w:hAnsi="Times New Roman"/>
          <w:sz w:val="28"/>
          <w:szCs w:val="28"/>
        </w:rPr>
        <w:t>.2022г.</w:t>
      </w:r>
      <w:r w:rsidR="008527ED" w:rsidRPr="00E70DBE">
        <w:rPr>
          <w:rFonts w:ascii="Times New Roman" w:hAnsi="Times New Roman"/>
          <w:sz w:val="28"/>
          <w:szCs w:val="28"/>
        </w:rPr>
        <w:t xml:space="preserve"> №</w:t>
      </w:r>
      <w:r w:rsidR="00FE4061">
        <w:rPr>
          <w:rFonts w:ascii="Times New Roman" w:hAnsi="Times New Roman"/>
          <w:sz w:val="28"/>
          <w:szCs w:val="28"/>
        </w:rPr>
        <w:t>132</w:t>
      </w:r>
      <w:r w:rsidR="008527ED" w:rsidRPr="00E70DBE">
        <w:rPr>
          <w:rFonts w:ascii="Times New Roman" w:hAnsi="Times New Roman"/>
          <w:sz w:val="28"/>
          <w:szCs w:val="28"/>
        </w:rPr>
        <w:t xml:space="preserve"> -п</w:t>
      </w:r>
    </w:p>
    <w:p w:rsidR="008527ED" w:rsidRPr="00830AC8" w:rsidRDefault="008527ED"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8527ED" w:rsidRDefault="008527ED" w:rsidP="005528FB">
      <w:pPr>
        <w:pStyle w:val="a6"/>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8527ED" w:rsidRPr="00830AC8" w:rsidRDefault="008527ED"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8527ED" w:rsidRPr="000A54BA" w:rsidRDefault="008527ED" w:rsidP="0009144F">
      <w:pPr>
        <w:pStyle w:val="a6"/>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proofErr w:type="spellStart"/>
      <w:r>
        <w:rPr>
          <w:rFonts w:ascii="Times New Roman" w:hAnsi="Times New Roman"/>
          <w:sz w:val="28"/>
          <w:szCs w:val="28"/>
          <w:u w:val="single"/>
        </w:rPr>
        <w:t>Саракташский</w:t>
      </w:r>
      <w:proofErr w:type="spellEnd"/>
      <w:r>
        <w:rPr>
          <w:rFonts w:ascii="Times New Roman" w:hAnsi="Times New Roman"/>
          <w:sz w:val="28"/>
          <w:szCs w:val="28"/>
          <w:u w:val="single"/>
        </w:rPr>
        <w:t xml:space="preserve"> поссовет</w:t>
      </w:r>
      <w:r w:rsidRPr="000A54BA">
        <w:rPr>
          <w:rFonts w:ascii="Times New Roman" w:hAnsi="Times New Roman"/>
          <w:sz w:val="28"/>
          <w:szCs w:val="28"/>
          <w:u w:val="single"/>
        </w:rPr>
        <w:t xml:space="preserve"> </w:t>
      </w:r>
      <w:proofErr w:type="spellStart"/>
      <w:r w:rsidRPr="000A54BA">
        <w:rPr>
          <w:rFonts w:ascii="Times New Roman" w:hAnsi="Times New Roman"/>
          <w:sz w:val="28"/>
          <w:szCs w:val="28"/>
          <w:u w:val="single"/>
        </w:rPr>
        <w:t>Са</w:t>
      </w:r>
      <w:r>
        <w:rPr>
          <w:rFonts w:ascii="Times New Roman" w:hAnsi="Times New Roman"/>
          <w:sz w:val="28"/>
          <w:szCs w:val="28"/>
          <w:u w:val="single"/>
        </w:rPr>
        <w:t>ракташского</w:t>
      </w:r>
      <w:proofErr w:type="spellEnd"/>
      <w:r>
        <w:rPr>
          <w:rFonts w:ascii="Times New Roman" w:hAnsi="Times New Roman"/>
          <w:sz w:val="28"/>
          <w:szCs w:val="28"/>
          <w:u w:val="single"/>
        </w:rPr>
        <w:t xml:space="preserve"> района Оренбургской </w:t>
      </w:r>
      <w:r w:rsidRPr="000A54BA">
        <w:rPr>
          <w:rFonts w:ascii="Times New Roman" w:hAnsi="Times New Roman"/>
          <w:sz w:val="28"/>
          <w:szCs w:val="28"/>
          <w:u w:val="single"/>
        </w:rPr>
        <w:t>области на 201</w:t>
      </w:r>
      <w:r w:rsidR="007E1B95">
        <w:rPr>
          <w:rFonts w:ascii="Times New Roman" w:hAnsi="Times New Roman"/>
          <w:sz w:val="28"/>
          <w:szCs w:val="28"/>
          <w:u w:val="single"/>
        </w:rPr>
        <w:t>7-2024</w:t>
      </w:r>
      <w:r>
        <w:rPr>
          <w:rFonts w:ascii="Times New Roman" w:hAnsi="Times New Roman"/>
          <w:sz w:val="28"/>
          <w:szCs w:val="28"/>
          <w:u w:val="single"/>
        </w:rPr>
        <w:t xml:space="preserve"> годы </w:t>
      </w:r>
    </w:p>
    <w:p w:rsidR="008527ED" w:rsidRPr="004A3714" w:rsidRDefault="008527ED"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8527ED" w:rsidRDefault="008527ED"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8527ED" w:rsidRPr="000A54BA" w:rsidRDefault="008527ED"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Ответственный исполнитель программы</w:t>
            </w:r>
          </w:p>
        </w:tc>
        <w:tc>
          <w:tcPr>
            <w:tcW w:w="5812" w:type="dxa"/>
          </w:tcPr>
          <w:p w:rsidR="008527ED" w:rsidRPr="00931599" w:rsidRDefault="008527ED" w:rsidP="00D80165">
            <w:pPr>
              <w:spacing w:after="0" w:line="240" w:lineRule="auto"/>
              <w:contextualSpacing/>
              <w:jc w:val="center"/>
              <w:rPr>
                <w:rFonts w:ascii="Times New Roman" w:hAnsi="Times New Roman"/>
                <w:sz w:val="24"/>
                <w:szCs w:val="24"/>
              </w:rPr>
            </w:pPr>
            <w:r w:rsidRPr="00931599">
              <w:rPr>
                <w:rFonts w:ascii="Times New Roman" w:hAnsi="Times New Roman"/>
                <w:sz w:val="24"/>
                <w:szCs w:val="24"/>
              </w:rPr>
              <w:t xml:space="preserve">Администрация муниципального образования </w:t>
            </w:r>
            <w:proofErr w:type="spellStart"/>
            <w:r w:rsidRPr="00931599">
              <w:rPr>
                <w:rFonts w:ascii="Times New Roman" w:hAnsi="Times New Roman"/>
                <w:sz w:val="24"/>
                <w:szCs w:val="24"/>
              </w:rPr>
              <w:t>Саракташский</w:t>
            </w:r>
            <w:proofErr w:type="spellEnd"/>
            <w:r w:rsidRPr="00931599">
              <w:rPr>
                <w:rFonts w:ascii="Times New Roman" w:hAnsi="Times New Roman"/>
                <w:sz w:val="24"/>
                <w:szCs w:val="24"/>
              </w:rPr>
              <w:t xml:space="preserve">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Подпрограммы программы</w:t>
            </w:r>
          </w:p>
        </w:tc>
        <w:tc>
          <w:tcPr>
            <w:tcW w:w="5812" w:type="dxa"/>
          </w:tcPr>
          <w:p w:rsidR="008527ED" w:rsidRPr="00931599" w:rsidRDefault="008527ED" w:rsidP="00E65A7C">
            <w:pPr>
              <w:pStyle w:val="a6"/>
              <w:rPr>
                <w:rFonts w:ascii="Times New Roman" w:hAnsi="Times New Roman"/>
                <w:sz w:val="24"/>
                <w:szCs w:val="24"/>
              </w:rPr>
            </w:pPr>
            <w:r w:rsidRPr="00931599">
              <w:rPr>
                <w:rFonts w:ascii="Times New Roman" w:hAnsi="Times New Roman"/>
                <w:bCs/>
                <w:sz w:val="24"/>
                <w:szCs w:val="24"/>
              </w:rPr>
              <w:t>1. Осуществление деятельности аппарата управления</w:t>
            </w:r>
          </w:p>
          <w:p w:rsidR="008527ED" w:rsidRPr="00931599" w:rsidRDefault="008527ED" w:rsidP="00565C92">
            <w:pPr>
              <w:pStyle w:val="a6"/>
              <w:rPr>
                <w:rFonts w:ascii="Times New Roman" w:hAnsi="Times New Roman"/>
                <w:sz w:val="24"/>
                <w:szCs w:val="24"/>
              </w:rPr>
            </w:pPr>
            <w:r w:rsidRPr="00931599">
              <w:rPr>
                <w:rFonts w:ascii="Times New Roman" w:hAnsi="Times New Roman"/>
                <w:sz w:val="24"/>
                <w:szCs w:val="24"/>
              </w:rPr>
              <w:t xml:space="preserve">2. Обеспечение пожарной безопасности 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Pr="00931599" w:rsidRDefault="008527ED" w:rsidP="00E65A7C">
            <w:pPr>
              <w:spacing w:after="0" w:line="240" w:lineRule="auto"/>
              <w:contextualSpacing/>
              <w:rPr>
                <w:rFonts w:ascii="Times New Roman" w:hAnsi="Times New Roman"/>
                <w:sz w:val="24"/>
                <w:szCs w:val="24"/>
              </w:rPr>
            </w:pPr>
            <w:r w:rsidRPr="00931599">
              <w:rPr>
                <w:rFonts w:ascii="Times New Roman" w:hAnsi="Times New Roman"/>
                <w:sz w:val="24"/>
                <w:szCs w:val="24"/>
              </w:rPr>
              <w:t xml:space="preserve">3. Развитие дорожного хозяйства 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Pr="00931599" w:rsidRDefault="008527ED" w:rsidP="00E65A7C">
            <w:pPr>
              <w:spacing w:after="0" w:line="240" w:lineRule="auto"/>
              <w:contextualSpacing/>
              <w:rPr>
                <w:rFonts w:ascii="Times New Roman" w:hAnsi="Times New Roman"/>
                <w:bCs/>
                <w:sz w:val="24"/>
                <w:szCs w:val="24"/>
              </w:rPr>
            </w:pPr>
            <w:r w:rsidRPr="00931599">
              <w:rPr>
                <w:rFonts w:ascii="Times New Roman" w:hAnsi="Times New Roman"/>
                <w:sz w:val="24"/>
                <w:szCs w:val="24"/>
              </w:rPr>
              <w:t>4. Благоустройство</w:t>
            </w:r>
            <w:r>
              <w:rPr>
                <w:rFonts w:ascii="Times New Roman" w:hAnsi="Times New Roman"/>
                <w:sz w:val="24"/>
                <w:szCs w:val="24"/>
              </w:rPr>
              <w:t xml:space="preserve"> </w:t>
            </w:r>
            <w:r w:rsidR="00A46207">
              <w:rPr>
                <w:rFonts w:ascii="Times New Roman" w:hAnsi="Times New Roman"/>
                <w:sz w:val="24"/>
                <w:szCs w:val="24"/>
              </w:rPr>
              <w:t xml:space="preserve">на </w:t>
            </w:r>
            <w:r w:rsidRPr="00931599">
              <w:rPr>
                <w:rFonts w:ascii="Times New Roman" w:hAnsi="Times New Roman"/>
                <w:sz w:val="24"/>
                <w:szCs w:val="24"/>
              </w:rPr>
              <w:t xml:space="preserve">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Default="008527ED" w:rsidP="00C248B4">
            <w:pPr>
              <w:spacing w:after="0" w:line="240" w:lineRule="auto"/>
              <w:contextualSpacing/>
              <w:rPr>
                <w:rFonts w:ascii="Times New Roman" w:hAnsi="Times New Roman"/>
                <w:bCs/>
                <w:sz w:val="24"/>
                <w:szCs w:val="24"/>
              </w:rPr>
            </w:pPr>
            <w:r w:rsidRPr="00931599">
              <w:rPr>
                <w:rFonts w:ascii="Times New Roman" w:hAnsi="Times New Roman"/>
                <w:sz w:val="24"/>
                <w:szCs w:val="24"/>
              </w:rPr>
              <w:t>5. Развитие культуры</w:t>
            </w:r>
            <w:r>
              <w:rPr>
                <w:rFonts w:ascii="Times New Roman" w:hAnsi="Times New Roman"/>
                <w:sz w:val="24"/>
                <w:szCs w:val="24"/>
              </w:rPr>
              <w:t xml:space="preserve"> </w:t>
            </w:r>
            <w:r w:rsidRPr="00931599">
              <w:rPr>
                <w:rFonts w:ascii="Times New Roman" w:hAnsi="Times New Roman"/>
                <w:sz w:val="24"/>
                <w:szCs w:val="24"/>
              </w:rPr>
              <w:t>и спорта</w:t>
            </w:r>
            <w:r>
              <w:rPr>
                <w:rFonts w:ascii="Times New Roman" w:hAnsi="Times New Roman"/>
                <w:sz w:val="24"/>
                <w:szCs w:val="24"/>
              </w:rPr>
              <w:t xml:space="preserve"> </w:t>
            </w:r>
            <w:r w:rsidRPr="00931599">
              <w:rPr>
                <w:rFonts w:ascii="Times New Roman" w:hAnsi="Times New Roman"/>
                <w:sz w:val="24"/>
                <w:szCs w:val="24"/>
              </w:rPr>
              <w:t xml:space="preserve">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Default="008527ED" w:rsidP="00C248B4">
            <w:pPr>
              <w:spacing w:after="0" w:line="240" w:lineRule="auto"/>
              <w:contextualSpacing/>
              <w:rPr>
                <w:rFonts w:ascii="Times New Roman" w:hAnsi="Times New Roman"/>
                <w:bCs/>
                <w:sz w:val="24"/>
                <w:szCs w:val="24"/>
              </w:rPr>
            </w:pPr>
            <w:r>
              <w:rPr>
                <w:rFonts w:ascii="Times New Roman" w:hAnsi="Times New Roman"/>
                <w:bCs/>
                <w:sz w:val="24"/>
                <w:szCs w:val="24"/>
              </w:rPr>
              <w:t xml:space="preserve">6. Обеспечение жильем молодых семей в муниципальном образовании </w:t>
            </w:r>
            <w:proofErr w:type="spellStart"/>
            <w:r>
              <w:rPr>
                <w:rFonts w:ascii="Times New Roman" w:hAnsi="Times New Roman"/>
                <w:bCs/>
                <w:sz w:val="24"/>
                <w:szCs w:val="24"/>
              </w:rPr>
              <w:t>Саракташский</w:t>
            </w:r>
            <w:proofErr w:type="spellEnd"/>
            <w:r>
              <w:rPr>
                <w:rFonts w:ascii="Times New Roman" w:hAnsi="Times New Roman"/>
                <w:bCs/>
                <w:sz w:val="24"/>
                <w:szCs w:val="24"/>
              </w:rPr>
              <w:t xml:space="preserve"> поссовет</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7. Жилищное хозяйство</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8. Коммунальное хозяйство</w:t>
            </w:r>
          </w:p>
          <w:p w:rsidR="00A46207"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9.Комплексное развитие сельских территорий</w:t>
            </w:r>
          </w:p>
          <w:p w:rsidR="007F5FB9"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10</w:t>
            </w:r>
            <w:r w:rsidR="007F5FB9">
              <w:rPr>
                <w:rFonts w:ascii="Times New Roman" w:hAnsi="Times New Roman"/>
                <w:bCs/>
                <w:sz w:val="24"/>
                <w:szCs w:val="24"/>
              </w:rPr>
              <w:t xml:space="preserve">. </w:t>
            </w:r>
            <w:r w:rsidR="007F5FB9" w:rsidRPr="007F5FB9">
              <w:rPr>
                <w:rFonts w:ascii="Times New Roman" w:hAnsi="Times New Roman"/>
                <w:bCs/>
                <w:sz w:val="24"/>
                <w:szCs w:val="24"/>
              </w:rPr>
              <w:t xml:space="preserve">Налоговые расходы по земельному налогу для отдельных категорий налогоплательщиков, установленные решениями Совета депутатов муниципального образования </w:t>
            </w:r>
            <w:proofErr w:type="spellStart"/>
            <w:r w:rsidR="007F5FB9" w:rsidRPr="007F5FB9">
              <w:rPr>
                <w:rFonts w:ascii="Times New Roman" w:hAnsi="Times New Roman"/>
                <w:bCs/>
                <w:sz w:val="24"/>
                <w:szCs w:val="24"/>
              </w:rPr>
              <w:t>Саракташский</w:t>
            </w:r>
            <w:proofErr w:type="spellEnd"/>
            <w:r w:rsidR="007F5FB9" w:rsidRPr="007F5FB9">
              <w:rPr>
                <w:rFonts w:ascii="Times New Roman" w:hAnsi="Times New Roman"/>
                <w:bCs/>
                <w:sz w:val="24"/>
                <w:szCs w:val="24"/>
              </w:rPr>
              <w:t xml:space="preserve"> поссовет</w:t>
            </w:r>
          </w:p>
          <w:p w:rsidR="007F5FB9" w:rsidRPr="00931599" w:rsidRDefault="00A46207" w:rsidP="00C248B4">
            <w:pPr>
              <w:spacing w:after="0" w:line="240" w:lineRule="auto"/>
              <w:contextualSpacing/>
              <w:rPr>
                <w:rFonts w:ascii="Times New Roman" w:hAnsi="Times New Roman"/>
                <w:sz w:val="24"/>
                <w:szCs w:val="24"/>
              </w:rPr>
            </w:pPr>
            <w:r>
              <w:rPr>
                <w:rFonts w:ascii="Times New Roman" w:hAnsi="Times New Roman"/>
                <w:bCs/>
                <w:sz w:val="24"/>
                <w:szCs w:val="24"/>
              </w:rPr>
              <w:t>11</w:t>
            </w:r>
            <w:r w:rsidR="007F5FB9">
              <w:rPr>
                <w:rFonts w:ascii="Times New Roman" w:hAnsi="Times New Roman"/>
                <w:bCs/>
                <w:sz w:val="24"/>
                <w:szCs w:val="24"/>
              </w:rPr>
              <w:t xml:space="preserve">. </w:t>
            </w:r>
            <w:r w:rsidR="007F5FB9" w:rsidRPr="007F5FB9">
              <w:rPr>
                <w:rFonts w:ascii="Times New Roman" w:hAnsi="Times New Roman"/>
                <w:bCs/>
                <w:sz w:val="24"/>
                <w:szCs w:val="24"/>
              </w:rPr>
              <w:t xml:space="preserve">Налоговые расходы по налогу на имущество физических лиц для налогоплательщиков, установленные решениями Совета депутатов муниципального образования </w:t>
            </w:r>
            <w:proofErr w:type="spellStart"/>
            <w:r w:rsidR="007F5FB9" w:rsidRPr="007F5FB9">
              <w:rPr>
                <w:rFonts w:ascii="Times New Roman" w:hAnsi="Times New Roman"/>
                <w:bCs/>
                <w:sz w:val="24"/>
                <w:szCs w:val="24"/>
              </w:rPr>
              <w:t>Саракташский</w:t>
            </w:r>
            <w:proofErr w:type="spellEnd"/>
            <w:r w:rsidR="007F5FB9" w:rsidRPr="007F5FB9">
              <w:rPr>
                <w:rFonts w:ascii="Times New Roman" w:hAnsi="Times New Roman"/>
                <w:bCs/>
                <w:sz w:val="24"/>
                <w:szCs w:val="24"/>
              </w:rPr>
              <w:t xml:space="preserve"> поссовет</w:t>
            </w:r>
          </w:p>
        </w:tc>
      </w:tr>
      <w:tr w:rsidR="007E1B95" w:rsidRPr="00830AC8" w:rsidTr="001212C7">
        <w:tc>
          <w:tcPr>
            <w:tcW w:w="3652" w:type="dxa"/>
          </w:tcPr>
          <w:p w:rsidR="007E1B95" w:rsidRPr="00931599" w:rsidRDefault="007E1B95" w:rsidP="007E1B9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реализуемые в рамках программы</w:t>
            </w:r>
          </w:p>
        </w:tc>
        <w:tc>
          <w:tcPr>
            <w:tcW w:w="5812" w:type="dxa"/>
          </w:tcPr>
          <w:p w:rsidR="007E1B95" w:rsidRPr="00931599" w:rsidRDefault="00991025" w:rsidP="00E65A7C">
            <w:pPr>
              <w:pStyle w:val="a6"/>
              <w:rPr>
                <w:rFonts w:ascii="Times New Roman" w:hAnsi="Times New Roman"/>
                <w:bCs/>
                <w:sz w:val="24"/>
                <w:szCs w:val="24"/>
              </w:rPr>
            </w:pPr>
            <w:r>
              <w:rPr>
                <w:rFonts w:ascii="Times New Roman" w:hAnsi="Times New Roman"/>
                <w:bCs/>
                <w:sz w:val="24"/>
                <w:szCs w:val="24"/>
              </w:rPr>
              <w:t>Проект</w:t>
            </w:r>
            <w:r w:rsidRPr="00991025">
              <w:rPr>
                <w:rFonts w:ascii="Times New Roman" w:hAnsi="Times New Roman"/>
                <w:bCs/>
                <w:sz w:val="24"/>
                <w:szCs w:val="24"/>
              </w:rPr>
              <w:t xml:space="preserve"> развития общественной инфраструктуры, основанных на местных инициативах</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Цель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муниципальном образовании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Задачи программы</w:t>
            </w:r>
          </w:p>
        </w:tc>
        <w:tc>
          <w:tcPr>
            <w:tcW w:w="5812" w:type="dxa"/>
          </w:tcPr>
          <w:p w:rsidR="008527ED" w:rsidRPr="00931599" w:rsidRDefault="008527ED" w:rsidP="00AC3536">
            <w:pPr>
              <w:pStyle w:val="a6"/>
              <w:rPr>
                <w:rFonts w:ascii="Times New Roman" w:hAnsi="Times New Roman"/>
                <w:sz w:val="24"/>
                <w:szCs w:val="24"/>
              </w:rPr>
            </w:pPr>
            <w:r w:rsidRPr="00931599">
              <w:rPr>
                <w:rFonts w:ascii="Times New Roman" w:hAnsi="Times New Roman"/>
                <w:sz w:val="24"/>
                <w:szCs w:val="24"/>
              </w:rPr>
              <w:t xml:space="preserve">- обеспечение деятельности аппарата управления администрации муниципального образования </w:t>
            </w:r>
            <w:proofErr w:type="spellStart"/>
            <w:r w:rsidRPr="00931599">
              <w:rPr>
                <w:rFonts w:ascii="Times New Roman" w:hAnsi="Times New Roman"/>
                <w:sz w:val="24"/>
                <w:szCs w:val="24"/>
              </w:rPr>
              <w:t>Саракташский</w:t>
            </w:r>
            <w:proofErr w:type="spellEnd"/>
            <w:r w:rsidRPr="00931599">
              <w:rPr>
                <w:rFonts w:ascii="Times New Roman" w:hAnsi="Times New Roman"/>
                <w:sz w:val="24"/>
                <w:szCs w:val="24"/>
              </w:rPr>
              <w:t xml:space="preserve"> поссовет;</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обеспечение пожарной безопасности;</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-обеспечение устойчивого функционирования автомобильных дорог местного значения на территории 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r w:rsidRPr="00931599">
              <w:rPr>
                <w:rFonts w:ascii="Times New Roman" w:hAnsi="Times New Roman"/>
                <w:sz w:val="24"/>
                <w:szCs w:val="24"/>
              </w:rPr>
              <w:t xml:space="preserve"> и сооружений на них;</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 - мероприятия по организации благоустройства 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r w:rsidRPr="00931599">
              <w:rPr>
                <w:rFonts w:ascii="Times New Roman" w:hAnsi="Times New Roman"/>
                <w:sz w:val="24"/>
                <w:szCs w:val="24"/>
              </w:rPr>
              <w:t>;</w:t>
            </w:r>
          </w:p>
          <w:p w:rsidR="00965DA8" w:rsidRDefault="008527ED" w:rsidP="00B07D3E">
            <w:pPr>
              <w:pStyle w:val="a6"/>
              <w:rPr>
                <w:rFonts w:ascii="Times New Roman" w:hAnsi="Times New Roman"/>
                <w:sz w:val="24"/>
                <w:szCs w:val="24"/>
              </w:rPr>
            </w:pPr>
            <w:r w:rsidRPr="00931599">
              <w:rPr>
                <w:rFonts w:ascii="Times New Roman" w:hAnsi="Times New Roman"/>
                <w:sz w:val="24"/>
                <w:szCs w:val="24"/>
              </w:rPr>
              <w:t xml:space="preserve">- создание условий для организации досуга и </w:t>
            </w:r>
            <w:r w:rsidRPr="00931599">
              <w:rPr>
                <w:rFonts w:ascii="Times New Roman" w:hAnsi="Times New Roman"/>
                <w:sz w:val="24"/>
                <w:szCs w:val="24"/>
              </w:rPr>
              <w:lastRenderedPageBreak/>
              <w:t>обеспечения жителей поссове</w:t>
            </w:r>
            <w:r w:rsidR="00BC5D2A">
              <w:rPr>
                <w:rFonts w:ascii="Times New Roman" w:hAnsi="Times New Roman"/>
                <w:sz w:val="24"/>
                <w:szCs w:val="24"/>
              </w:rPr>
              <w:t>та услугами учреждений культуры;</w:t>
            </w:r>
          </w:p>
          <w:p w:rsidR="00BC5D2A" w:rsidRPr="00931599" w:rsidRDefault="00BC5D2A" w:rsidP="00BC5D2A">
            <w:pPr>
              <w:keepNext/>
              <w:spacing w:line="240" w:lineRule="auto"/>
              <w:jc w:val="both"/>
              <w:rPr>
                <w:rFonts w:ascii="Times New Roman" w:hAnsi="Times New Roman"/>
                <w:sz w:val="24"/>
                <w:szCs w:val="24"/>
              </w:rPr>
            </w:pPr>
            <w:r w:rsidRPr="00476D64">
              <w:rPr>
                <w:rFonts w:ascii="Times New Roman" w:hAnsi="Times New Roman"/>
                <w:color w:val="000000"/>
                <w:sz w:val="24"/>
                <w:szCs w:val="24"/>
              </w:rPr>
              <w:t>-создание безопасных и благоприятных условий  проживания граждан;</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Целевые индикаторы и показатели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Сроки и этапы реализации программы</w:t>
            </w:r>
          </w:p>
        </w:tc>
        <w:tc>
          <w:tcPr>
            <w:tcW w:w="5812" w:type="dxa"/>
          </w:tcPr>
          <w:p w:rsidR="008527ED" w:rsidRPr="00931599" w:rsidRDefault="003A0F24" w:rsidP="00A21271">
            <w:pPr>
              <w:spacing w:after="0" w:line="240" w:lineRule="auto"/>
              <w:contextualSpacing/>
              <w:jc w:val="center"/>
              <w:rPr>
                <w:rFonts w:ascii="Times New Roman" w:hAnsi="Times New Roman"/>
                <w:sz w:val="24"/>
                <w:szCs w:val="24"/>
              </w:rPr>
            </w:pPr>
            <w:r>
              <w:rPr>
                <w:rFonts w:ascii="Times New Roman" w:hAnsi="Times New Roman"/>
                <w:sz w:val="24"/>
                <w:szCs w:val="24"/>
              </w:rPr>
              <w:t>2017-2024</w:t>
            </w:r>
            <w:r w:rsidR="008527ED" w:rsidRPr="00931599">
              <w:rPr>
                <w:rFonts w:ascii="Times New Roman" w:hAnsi="Times New Roman"/>
                <w:sz w:val="24"/>
                <w:szCs w:val="24"/>
              </w:rPr>
              <w:t xml:space="preserve"> годы.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Объемы бюджетных ассигнований программы</w:t>
            </w:r>
          </w:p>
        </w:tc>
        <w:tc>
          <w:tcPr>
            <w:tcW w:w="5812" w:type="dxa"/>
          </w:tcPr>
          <w:p w:rsidR="00BA6BC9" w:rsidRDefault="008527ED" w:rsidP="004F50E9">
            <w:pPr>
              <w:pStyle w:val="a6"/>
              <w:rPr>
                <w:rFonts w:ascii="Times New Roman" w:hAnsi="Times New Roman"/>
                <w:sz w:val="24"/>
                <w:szCs w:val="24"/>
              </w:rPr>
            </w:pPr>
            <w:r w:rsidRPr="00931599">
              <w:rPr>
                <w:rFonts w:ascii="Times New Roman" w:hAnsi="Times New Roman"/>
                <w:sz w:val="24"/>
                <w:szCs w:val="24"/>
              </w:rPr>
              <w:t>Объем финансирования программы составит</w:t>
            </w:r>
          </w:p>
          <w:p w:rsidR="008527ED" w:rsidRPr="00931599" w:rsidRDefault="008527ED" w:rsidP="004F50E9">
            <w:pPr>
              <w:pStyle w:val="a6"/>
              <w:rPr>
                <w:rFonts w:ascii="Times New Roman" w:hAnsi="Times New Roman"/>
                <w:sz w:val="24"/>
                <w:szCs w:val="24"/>
              </w:rPr>
            </w:pPr>
            <w:r>
              <w:rPr>
                <w:rFonts w:ascii="Times New Roman" w:hAnsi="Times New Roman"/>
                <w:sz w:val="24"/>
                <w:szCs w:val="24"/>
              </w:rPr>
              <w:t xml:space="preserve"> </w:t>
            </w:r>
            <w:r w:rsidR="00BA6BC9" w:rsidRPr="00BA6BC9">
              <w:rPr>
                <w:rFonts w:ascii="Times New Roman" w:hAnsi="Times New Roman"/>
                <w:sz w:val="24"/>
                <w:szCs w:val="24"/>
              </w:rPr>
              <w:t>67</w:t>
            </w:r>
            <w:r w:rsidR="00246C0A">
              <w:rPr>
                <w:rFonts w:ascii="Times New Roman" w:hAnsi="Times New Roman"/>
                <w:sz w:val="24"/>
                <w:szCs w:val="24"/>
              </w:rPr>
              <w:t>3</w:t>
            </w:r>
            <w:r w:rsidR="00BA6BC9" w:rsidRPr="00BA6BC9">
              <w:rPr>
                <w:rFonts w:ascii="Times New Roman" w:hAnsi="Times New Roman"/>
                <w:sz w:val="24"/>
                <w:szCs w:val="24"/>
              </w:rPr>
              <w:t xml:space="preserve"> 247</w:t>
            </w:r>
            <w:r w:rsidR="007C3B0C" w:rsidRPr="00BA6BC9">
              <w:rPr>
                <w:rFonts w:ascii="Times New Roman" w:hAnsi="Times New Roman"/>
                <w:sz w:val="24"/>
                <w:szCs w:val="24"/>
              </w:rPr>
              <w:t>,3</w:t>
            </w:r>
            <w:r w:rsidR="007C3B0C">
              <w:rPr>
                <w:rFonts w:ascii="Times New Roman" w:hAnsi="Times New Roman"/>
                <w:sz w:val="28"/>
                <w:szCs w:val="28"/>
              </w:rPr>
              <w:t xml:space="preserve"> </w:t>
            </w:r>
            <w:r w:rsidRPr="00931599">
              <w:rPr>
                <w:rFonts w:ascii="Times New Roman" w:hAnsi="Times New Roman"/>
                <w:sz w:val="24"/>
                <w:szCs w:val="24"/>
              </w:rPr>
              <w:t>тыс. рублей, в том числе:</w:t>
            </w:r>
          </w:p>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по годам реализации:</w:t>
            </w:r>
          </w:p>
          <w:p w:rsidR="007C3B0C" w:rsidRPr="007C3B0C" w:rsidRDefault="007C3B0C" w:rsidP="007C3B0C">
            <w:pPr>
              <w:pStyle w:val="a6"/>
              <w:jc w:val="both"/>
              <w:rPr>
                <w:rFonts w:ascii="Times New Roman" w:hAnsi="Times New Roman"/>
                <w:bCs/>
                <w:sz w:val="24"/>
                <w:szCs w:val="24"/>
              </w:rPr>
            </w:pPr>
            <w:r>
              <w:rPr>
                <w:rFonts w:ascii="Times New Roman" w:hAnsi="Times New Roman"/>
                <w:bCs/>
                <w:sz w:val="28"/>
                <w:szCs w:val="28"/>
              </w:rPr>
              <w:t xml:space="preserve">        </w:t>
            </w:r>
            <w:r w:rsidRPr="007C3B0C">
              <w:rPr>
                <w:rFonts w:ascii="Times New Roman" w:hAnsi="Times New Roman"/>
                <w:bCs/>
                <w:sz w:val="24"/>
                <w:szCs w:val="24"/>
              </w:rPr>
              <w:t>2017 год – 1030,1 тыс. руб.;</w:t>
            </w:r>
          </w:p>
          <w:p w:rsidR="007C3B0C" w:rsidRPr="007C3B0C" w:rsidRDefault="007C3B0C" w:rsidP="007C3B0C">
            <w:pPr>
              <w:pStyle w:val="a6"/>
              <w:jc w:val="both"/>
              <w:rPr>
                <w:rFonts w:ascii="Times New Roman" w:hAnsi="Times New Roman"/>
                <w:sz w:val="24"/>
                <w:szCs w:val="24"/>
              </w:rPr>
            </w:pPr>
            <w:r w:rsidRPr="007C3B0C">
              <w:rPr>
                <w:rFonts w:ascii="Times New Roman" w:hAnsi="Times New Roman"/>
                <w:bCs/>
                <w:sz w:val="24"/>
                <w:szCs w:val="24"/>
              </w:rPr>
              <w:t xml:space="preserve">        2018 год – 78 878,2тыс. руб.;</w:t>
            </w:r>
            <w:r w:rsidRPr="007C3B0C">
              <w:rPr>
                <w:rFonts w:ascii="Times New Roman" w:hAnsi="Times New Roman"/>
                <w:sz w:val="24"/>
                <w:szCs w:val="24"/>
              </w:rPr>
              <w:t xml:space="preserve"> </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2019 год – 93 574,6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2020 год – 104 381,0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2021 год – </w:t>
            </w:r>
            <w:r w:rsidR="00246C0A">
              <w:rPr>
                <w:rFonts w:ascii="Times New Roman" w:hAnsi="Times New Roman"/>
                <w:bCs/>
                <w:sz w:val="24"/>
                <w:szCs w:val="24"/>
              </w:rPr>
              <w:t>121</w:t>
            </w:r>
            <w:r w:rsidR="00BA6BC9">
              <w:rPr>
                <w:rFonts w:ascii="Times New Roman" w:hAnsi="Times New Roman"/>
                <w:bCs/>
                <w:sz w:val="24"/>
                <w:szCs w:val="24"/>
              </w:rPr>
              <w:t> 517,9</w:t>
            </w:r>
            <w:r w:rsidRPr="007C3B0C">
              <w:rPr>
                <w:rFonts w:ascii="Times New Roman" w:hAnsi="Times New Roman"/>
                <w:bCs/>
                <w:sz w:val="24"/>
                <w:szCs w:val="24"/>
              </w:rPr>
              <w:t xml:space="preserve">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2022 год – 124 397,4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2023 год – 74 791,7 тыс. руб.;</w:t>
            </w:r>
          </w:p>
          <w:p w:rsidR="007E1B95" w:rsidRPr="007C3B0C" w:rsidRDefault="007C3B0C" w:rsidP="007C3B0C">
            <w:pPr>
              <w:pStyle w:val="a6"/>
              <w:jc w:val="both"/>
              <w:rPr>
                <w:rFonts w:ascii="Times New Roman" w:hAnsi="Times New Roman"/>
                <w:bCs/>
                <w:sz w:val="28"/>
                <w:szCs w:val="28"/>
              </w:rPr>
            </w:pPr>
            <w:r w:rsidRPr="007C3B0C">
              <w:rPr>
                <w:rFonts w:ascii="Times New Roman" w:hAnsi="Times New Roman"/>
                <w:bCs/>
                <w:sz w:val="24"/>
                <w:szCs w:val="24"/>
              </w:rPr>
              <w:t xml:space="preserve">        2024 год – 74 676,4 тыс. руб.;</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Ожидаемые результаты программы</w:t>
            </w:r>
          </w:p>
        </w:tc>
        <w:tc>
          <w:tcPr>
            <w:tcW w:w="5812" w:type="dxa"/>
          </w:tcPr>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пополнение доходной части бюджета поссовета;</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укрепление пожарной безопасности территории поссовета, снижение количества пожаров, гибели людей при пожарах;</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сохранение и эффективное использование культурного наследия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повышение качества содержания</w:t>
            </w:r>
            <w:r w:rsidR="00C57BDC">
              <w:rPr>
                <w:rFonts w:ascii="Times New Roman" w:hAnsi="Times New Roman"/>
                <w:bCs/>
                <w:sz w:val="24"/>
                <w:szCs w:val="24"/>
              </w:rPr>
              <w:t xml:space="preserve"> </w:t>
            </w:r>
            <w:r w:rsidRPr="00931599">
              <w:rPr>
                <w:rFonts w:ascii="Times New Roman" w:hAnsi="Times New Roman"/>
                <w:bCs/>
                <w:sz w:val="24"/>
                <w:szCs w:val="24"/>
              </w:rPr>
              <w:t>дорог;</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улучшение санитарного и экологического состояния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удовлетворение потребностей населения в благоприятных условиях проживания;</w:t>
            </w:r>
          </w:p>
          <w:p w:rsidR="008527ED"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привлечение населения к проблемам благоустройства и озеленения территории.</w:t>
            </w:r>
          </w:p>
          <w:p w:rsidR="00BC5D2A" w:rsidRPr="00931599" w:rsidRDefault="00BC5D2A" w:rsidP="00E622D0">
            <w:pPr>
              <w:spacing w:after="0" w:line="240" w:lineRule="auto"/>
              <w:contextualSpacing/>
              <w:rPr>
                <w:rFonts w:ascii="Times New Roman" w:hAnsi="Times New Roman"/>
                <w:sz w:val="24"/>
                <w:szCs w:val="24"/>
              </w:rPr>
            </w:pPr>
            <w:r w:rsidRPr="00476D64">
              <w:rPr>
                <w:rFonts w:ascii="Times New Roman" w:hAnsi="Times New Roman"/>
                <w:color w:val="000000"/>
                <w:sz w:val="24"/>
                <w:szCs w:val="24"/>
              </w:rPr>
              <w:t>обеспечение устойчивого сокращения непригодного для проживания жилищного фонда;</w:t>
            </w:r>
          </w:p>
        </w:tc>
      </w:tr>
    </w:tbl>
    <w:p w:rsidR="008527ED" w:rsidRPr="00830AC8" w:rsidRDefault="008527ED" w:rsidP="005528FB">
      <w:pPr>
        <w:pStyle w:val="a6"/>
        <w:jc w:val="center"/>
        <w:rPr>
          <w:rFonts w:ascii="Times New Roman" w:hAnsi="Times New Roman"/>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C5D2A" w:rsidRDefault="00BC5D2A"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C5D2A" w:rsidRDefault="00BC5D2A"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8527ED" w:rsidRPr="00830AC8" w:rsidRDefault="008527ED"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8527ED" w:rsidRPr="00830AC8" w:rsidRDefault="008527ED" w:rsidP="0008107F">
      <w:pPr>
        <w:pStyle w:val="a6"/>
        <w:jc w:val="center"/>
        <w:rPr>
          <w:rFonts w:ascii="Times New Roman" w:hAnsi="Times New Roman"/>
          <w:b/>
          <w:sz w:val="28"/>
          <w:szCs w:val="28"/>
        </w:rPr>
      </w:pPr>
    </w:p>
    <w:p w:rsidR="008527ED" w:rsidRPr="00830AC8" w:rsidRDefault="008527ED" w:rsidP="004C68B7">
      <w:pPr>
        <w:pStyle w:val="a6"/>
        <w:ind w:firstLine="709"/>
        <w:jc w:val="both"/>
        <w:rPr>
          <w:rFonts w:ascii="Times New Roman" w:hAnsi="Times New Roman"/>
          <w:b/>
          <w:sz w:val="28"/>
          <w:szCs w:val="28"/>
        </w:rPr>
      </w:pPr>
      <w:r w:rsidRPr="00830AC8">
        <w:rPr>
          <w:rFonts w:ascii="Times New Roman" w:hAnsi="Times New Roman"/>
          <w:sz w:val="28"/>
          <w:szCs w:val="28"/>
        </w:rPr>
        <w:t xml:space="preserve">Местное самоуправление в Российской Федерации составляет одну из основ конституционного строя. Его значение в политической системе </w:t>
      </w:r>
      <w:r w:rsidRPr="00830AC8">
        <w:rPr>
          <w:rFonts w:ascii="Times New Roman" w:hAnsi="Times New Roman"/>
          <w:sz w:val="28"/>
          <w:szCs w:val="28"/>
        </w:rPr>
        <w:lastRenderedPageBreak/>
        <w:t>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xml:space="preserve">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 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вопросам в области охраны окружающей среды</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 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муниципальному району </w:t>
      </w:r>
      <w:r w:rsidRPr="00830AC8">
        <w:rPr>
          <w:rFonts w:ascii="Times New Roman" w:hAnsi="Times New Roman"/>
          <w:sz w:val="28"/>
          <w:szCs w:val="28"/>
        </w:rPr>
        <w:t>по вопросам:</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w:t>
      </w:r>
      <w:r>
        <w:rPr>
          <w:rFonts w:ascii="Times New Roman" w:hAnsi="Times New Roman"/>
          <w:sz w:val="28"/>
          <w:szCs w:val="28"/>
        </w:rPr>
        <w:t>поссовета</w:t>
      </w:r>
      <w:r w:rsidRPr="00830AC8">
        <w:rPr>
          <w:rFonts w:ascii="Times New Roman" w:hAnsi="Times New Roman"/>
          <w:sz w:val="28"/>
          <w:szCs w:val="28"/>
        </w:rPr>
        <w:t xml:space="preserve"> являются: </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8527ED" w:rsidRPr="00830AC8" w:rsidRDefault="008527ED"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8527ED" w:rsidRPr="00830AC8" w:rsidRDefault="008527ED"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xml:space="preserve">,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w:t>
      </w:r>
      <w:r w:rsidRPr="00830AC8">
        <w:rPr>
          <w:rFonts w:ascii="Times New Roman" w:hAnsi="Times New Roman"/>
          <w:sz w:val="28"/>
          <w:szCs w:val="28"/>
        </w:rPr>
        <w:lastRenderedPageBreak/>
        <w:t>правовые акты, принятые</w:t>
      </w:r>
      <w:r>
        <w:rPr>
          <w:rFonts w:ascii="Times New Roman" w:hAnsi="Times New Roman"/>
          <w:sz w:val="28"/>
          <w:szCs w:val="28"/>
        </w:rPr>
        <w:t xml:space="preserve"> главой сельского поселения, администрацией поссовета и </w:t>
      </w:r>
      <w:r w:rsidRPr="00830AC8">
        <w:rPr>
          <w:rFonts w:ascii="Times New Roman" w:hAnsi="Times New Roman"/>
          <w:sz w:val="28"/>
          <w:szCs w:val="28"/>
        </w:rPr>
        <w:t xml:space="preserve">Советом Депутатов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8527ED" w:rsidRPr="00830AC8" w:rsidRDefault="008527ED"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8527ED" w:rsidRPr="00830AC8" w:rsidRDefault="008527ED" w:rsidP="007C288D">
      <w:pPr>
        <w:pStyle w:val="a6"/>
        <w:jc w:val="center"/>
        <w:rPr>
          <w:rFonts w:ascii="Times New Roman" w:hAnsi="Times New Roman"/>
          <w:sz w:val="28"/>
          <w:szCs w:val="28"/>
        </w:rPr>
      </w:pPr>
    </w:p>
    <w:p w:rsidR="008527ED" w:rsidRDefault="008527ED" w:rsidP="007C288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муниципальной программы.</w:t>
      </w:r>
    </w:p>
    <w:p w:rsidR="008527ED" w:rsidRPr="00830AC8" w:rsidRDefault="008527ED" w:rsidP="007C288D">
      <w:pPr>
        <w:pStyle w:val="a6"/>
        <w:jc w:val="center"/>
        <w:rPr>
          <w:rFonts w:ascii="Times New Roman" w:hAnsi="Times New Roman"/>
          <w:b/>
          <w:sz w:val="28"/>
          <w:szCs w:val="28"/>
        </w:rPr>
      </w:pPr>
    </w:p>
    <w:p w:rsidR="008527ED" w:rsidRPr="00830AC8" w:rsidRDefault="008527ED"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 xml:space="preserve">(далее – МО)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proofErr w:type="spellStart"/>
      <w:r>
        <w:rPr>
          <w:rFonts w:ascii="Times New Roman" w:hAnsi="Times New Roman"/>
          <w:bCs/>
          <w:sz w:val="28"/>
          <w:szCs w:val="28"/>
        </w:rPr>
        <w:t>Саракташского</w:t>
      </w:r>
      <w:proofErr w:type="spellEnd"/>
      <w:r>
        <w:rPr>
          <w:rFonts w:ascii="Times New Roman" w:hAnsi="Times New Roman"/>
          <w:bCs/>
          <w:sz w:val="28"/>
          <w:szCs w:val="28"/>
        </w:rPr>
        <w:t xml:space="preserve"> 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 xml:space="preserve">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профилактика правонарушений и обеспечение общественной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527ED" w:rsidRPr="00830AC8" w:rsidRDefault="008527ED" w:rsidP="007A5248">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обеспечение свободы творчества и прав граждан на участие в культурной </w:t>
      </w:r>
      <w:r>
        <w:rPr>
          <w:rFonts w:ascii="Times New Roman" w:hAnsi="Times New Roman"/>
          <w:bCs/>
          <w:sz w:val="28"/>
          <w:szCs w:val="28"/>
        </w:rPr>
        <w:t xml:space="preserve">и спортивной </w:t>
      </w:r>
      <w:r w:rsidRPr="00830AC8">
        <w:rPr>
          <w:rFonts w:ascii="Times New Roman" w:hAnsi="Times New Roman"/>
          <w:bCs/>
          <w:sz w:val="28"/>
          <w:szCs w:val="28"/>
        </w:rPr>
        <w:t>жизни.</w:t>
      </w:r>
    </w:p>
    <w:p w:rsidR="008527ED" w:rsidRPr="00830AC8" w:rsidRDefault="008527ED"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 xml:space="preserve">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 xml:space="preserve">. </w:t>
      </w:r>
    </w:p>
    <w:p w:rsidR="008527ED" w:rsidRPr="00830AC8" w:rsidRDefault="008527ED" w:rsidP="000E5C1B">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w:t>
      </w:r>
      <w:r>
        <w:rPr>
          <w:rFonts w:ascii="Times New Roman" w:hAnsi="Times New Roman"/>
          <w:sz w:val="28"/>
          <w:szCs w:val="28"/>
        </w:rPr>
        <w:t>поссовета</w:t>
      </w:r>
      <w:r w:rsidRPr="00830AC8">
        <w:rPr>
          <w:rFonts w:ascii="Times New Roman" w:hAnsi="Times New Roman"/>
          <w:sz w:val="28"/>
          <w:szCs w:val="28"/>
        </w:rPr>
        <w:t xml:space="preserve"> безопасные и комфортные условия проживания на территории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w:t>
      </w:r>
    </w:p>
    <w:p w:rsidR="008527ED" w:rsidRPr="00830AC8" w:rsidRDefault="008527ED" w:rsidP="00E428C1">
      <w:pPr>
        <w:pStyle w:val="a6"/>
        <w:jc w:val="both"/>
        <w:rPr>
          <w:rFonts w:ascii="Times New Roman" w:hAnsi="Times New Roman"/>
          <w:sz w:val="28"/>
          <w:szCs w:val="28"/>
        </w:rPr>
      </w:pPr>
    </w:p>
    <w:p w:rsidR="008527ED" w:rsidRPr="00830AC8" w:rsidRDefault="008527ED"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8527ED" w:rsidRPr="00830AC8" w:rsidRDefault="008527ED" w:rsidP="00E428C1">
      <w:pPr>
        <w:pStyle w:val="ab"/>
        <w:ind w:firstLine="709"/>
        <w:jc w:val="both"/>
        <w:rPr>
          <w:rFonts w:ascii="Times New Roman" w:hAnsi="Times New Roman" w:cs="Times New Roman"/>
          <w:sz w:val="28"/>
          <w:szCs w:val="28"/>
        </w:rPr>
      </w:pP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8527ED" w:rsidRDefault="008527ED" w:rsidP="00D20AAE">
      <w:pPr>
        <w:pStyle w:val="a6"/>
        <w:jc w:val="center"/>
        <w:rPr>
          <w:rFonts w:ascii="Times New Roman" w:hAnsi="Times New Roman"/>
          <w:b/>
          <w:sz w:val="28"/>
          <w:szCs w:val="28"/>
        </w:rPr>
      </w:pPr>
    </w:p>
    <w:p w:rsidR="008527ED" w:rsidRPr="00830AC8" w:rsidRDefault="008527ED"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8527ED" w:rsidRPr="00830AC8" w:rsidRDefault="008527ED" w:rsidP="00E428C1">
      <w:pPr>
        <w:pStyle w:val="a6"/>
        <w:ind w:firstLine="709"/>
        <w:jc w:val="both"/>
        <w:rPr>
          <w:rFonts w:ascii="Times New Roman" w:hAnsi="Times New Roman"/>
          <w:sz w:val="28"/>
          <w:szCs w:val="28"/>
        </w:rPr>
      </w:pPr>
    </w:p>
    <w:p w:rsidR="008527ED" w:rsidRPr="00830AC8" w:rsidRDefault="008527ED" w:rsidP="00175CCC">
      <w:pPr>
        <w:pStyle w:val="a6"/>
        <w:ind w:firstLine="709"/>
        <w:jc w:val="both"/>
        <w:rPr>
          <w:rFonts w:ascii="Times New Roman" w:hAnsi="Times New Roman"/>
          <w:sz w:val="28"/>
          <w:szCs w:val="28"/>
        </w:rPr>
      </w:pPr>
      <w:r w:rsidRPr="00830AC8">
        <w:rPr>
          <w:rFonts w:ascii="Times New Roman" w:hAnsi="Times New Roman"/>
          <w:sz w:val="28"/>
          <w:szCs w:val="28"/>
        </w:rPr>
        <w:lastRenderedPageBreak/>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9C13FE">
        <w:rPr>
          <w:rFonts w:ascii="Times New Roman" w:hAnsi="Times New Roman"/>
          <w:sz w:val="28"/>
          <w:szCs w:val="28"/>
        </w:rPr>
        <w:t>10</w:t>
      </w:r>
      <w:r w:rsidRPr="00830AC8">
        <w:rPr>
          <w:rFonts w:ascii="Times New Roman" w:hAnsi="Times New Roman"/>
          <w:sz w:val="28"/>
          <w:szCs w:val="28"/>
        </w:rPr>
        <w:t xml:space="preserve"> подпрограмм </w:t>
      </w:r>
      <w:r w:rsidRPr="00886D69">
        <w:rPr>
          <w:rFonts w:ascii="Times New Roman" w:hAnsi="Times New Roman"/>
          <w:sz w:val="28"/>
          <w:szCs w:val="28"/>
        </w:rPr>
        <w:t xml:space="preserve">(приложение №4 – </w:t>
      </w:r>
      <w:r w:rsidR="00E604CE" w:rsidRPr="00886D69">
        <w:rPr>
          <w:rFonts w:ascii="Times New Roman" w:hAnsi="Times New Roman"/>
          <w:sz w:val="28"/>
          <w:szCs w:val="28"/>
        </w:rPr>
        <w:t>11</w:t>
      </w:r>
      <w:r w:rsidRPr="00886D69">
        <w:rPr>
          <w:rFonts w:ascii="Times New Roman" w:hAnsi="Times New Roman"/>
          <w:sz w:val="28"/>
          <w:szCs w:val="28"/>
        </w:rPr>
        <w:t>).</w:t>
      </w:r>
    </w:p>
    <w:p w:rsidR="008527ED" w:rsidRPr="00830AC8" w:rsidRDefault="008527ED" w:rsidP="005357C4">
      <w:pPr>
        <w:pStyle w:val="a6"/>
        <w:jc w:val="center"/>
        <w:rPr>
          <w:rFonts w:ascii="Times New Roman" w:hAnsi="Times New Roman"/>
          <w:b/>
          <w:sz w:val="28"/>
          <w:szCs w:val="28"/>
        </w:rPr>
      </w:pPr>
    </w:p>
    <w:p w:rsidR="008527ED" w:rsidRPr="00830AC8" w:rsidRDefault="008527ED" w:rsidP="002256DD">
      <w:pPr>
        <w:pStyle w:val="a6"/>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8527ED" w:rsidRDefault="008527ED" w:rsidP="006A0196">
      <w:pPr>
        <w:pStyle w:val="a6"/>
        <w:ind w:firstLine="709"/>
        <w:jc w:val="both"/>
        <w:rPr>
          <w:rFonts w:ascii="Times New Roman" w:hAnsi="Times New Roman"/>
          <w:bCs/>
          <w:sz w:val="28"/>
          <w:szCs w:val="28"/>
        </w:rPr>
      </w:pPr>
    </w:p>
    <w:p w:rsidR="008527ED" w:rsidRPr="00830AC8" w:rsidRDefault="008527ED"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w:t>
      </w:r>
      <w:r>
        <w:rPr>
          <w:rFonts w:ascii="Times New Roman" w:hAnsi="Times New Roman"/>
          <w:bCs/>
          <w:sz w:val="28"/>
          <w:szCs w:val="28"/>
        </w:rPr>
        <w:t>поссовета</w:t>
      </w:r>
      <w:r w:rsidRPr="00830AC8">
        <w:rPr>
          <w:rFonts w:ascii="Times New Roman" w:hAnsi="Times New Roman"/>
          <w:bCs/>
          <w:sz w:val="28"/>
          <w:szCs w:val="28"/>
        </w:rPr>
        <w:t xml:space="preserve">,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w:t>
      </w:r>
      <w:proofErr w:type="spellStart"/>
      <w:r w:rsidRPr="00830AC8">
        <w:rPr>
          <w:rFonts w:ascii="Times New Roman" w:hAnsi="Times New Roman"/>
          <w:bCs/>
          <w:sz w:val="28"/>
          <w:szCs w:val="28"/>
        </w:rPr>
        <w:t>прогнозно</w:t>
      </w:r>
      <w:proofErr w:type="spellEnd"/>
      <w:r w:rsidRPr="00830AC8">
        <w:rPr>
          <w:rFonts w:ascii="Times New Roman" w:hAnsi="Times New Roman"/>
          <w:bCs/>
          <w:sz w:val="28"/>
          <w:szCs w:val="28"/>
        </w:rPr>
        <w:t xml:space="preserve"> составит </w:t>
      </w:r>
      <w:r w:rsidR="00BA6BC9">
        <w:rPr>
          <w:rFonts w:ascii="Times New Roman" w:hAnsi="Times New Roman"/>
          <w:sz w:val="28"/>
          <w:szCs w:val="28"/>
        </w:rPr>
        <w:t>672 247,3</w:t>
      </w:r>
      <w:r>
        <w:rPr>
          <w:rFonts w:ascii="Times New Roman" w:hAnsi="Times New Roman"/>
          <w:sz w:val="24"/>
          <w:szCs w:val="24"/>
        </w:rPr>
        <w:t xml:space="preserve"> </w:t>
      </w:r>
      <w:r w:rsidRPr="00830AC8">
        <w:rPr>
          <w:rFonts w:ascii="Times New Roman" w:hAnsi="Times New Roman"/>
          <w:bCs/>
          <w:sz w:val="28"/>
          <w:szCs w:val="28"/>
        </w:rPr>
        <w:t>тыс. руб., в том числе по годам:</w:t>
      </w:r>
    </w:p>
    <w:p w:rsidR="00596CA3" w:rsidRPr="00596CA3" w:rsidRDefault="008527ED" w:rsidP="00596CA3">
      <w:pPr>
        <w:pStyle w:val="a6"/>
        <w:jc w:val="both"/>
        <w:rPr>
          <w:rFonts w:ascii="Times New Roman" w:hAnsi="Times New Roman"/>
          <w:bCs/>
          <w:sz w:val="28"/>
          <w:szCs w:val="28"/>
        </w:rPr>
      </w:pPr>
      <w:r>
        <w:rPr>
          <w:rFonts w:ascii="Times New Roman" w:hAnsi="Times New Roman"/>
          <w:bCs/>
          <w:sz w:val="28"/>
          <w:szCs w:val="28"/>
        </w:rPr>
        <w:t xml:space="preserve">          </w:t>
      </w:r>
      <w:r w:rsidR="00596CA3" w:rsidRPr="00596CA3">
        <w:rPr>
          <w:rFonts w:ascii="Times New Roman" w:hAnsi="Times New Roman"/>
          <w:bCs/>
          <w:sz w:val="28"/>
          <w:szCs w:val="28"/>
        </w:rPr>
        <w:t>2017 год – 1030,1 тыс. руб.;</w:t>
      </w:r>
    </w:p>
    <w:p w:rsidR="00596CA3" w:rsidRPr="00596CA3" w:rsidRDefault="00596CA3" w:rsidP="00596CA3">
      <w:pPr>
        <w:pStyle w:val="a6"/>
        <w:jc w:val="both"/>
        <w:rPr>
          <w:rFonts w:ascii="Times New Roman" w:hAnsi="Times New Roman"/>
          <w:sz w:val="28"/>
          <w:szCs w:val="28"/>
        </w:rPr>
      </w:pPr>
      <w:r w:rsidRPr="00596CA3">
        <w:rPr>
          <w:rFonts w:ascii="Times New Roman" w:hAnsi="Times New Roman"/>
          <w:bCs/>
          <w:sz w:val="28"/>
          <w:szCs w:val="28"/>
        </w:rPr>
        <w:t xml:space="preserve">        2018 год – 78 878,2тыс. руб.;</w:t>
      </w:r>
      <w:r w:rsidRPr="00596CA3">
        <w:rPr>
          <w:rFonts w:ascii="Times New Roman" w:hAnsi="Times New Roman"/>
          <w:sz w:val="28"/>
          <w:szCs w:val="28"/>
        </w:rPr>
        <w:t xml:space="preserve"> </w:t>
      </w:r>
    </w:p>
    <w:p w:rsidR="00596CA3" w:rsidRPr="00596CA3" w:rsidRDefault="00596CA3" w:rsidP="00596CA3">
      <w:pPr>
        <w:pStyle w:val="a6"/>
        <w:jc w:val="both"/>
        <w:rPr>
          <w:rFonts w:ascii="Times New Roman" w:hAnsi="Times New Roman"/>
          <w:bCs/>
          <w:sz w:val="28"/>
          <w:szCs w:val="28"/>
        </w:rPr>
      </w:pPr>
      <w:r w:rsidRPr="00596CA3">
        <w:rPr>
          <w:rFonts w:ascii="Times New Roman" w:hAnsi="Times New Roman"/>
          <w:bCs/>
          <w:sz w:val="28"/>
          <w:szCs w:val="28"/>
        </w:rPr>
        <w:t xml:space="preserve">        2019 год – 93 574,6 тыс. руб.;</w:t>
      </w:r>
    </w:p>
    <w:p w:rsidR="00596CA3" w:rsidRPr="00596CA3" w:rsidRDefault="00596CA3" w:rsidP="00596CA3">
      <w:pPr>
        <w:pStyle w:val="a6"/>
        <w:jc w:val="both"/>
        <w:rPr>
          <w:rFonts w:ascii="Times New Roman" w:hAnsi="Times New Roman"/>
          <w:bCs/>
          <w:sz w:val="28"/>
          <w:szCs w:val="28"/>
        </w:rPr>
      </w:pPr>
      <w:r w:rsidRPr="00596CA3">
        <w:rPr>
          <w:rFonts w:ascii="Times New Roman" w:hAnsi="Times New Roman"/>
          <w:bCs/>
          <w:sz w:val="28"/>
          <w:szCs w:val="28"/>
        </w:rPr>
        <w:t xml:space="preserve">        2020 год – 104 381,0 тыс. руб.;</w:t>
      </w:r>
    </w:p>
    <w:p w:rsidR="00596CA3" w:rsidRPr="00596CA3" w:rsidRDefault="00596CA3" w:rsidP="00596CA3">
      <w:pPr>
        <w:pStyle w:val="a6"/>
        <w:jc w:val="both"/>
        <w:rPr>
          <w:rFonts w:ascii="Times New Roman" w:hAnsi="Times New Roman"/>
          <w:bCs/>
          <w:sz w:val="28"/>
          <w:szCs w:val="28"/>
        </w:rPr>
      </w:pPr>
      <w:r w:rsidRPr="00596CA3">
        <w:rPr>
          <w:rFonts w:ascii="Times New Roman" w:hAnsi="Times New Roman"/>
          <w:bCs/>
          <w:sz w:val="28"/>
          <w:szCs w:val="28"/>
        </w:rPr>
        <w:t xml:space="preserve">        2021 год – </w:t>
      </w:r>
      <w:r w:rsidR="00BA6BC9">
        <w:rPr>
          <w:rFonts w:ascii="Times New Roman" w:hAnsi="Times New Roman"/>
          <w:bCs/>
          <w:sz w:val="28"/>
          <w:szCs w:val="28"/>
        </w:rPr>
        <w:t>120 517,9</w:t>
      </w:r>
      <w:r w:rsidRPr="00596CA3">
        <w:rPr>
          <w:rFonts w:ascii="Times New Roman" w:hAnsi="Times New Roman"/>
          <w:bCs/>
          <w:sz w:val="28"/>
          <w:szCs w:val="28"/>
        </w:rPr>
        <w:t xml:space="preserve"> тыс. руб.;</w:t>
      </w:r>
    </w:p>
    <w:p w:rsidR="00596CA3" w:rsidRPr="00596CA3" w:rsidRDefault="00596CA3" w:rsidP="00596CA3">
      <w:pPr>
        <w:pStyle w:val="a6"/>
        <w:jc w:val="both"/>
        <w:rPr>
          <w:rFonts w:ascii="Times New Roman" w:hAnsi="Times New Roman"/>
          <w:bCs/>
          <w:sz w:val="28"/>
          <w:szCs w:val="28"/>
        </w:rPr>
      </w:pPr>
      <w:r w:rsidRPr="00596CA3">
        <w:rPr>
          <w:rFonts w:ascii="Times New Roman" w:hAnsi="Times New Roman"/>
          <w:bCs/>
          <w:sz w:val="28"/>
          <w:szCs w:val="28"/>
        </w:rPr>
        <w:t xml:space="preserve">        2022 год – 124 397,4 тыс. руб.;</w:t>
      </w:r>
    </w:p>
    <w:p w:rsidR="00596CA3" w:rsidRPr="00596CA3" w:rsidRDefault="00596CA3" w:rsidP="00596CA3">
      <w:pPr>
        <w:pStyle w:val="a6"/>
        <w:jc w:val="both"/>
        <w:rPr>
          <w:rFonts w:ascii="Times New Roman" w:hAnsi="Times New Roman"/>
          <w:bCs/>
          <w:sz w:val="28"/>
          <w:szCs w:val="28"/>
        </w:rPr>
      </w:pPr>
      <w:r w:rsidRPr="00596CA3">
        <w:rPr>
          <w:rFonts w:ascii="Times New Roman" w:hAnsi="Times New Roman"/>
          <w:bCs/>
          <w:sz w:val="28"/>
          <w:szCs w:val="28"/>
        </w:rPr>
        <w:t xml:space="preserve">        2023 год – 74 791,7 тыс. руб.;</w:t>
      </w:r>
    </w:p>
    <w:p w:rsidR="00596CA3" w:rsidRDefault="00596CA3" w:rsidP="00596CA3">
      <w:pPr>
        <w:pStyle w:val="a6"/>
        <w:rPr>
          <w:rFonts w:ascii="Times New Roman" w:hAnsi="Times New Roman"/>
          <w:bCs/>
          <w:sz w:val="24"/>
          <w:szCs w:val="24"/>
        </w:rPr>
      </w:pPr>
      <w:r w:rsidRPr="00596CA3">
        <w:rPr>
          <w:rFonts w:ascii="Times New Roman" w:hAnsi="Times New Roman"/>
          <w:bCs/>
          <w:sz w:val="28"/>
          <w:szCs w:val="28"/>
        </w:rPr>
        <w:t xml:space="preserve">        2024 год – 74 676,4 тыс. </w:t>
      </w:r>
      <w:proofErr w:type="gramStart"/>
      <w:r w:rsidRPr="00596CA3">
        <w:rPr>
          <w:rFonts w:ascii="Times New Roman" w:hAnsi="Times New Roman"/>
          <w:bCs/>
          <w:sz w:val="28"/>
          <w:szCs w:val="28"/>
        </w:rPr>
        <w:t>руб.</w:t>
      </w:r>
      <w:r w:rsidRPr="007C3B0C">
        <w:rPr>
          <w:rFonts w:ascii="Times New Roman" w:hAnsi="Times New Roman"/>
          <w:bCs/>
          <w:sz w:val="24"/>
          <w:szCs w:val="24"/>
        </w:rPr>
        <w:t>;</w:t>
      </w:r>
      <w:r w:rsidR="00991025" w:rsidRPr="00931599">
        <w:rPr>
          <w:rFonts w:ascii="Times New Roman" w:hAnsi="Times New Roman"/>
          <w:bCs/>
          <w:sz w:val="24"/>
          <w:szCs w:val="24"/>
        </w:rPr>
        <w:t>.</w:t>
      </w:r>
      <w:proofErr w:type="gramEnd"/>
    </w:p>
    <w:p w:rsidR="008527ED" w:rsidRPr="00596CA3" w:rsidRDefault="008527ED" w:rsidP="00596CA3">
      <w:pPr>
        <w:pStyle w:val="a6"/>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527ED" w:rsidRPr="00830AC8" w:rsidRDefault="00B07D3E" w:rsidP="00166E1D">
      <w:pPr>
        <w:pStyle w:val="a6"/>
        <w:tabs>
          <w:tab w:val="left" w:pos="3544"/>
        </w:tabs>
        <w:jc w:val="right"/>
        <w:rPr>
          <w:rFonts w:ascii="Times New Roman" w:hAnsi="Times New Roman"/>
          <w:sz w:val="28"/>
          <w:szCs w:val="28"/>
        </w:rPr>
      </w:pPr>
      <w:r>
        <w:rPr>
          <w:rFonts w:ascii="Times New Roman" w:hAnsi="Times New Roman"/>
          <w:sz w:val="28"/>
          <w:szCs w:val="28"/>
        </w:rPr>
        <w:t xml:space="preserve">                                </w:t>
      </w: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E2C59" w:rsidRPr="00830AC8" w:rsidRDefault="00EE2C59" w:rsidP="00EE2C59">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EE2C59" w:rsidRPr="00830AC8" w:rsidRDefault="00EE2C59" w:rsidP="00EE2C59">
      <w:pPr>
        <w:pStyle w:val="a6"/>
        <w:ind w:left="5670"/>
        <w:rPr>
          <w:rFonts w:ascii="Times New Roman" w:hAnsi="Times New Roman"/>
          <w:sz w:val="28"/>
          <w:szCs w:val="28"/>
        </w:rPr>
      </w:pPr>
    </w:p>
    <w:p w:rsidR="00EE2C59" w:rsidRPr="00830AC8" w:rsidRDefault="00EE2C59" w:rsidP="00EE2C59">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EE2C59" w:rsidRPr="004A3714" w:rsidRDefault="00EE2C59" w:rsidP="00EE2C59">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p>
    <w:p w:rsidR="00EE2C59" w:rsidRPr="004A3714" w:rsidRDefault="00EE2C59" w:rsidP="00EE2C5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E2C59" w:rsidRPr="00830AC8" w:rsidRDefault="00EE2C59" w:rsidP="00EE2C59">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EE2C59" w:rsidRPr="00830AC8" w:rsidRDefault="00EE2C59" w:rsidP="00EE2C59">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Ответственный исполнитель подпрограммы</w:t>
            </w:r>
          </w:p>
        </w:tc>
        <w:tc>
          <w:tcPr>
            <w:tcW w:w="5812" w:type="dxa"/>
          </w:tcPr>
          <w:p w:rsidR="00EE2C59" w:rsidRPr="00EF0A50" w:rsidRDefault="00EE2C59" w:rsidP="00EE2C59">
            <w:pPr>
              <w:spacing w:after="0" w:line="240" w:lineRule="auto"/>
              <w:contextualSpacing/>
              <w:jc w:val="center"/>
              <w:rPr>
                <w:rFonts w:ascii="Times New Roman" w:hAnsi="Times New Roman"/>
                <w:sz w:val="24"/>
                <w:szCs w:val="24"/>
              </w:rPr>
            </w:pPr>
            <w:r w:rsidRPr="00EF0A50">
              <w:rPr>
                <w:rFonts w:ascii="Times New Roman" w:hAnsi="Times New Roman"/>
                <w:sz w:val="24"/>
                <w:szCs w:val="24"/>
              </w:rPr>
              <w:t xml:space="preserve">Администрация МО </w:t>
            </w:r>
            <w:proofErr w:type="spellStart"/>
            <w:r w:rsidRPr="00EF0A50">
              <w:rPr>
                <w:rFonts w:ascii="Times New Roman" w:hAnsi="Times New Roman"/>
                <w:sz w:val="24"/>
                <w:szCs w:val="24"/>
              </w:rPr>
              <w:t>Саракташский</w:t>
            </w:r>
            <w:proofErr w:type="spellEnd"/>
            <w:r w:rsidRPr="00EF0A50">
              <w:rPr>
                <w:rFonts w:ascii="Times New Roman" w:hAnsi="Times New Roman"/>
                <w:sz w:val="24"/>
                <w:szCs w:val="24"/>
              </w:rPr>
              <w:t xml:space="preserve"> поссовет</w:t>
            </w: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Цель подпрограммы</w:t>
            </w:r>
          </w:p>
        </w:tc>
        <w:tc>
          <w:tcPr>
            <w:tcW w:w="5812"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Обеспечение деятельности аппарата управления администрации </w:t>
            </w:r>
            <w:proofErr w:type="spellStart"/>
            <w:r w:rsidRPr="00EF0A50">
              <w:rPr>
                <w:rFonts w:ascii="Times New Roman" w:hAnsi="Times New Roman"/>
                <w:sz w:val="24"/>
                <w:szCs w:val="24"/>
              </w:rPr>
              <w:t>МОСаракташский</w:t>
            </w:r>
            <w:proofErr w:type="spellEnd"/>
            <w:r w:rsidRPr="00EF0A50">
              <w:rPr>
                <w:rFonts w:ascii="Times New Roman" w:hAnsi="Times New Roman"/>
                <w:sz w:val="24"/>
                <w:szCs w:val="24"/>
              </w:rPr>
              <w:t xml:space="preserve"> поссовет</w:t>
            </w: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Задачи подпрограммы</w:t>
            </w:r>
          </w:p>
        </w:tc>
        <w:tc>
          <w:tcPr>
            <w:tcW w:w="5812" w:type="dxa"/>
          </w:tcPr>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 финансовое обеспечение аппарата управления;</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 xml:space="preserve">- повышение эффективности и рациональности использования бюджетных средств </w:t>
            </w:r>
          </w:p>
        </w:tc>
      </w:tr>
      <w:tr w:rsidR="00EE2C59" w:rsidRPr="00830AC8" w:rsidTr="00EE2C59">
        <w:tc>
          <w:tcPr>
            <w:tcW w:w="4077" w:type="dxa"/>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EE2C59" w:rsidRDefault="00EE2C59" w:rsidP="00EE2C59">
            <w:pPr>
              <w:spacing w:after="0" w:line="240" w:lineRule="auto"/>
              <w:contextualSpacing/>
              <w:rPr>
                <w:rFonts w:ascii="Times New Roman" w:hAnsi="Times New Roman"/>
                <w:sz w:val="24"/>
                <w:szCs w:val="24"/>
              </w:rPr>
            </w:pPr>
          </w:p>
          <w:p w:rsidR="00EE2C59" w:rsidRPr="00EF0A50" w:rsidRDefault="00EE2C59" w:rsidP="00EE2C59">
            <w:pPr>
              <w:spacing w:after="0" w:line="240" w:lineRule="auto"/>
              <w:contextualSpacing/>
              <w:rPr>
                <w:rFonts w:ascii="Times New Roman" w:hAnsi="Times New Roman"/>
                <w:sz w:val="24"/>
                <w:szCs w:val="24"/>
              </w:rPr>
            </w:pPr>
          </w:p>
        </w:tc>
        <w:tc>
          <w:tcPr>
            <w:tcW w:w="5812" w:type="dxa"/>
          </w:tcPr>
          <w:p w:rsidR="00EE2C59" w:rsidRPr="00EF0A50" w:rsidRDefault="00EE2C59" w:rsidP="00EE2C59">
            <w:pPr>
              <w:spacing w:after="0" w:line="240" w:lineRule="auto"/>
              <w:rPr>
                <w:rFonts w:ascii="Times New Roman" w:hAnsi="Times New Roman"/>
                <w:sz w:val="24"/>
                <w:szCs w:val="24"/>
              </w:rPr>
            </w:pPr>
            <w:r>
              <w:rPr>
                <w:rFonts w:ascii="Times New Roman" w:hAnsi="Times New Roman"/>
                <w:sz w:val="24"/>
                <w:szCs w:val="24"/>
              </w:rPr>
              <w:t>Отсутствуют</w:t>
            </w: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 </w:t>
            </w:r>
            <w:r>
              <w:rPr>
                <w:rFonts w:ascii="Times New Roman" w:hAnsi="Times New Roman"/>
                <w:sz w:val="24"/>
                <w:szCs w:val="24"/>
              </w:rPr>
              <w:t>П</w:t>
            </w:r>
            <w:r w:rsidRPr="00EF0A50">
              <w:rPr>
                <w:rFonts w:ascii="Times New Roman" w:hAnsi="Times New Roman"/>
                <w:sz w:val="24"/>
                <w:szCs w:val="24"/>
              </w:rPr>
              <w:t>оказатели</w:t>
            </w:r>
            <w:r>
              <w:rPr>
                <w:rFonts w:ascii="Times New Roman" w:hAnsi="Times New Roman"/>
                <w:sz w:val="24"/>
                <w:szCs w:val="24"/>
              </w:rPr>
              <w:t xml:space="preserve"> (</w:t>
            </w:r>
            <w:r w:rsidRPr="00EF0A50">
              <w:rPr>
                <w:rFonts w:ascii="Times New Roman" w:hAnsi="Times New Roman"/>
                <w:sz w:val="24"/>
                <w:szCs w:val="24"/>
              </w:rPr>
              <w:t>индикаторы</w:t>
            </w:r>
            <w:r>
              <w:rPr>
                <w:rFonts w:ascii="Times New Roman" w:hAnsi="Times New Roman"/>
                <w:sz w:val="24"/>
                <w:szCs w:val="24"/>
              </w:rPr>
              <w:t>)</w:t>
            </w:r>
            <w:r w:rsidRPr="00EF0A50">
              <w:rPr>
                <w:rFonts w:ascii="Times New Roman" w:hAnsi="Times New Roman"/>
                <w:sz w:val="24"/>
                <w:szCs w:val="24"/>
              </w:rPr>
              <w:t xml:space="preserve"> подпрограммы</w:t>
            </w:r>
          </w:p>
        </w:tc>
        <w:tc>
          <w:tcPr>
            <w:tcW w:w="5812" w:type="dxa"/>
          </w:tcPr>
          <w:p w:rsidR="00EE2C59" w:rsidRPr="00EF0A50" w:rsidRDefault="00EE2C59" w:rsidP="00EE2C59">
            <w:pPr>
              <w:pStyle w:val="a6"/>
              <w:rPr>
                <w:rFonts w:ascii="Times New Roman" w:hAnsi="Times New Roman"/>
                <w:sz w:val="24"/>
                <w:szCs w:val="24"/>
              </w:rPr>
            </w:pPr>
            <w:r w:rsidRPr="00EF0A50">
              <w:rPr>
                <w:rFonts w:ascii="Times New Roman" w:hAnsi="Times New Roman"/>
                <w:sz w:val="24"/>
                <w:szCs w:val="24"/>
              </w:rPr>
              <w:t>- Просроченная кредиторская задолженность поссовета;</w:t>
            </w:r>
          </w:p>
          <w:p w:rsidR="00EE2C59" w:rsidRPr="00EF0A50" w:rsidRDefault="00EE2C59" w:rsidP="00EE2C59">
            <w:pPr>
              <w:pStyle w:val="a6"/>
              <w:rPr>
                <w:rFonts w:ascii="Times New Roman" w:hAnsi="Times New Roman"/>
                <w:sz w:val="24"/>
                <w:szCs w:val="24"/>
              </w:rPr>
            </w:pPr>
            <w:r w:rsidRPr="00EF0A50">
              <w:rPr>
                <w:rFonts w:ascii="Times New Roman" w:hAnsi="Times New Roman"/>
                <w:sz w:val="24"/>
                <w:szCs w:val="24"/>
              </w:rPr>
              <w:t>- Исполнение собственных доходов бюджета поссовета к первоначальному утвержденному плану;</w:t>
            </w:r>
          </w:p>
          <w:p w:rsidR="00EE2C59" w:rsidRPr="00EF0A50" w:rsidRDefault="00EE2C59" w:rsidP="00EE2C59">
            <w:pPr>
              <w:pStyle w:val="a6"/>
              <w:rPr>
                <w:rFonts w:ascii="Times New Roman" w:hAnsi="Times New Roman"/>
                <w:sz w:val="24"/>
                <w:szCs w:val="24"/>
              </w:rPr>
            </w:pPr>
            <w:r w:rsidRPr="00EF0A50">
              <w:rPr>
                <w:rFonts w:ascii="Times New Roman" w:hAnsi="Times New Roman"/>
                <w:sz w:val="24"/>
                <w:szCs w:val="24"/>
              </w:rPr>
              <w:t>- Кредиторская задолженность по предоставлению муниципальной пенсии</w:t>
            </w: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Сроки и этапы реализации подпрограммы</w:t>
            </w:r>
          </w:p>
        </w:tc>
        <w:tc>
          <w:tcPr>
            <w:tcW w:w="5812" w:type="dxa"/>
          </w:tcPr>
          <w:p w:rsidR="00EE2C59" w:rsidRPr="00EF0A50" w:rsidRDefault="00EE2C59" w:rsidP="00EE2C59">
            <w:pPr>
              <w:spacing w:after="0" w:line="240" w:lineRule="auto"/>
              <w:contextualSpacing/>
              <w:jc w:val="center"/>
              <w:rPr>
                <w:rFonts w:ascii="Times New Roman" w:hAnsi="Times New Roman"/>
                <w:sz w:val="24"/>
                <w:szCs w:val="24"/>
              </w:rPr>
            </w:pPr>
            <w:r w:rsidRPr="00EF0A50">
              <w:rPr>
                <w:rFonts w:ascii="Times New Roman" w:hAnsi="Times New Roman"/>
                <w:sz w:val="24"/>
                <w:szCs w:val="24"/>
              </w:rPr>
              <w:t>2017</w:t>
            </w:r>
            <w:r>
              <w:rPr>
                <w:rFonts w:ascii="Times New Roman" w:hAnsi="Times New Roman"/>
                <w:sz w:val="24"/>
                <w:szCs w:val="24"/>
              </w:rPr>
              <w:t>-2024</w:t>
            </w:r>
            <w:r w:rsidRPr="00EF0A50">
              <w:rPr>
                <w:rFonts w:ascii="Times New Roman" w:hAnsi="Times New Roman"/>
                <w:sz w:val="24"/>
                <w:szCs w:val="24"/>
              </w:rPr>
              <w:t xml:space="preserve"> годы</w:t>
            </w: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Объемы бюджетных ассигнований подпрограммы</w:t>
            </w:r>
          </w:p>
        </w:tc>
        <w:tc>
          <w:tcPr>
            <w:tcW w:w="5812" w:type="dxa"/>
          </w:tcPr>
          <w:p w:rsidR="00EE2C59" w:rsidRPr="00EF0A50" w:rsidRDefault="00EE2C59" w:rsidP="00EE2C59">
            <w:pPr>
              <w:pStyle w:val="ac"/>
              <w:rPr>
                <w:rFonts w:ascii="Times New Roman" w:hAnsi="Times New Roman" w:cs="Times New Roman"/>
              </w:rPr>
            </w:pPr>
            <w:r>
              <w:rPr>
                <w:rFonts w:ascii="Times New Roman" w:hAnsi="Times New Roman" w:cs="Times New Roman"/>
              </w:rPr>
              <w:t>68 320,7</w:t>
            </w:r>
            <w:r w:rsidRPr="00EF0A50">
              <w:rPr>
                <w:rFonts w:ascii="Times New Roman" w:hAnsi="Times New Roman" w:cs="Times New Roman"/>
              </w:rPr>
              <w:t xml:space="preserve"> тыс. руб., в том числе по годам: </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2017 год –</w:t>
            </w:r>
            <w:r>
              <w:rPr>
                <w:rFonts w:ascii="Times New Roman" w:hAnsi="Times New Roman"/>
                <w:sz w:val="24"/>
                <w:szCs w:val="24"/>
              </w:rPr>
              <w:t xml:space="preserve">1 030,1 </w:t>
            </w:r>
            <w:r w:rsidRPr="00EF0A50">
              <w:rPr>
                <w:rFonts w:ascii="Times New Roman" w:hAnsi="Times New Roman"/>
                <w:sz w:val="24"/>
                <w:szCs w:val="24"/>
              </w:rPr>
              <w:t>тыс. рублей;</w:t>
            </w:r>
          </w:p>
          <w:p w:rsidR="00EE2C59" w:rsidRPr="00EF0A50" w:rsidRDefault="00EE2C59" w:rsidP="00EE2C59">
            <w:pPr>
              <w:spacing w:after="0" w:line="240" w:lineRule="auto"/>
              <w:rPr>
                <w:rFonts w:ascii="Times New Roman" w:hAnsi="Times New Roman"/>
                <w:sz w:val="24"/>
                <w:szCs w:val="24"/>
              </w:rPr>
            </w:pPr>
            <w:bookmarkStart w:id="1" w:name="OLE_LINK111"/>
            <w:bookmarkStart w:id="2" w:name="OLE_LINK112"/>
            <w:bookmarkStart w:id="3" w:name="OLE_LINK113"/>
            <w:r w:rsidRPr="00EF0A50">
              <w:rPr>
                <w:rFonts w:ascii="Times New Roman" w:hAnsi="Times New Roman"/>
                <w:sz w:val="24"/>
                <w:szCs w:val="24"/>
              </w:rPr>
              <w:t>2018 год –</w:t>
            </w:r>
            <w:r>
              <w:rPr>
                <w:rFonts w:ascii="Times New Roman" w:hAnsi="Times New Roman"/>
                <w:sz w:val="24"/>
                <w:szCs w:val="24"/>
              </w:rPr>
              <w:t xml:space="preserve">7 720,4 </w:t>
            </w:r>
            <w:r w:rsidRPr="00EF0A50">
              <w:rPr>
                <w:rFonts w:ascii="Times New Roman" w:hAnsi="Times New Roman"/>
                <w:sz w:val="24"/>
                <w:szCs w:val="24"/>
              </w:rPr>
              <w:t>тыс. рублей;</w:t>
            </w:r>
          </w:p>
          <w:bookmarkEnd w:id="1"/>
          <w:bookmarkEnd w:id="2"/>
          <w:bookmarkEnd w:id="3"/>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2019 год –</w:t>
            </w:r>
            <w:r>
              <w:rPr>
                <w:rFonts w:ascii="Times New Roman" w:hAnsi="Times New Roman"/>
                <w:sz w:val="24"/>
                <w:szCs w:val="24"/>
              </w:rPr>
              <w:t xml:space="preserve">8 935,0 </w:t>
            </w:r>
            <w:r w:rsidRPr="00EF0A50">
              <w:rPr>
                <w:rFonts w:ascii="Times New Roman" w:hAnsi="Times New Roman"/>
                <w:sz w:val="24"/>
                <w:szCs w:val="24"/>
              </w:rPr>
              <w:t>тыс. рублей;</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2020 год –</w:t>
            </w:r>
            <w:r>
              <w:rPr>
                <w:rFonts w:ascii="Times New Roman" w:hAnsi="Times New Roman"/>
                <w:sz w:val="24"/>
                <w:szCs w:val="24"/>
              </w:rPr>
              <w:t>10 582,0</w:t>
            </w:r>
            <w:r w:rsidRPr="00EF0A50">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1</w:t>
            </w:r>
            <w:r w:rsidRPr="00EF0A50">
              <w:rPr>
                <w:rFonts w:ascii="Times New Roman" w:hAnsi="Times New Roman"/>
                <w:sz w:val="24"/>
                <w:szCs w:val="24"/>
              </w:rPr>
              <w:t xml:space="preserve"> год –</w:t>
            </w:r>
            <w:r>
              <w:rPr>
                <w:rFonts w:ascii="Times New Roman" w:hAnsi="Times New Roman"/>
                <w:sz w:val="24"/>
                <w:szCs w:val="24"/>
              </w:rPr>
              <w:t xml:space="preserve">10 509,3 </w:t>
            </w:r>
            <w:r w:rsidRPr="00EF0A50">
              <w:rPr>
                <w:rFonts w:ascii="Times New Roman" w:hAnsi="Times New Roman"/>
                <w:sz w:val="24"/>
                <w:szCs w:val="24"/>
              </w:rPr>
              <w:t>тыс. рублей</w:t>
            </w:r>
            <w:r>
              <w:rPr>
                <w:rFonts w:ascii="Times New Roman" w:hAnsi="Times New Roman"/>
                <w:sz w:val="24"/>
                <w:szCs w:val="24"/>
              </w:rPr>
              <w:t>;</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2</w:t>
            </w:r>
            <w:r w:rsidRPr="00EF0A50">
              <w:rPr>
                <w:rFonts w:ascii="Times New Roman" w:hAnsi="Times New Roman"/>
                <w:sz w:val="24"/>
                <w:szCs w:val="24"/>
              </w:rPr>
              <w:t xml:space="preserve"> год –</w:t>
            </w:r>
            <w:r>
              <w:rPr>
                <w:rFonts w:ascii="Times New Roman" w:hAnsi="Times New Roman"/>
                <w:sz w:val="24"/>
                <w:szCs w:val="24"/>
              </w:rPr>
              <w:t>9 888,3</w:t>
            </w:r>
            <w:r w:rsidRPr="00EF0A50">
              <w:rPr>
                <w:rFonts w:ascii="Times New Roman" w:hAnsi="Times New Roman"/>
                <w:sz w:val="24"/>
                <w:szCs w:val="24"/>
              </w:rPr>
              <w:t xml:space="preserve"> тыс. рублей;</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3</w:t>
            </w:r>
            <w:r w:rsidRPr="00EF0A50">
              <w:rPr>
                <w:rFonts w:ascii="Times New Roman" w:hAnsi="Times New Roman"/>
                <w:sz w:val="24"/>
                <w:szCs w:val="24"/>
              </w:rPr>
              <w:t xml:space="preserve"> год –</w:t>
            </w:r>
            <w:r>
              <w:rPr>
                <w:rFonts w:ascii="Times New Roman" w:hAnsi="Times New Roman"/>
                <w:sz w:val="24"/>
                <w:szCs w:val="24"/>
              </w:rPr>
              <w:t>9 888,3</w:t>
            </w:r>
            <w:r w:rsidRPr="00EF0A50">
              <w:rPr>
                <w:rFonts w:ascii="Times New Roman" w:hAnsi="Times New Roman"/>
                <w:sz w:val="24"/>
                <w:szCs w:val="24"/>
              </w:rPr>
              <w:t xml:space="preserve"> тыс. рублей;</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4</w:t>
            </w:r>
            <w:r w:rsidRPr="00EF0A50">
              <w:rPr>
                <w:rFonts w:ascii="Times New Roman" w:hAnsi="Times New Roman"/>
                <w:sz w:val="24"/>
                <w:szCs w:val="24"/>
              </w:rPr>
              <w:t xml:space="preserve"> год –</w:t>
            </w:r>
            <w:r>
              <w:rPr>
                <w:rFonts w:ascii="Times New Roman" w:hAnsi="Times New Roman"/>
                <w:sz w:val="24"/>
                <w:szCs w:val="24"/>
              </w:rPr>
              <w:t>9 888,3 тыс. рублей.</w:t>
            </w:r>
          </w:p>
          <w:p w:rsidR="00EE2C59" w:rsidRPr="00EF0A50" w:rsidRDefault="00EE2C59" w:rsidP="00EE2C59">
            <w:pPr>
              <w:spacing w:after="0" w:line="240" w:lineRule="auto"/>
              <w:contextualSpacing/>
              <w:rPr>
                <w:rFonts w:ascii="Times New Roman" w:hAnsi="Times New Roman"/>
                <w:sz w:val="24"/>
                <w:szCs w:val="24"/>
              </w:rPr>
            </w:pP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Ожидаемые результаты подпрограммы</w:t>
            </w:r>
          </w:p>
        </w:tc>
        <w:tc>
          <w:tcPr>
            <w:tcW w:w="5812"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поссовета</w:t>
            </w:r>
          </w:p>
        </w:tc>
      </w:tr>
    </w:tbl>
    <w:p w:rsidR="00EE2C59" w:rsidRDefault="00EE2C59" w:rsidP="00EE2C59">
      <w:pPr>
        <w:pStyle w:val="a6"/>
        <w:ind w:left="720"/>
        <w:rPr>
          <w:rFonts w:ascii="Times New Roman" w:hAnsi="Times New Roman"/>
          <w:b/>
          <w:sz w:val="28"/>
          <w:szCs w:val="28"/>
        </w:rPr>
      </w:pPr>
    </w:p>
    <w:p w:rsidR="00EE2C59" w:rsidRPr="00830AC8" w:rsidRDefault="00EE2C59" w:rsidP="00EE2C59">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E2C59" w:rsidRPr="00830AC8" w:rsidRDefault="00EE2C59" w:rsidP="00EE2C59">
      <w:pPr>
        <w:pStyle w:val="a6"/>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Деятельность органов местного самоуправления протекает в условиях динамично меняющегося законодательства, множества параллельно </w:t>
      </w:r>
      <w:r w:rsidRPr="00830AC8">
        <w:rPr>
          <w:rFonts w:ascii="Times New Roman" w:hAnsi="Times New Roman"/>
          <w:sz w:val="28"/>
          <w:szCs w:val="28"/>
        </w:rPr>
        <w:lastRenderedPageBreak/>
        <w:t>реализуемых реформационных процессов, повышения уровня требований к результатам деятельности, в том числе, к правовому обеспечению работы.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 xml:space="preserve"> является органом местного самоуправления, обеспечивающим деятельность главы муниципального образования.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EE2C59" w:rsidRPr="00830AC8" w:rsidRDefault="00EE2C59" w:rsidP="00EE2C59">
      <w:pPr>
        <w:pStyle w:val="a6"/>
        <w:rPr>
          <w:rFonts w:ascii="Times New Roman" w:hAnsi="Times New Roman"/>
          <w:b/>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EE2C59" w:rsidRPr="00830AC8" w:rsidRDefault="00EE2C59" w:rsidP="00EE2C59">
      <w:pPr>
        <w:pStyle w:val="a6"/>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E2C59" w:rsidRPr="00830AC8" w:rsidRDefault="00EE2C59" w:rsidP="00EE2C59">
      <w:pPr>
        <w:pStyle w:val="a6"/>
        <w:rPr>
          <w:rFonts w:ascii="Times New Roman" w:hAnsi="Times New Roman"/>
          <w:sz w:val="28"/>
          <w:szCs w:val="28"/>
        </w:rPr>
      </w:pP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E2C59" w:rsidRDefault="00EE2C59" w:rsidP="00EE2C59">
      <w:pPr>
        <w:pStyle w:val="a6"/>
        <w:ind w:firstLine="851"/>
        <w:jc w:val="both"/>
        <w:rPr>
          <w:rFonts w:ascii="Times New Roman" w:hAnsi="Times New Roman"/>
          <w:sz w:val="28"/>
          <w:szCs w:val="28"/>
        </w:rPr>
      </w:pPr>
    </w:p>
    <w:p w:rsidR="00EE2C59" w:rsidRPr="00B5045C" w:rsidRDefault="00EE2C59" w:rsidP="00EE2C5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E2C59" w:rsidRDefault="00EE2C59" w:rsidP="00EE2C59">
      <w:pPr>
        <w:pStyle w:val="a6"/>
        <w:ind w:firstLine="851"/>
        <w:rPr>
          <w:rFonts w:ascii="Times New Roman" w:hAnsi="Times New Roman"/>
          <w:bCs/>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r>
        <w:rPr>
          <w:rFonts w:ascii="Times New Roman" w:hAnsi="Times New Roman"/>
          <w:sz w:val="28"/>
          <w:szCs w:val="28"/>
        </w:rPr>
        <w:lastRenderedPageBreak/>
        <w:t>Приложение № 5</w:t>
      </w:r>
    </w:p>
    <w:p w:rsidR="00EE2C59" w:rsidRDefault="00EE2C59" w:rsidP="00EE2C59">
      <w:pPr>
        <w:pStyle w:val="a6"/>
        <w:ind w:left="5670"/>
        <w:rPr>
          <w:rFonts w:ascii="Times New Roman" w:hAnsi="Times New Roman"/>
          <w:sz w:val="28"/>
          <w:szCs w:val="28"/>
        </w:rPr>
      </w:pPr>
      <w:r>
        <w:rPr>
          <w:rFonts w:ascii="Times New Roman" w:hAnsi="Times New Roman"/>
          <w:sz w:val="28"/>
          <w:szCs w:val="28"/>
        </w:rPr>
        <w:t>к муниципальной программе</w:t>
      </w:r>
    </w:p>
    <w:p w:rsidR="00EE2C59" w:rsidRDefault="00EE2C59" w:rsidP="00EE2C59">
      <w:pPr>
        <w:pStyle w:val="a6"/>
        <w:ind w:left="5670"/>
        <w:rPr>
          <w:rFonts w:ascii="Times New Roman" w:hAnsi="Times New Roman"/>
          <w:bCs/>
          <w:sz w:val="28"/>
          <w:szCs w:val="28"/>
        </w:rPr>
      </w:pPr>
      <w:r>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w:t>
      </w:r>
      <w:proofErr w:type="spellStart"/>
      <w:r>
        <w:rPr>
          <w:rFonts w:ascii="Times New Roman" w:hAnsi="Times New Roman"/>
          <w:bCs/>
          <w:sz w:val="28"/>
          <w:szCs w:val="28"/>
        </w:rPr>
        <w:t>Саракташского</w:t>
      </w:r>
      <w:proofErr w:type="spellEnd"/>
      <w:r>
        <w:rPr>
          <w:rFonts w:ascii="Times New Roman" w:hAnsi="Times New Roman"/>
          <w:bCs/>
          <w:sz w:val="28"/>
          <w:szCs w:val="28"/>
        </w:rPr>
        <w:t xml:space="preserve"> района Оренбургской области на 2017 – 2024годы»</w:t>
      </w:r>
    </w:p>
    <w:p w:rsidR="00EE2C59" w:rsidRDefault="00EE2C59" w:rsidP="00EE2C59">
      <w:pPr>
        <w:pStyle w:val="a6"/>
        <w:ind w:left="5670"/>
        <w:rPr>
          <w:rFonts w:ascii="Times New Roman" w:hAnsi="Times New Roman"/>
          <w:sz w:val="28"/>
          <w:szCs w:val="28"/>
        </w:rPr>
      </w:pPr>
    </w:p>
    <w:p w:rsidR="00EE2C59" w:rsidRDefault="00EE2C59" w:rsidP="00EE2C59">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EE2C59" w:rsidRDefault="00EE2C59" w:rsidP="00EE2C59">
      <w:pPr>
        <w:spacing w:line="240" w:lineRule="auto"/>
        <w:rPr>
          <w:rFonts w:ascii="Times New Roman" w:hAnsi="Times New Roman"/>
          <w:b/>
          <w:bCs/>
          <w:i/>
          <w:sz w:val="28"/>
          <w:szCs w:val="28"/>
        </w:rPr>
      </w:pPr>
      <w:r>
        <w:rPr>
          <w:rFonts w:ascii="Times New Roman" w:hAnsi="Times New Roman"/>
          <w:sz w:val="28"/>
          <w:szCs w:val="28"/>
        </w:rPr>
        <w:t>подпрограммы № 2</w:t>
      </w:r>
      <w:r>
        <w:rPr>
          <w:rFonts w:ascii="Times New Roman" w:hAnsi="Times New Roman"/>
          <w:b/>
          <w:i/>
          <w:sz w:val="28"/>
          <w:szCs w:val="28"/>
          <w:u w:val="single"/>
        </w:rPr>
        <w:t xml:space="preserve">Обеспечение пожарной безопасности на территории </w:t>
      </w:r>
      <w:r>
        <w:rPr>
          <w:rFonts w:ascii="Times New Roman" w:hAnsi="Times New Roman"/>
          <w:b/>
          <w:bCs/>
          <w:i/>
          <w:sz w:val="28"/>
          <w:szCs w:val="28"/>
          <w:u w:val="single"/>
        </w:rPr>
        <w:t xml:space="preserve">муниципального 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w:t>
      </w:r>
    </w:p>
    <w:p w:rsidR="00EE2C59" w:rsidRDefault="00EE2C59" w:rsidP="00EE2C59">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EE2C59" w:rsidRDefault="00EE2C59" w:rsidP="00EE2C59">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Администрация МО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поссовет</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Укрепление пожарной безопасности на территории МО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поссовет</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pStyle w:val="a6"/>
              <w:jc w:val="both"/>
              <w:rPr>
                <w:rFonts w:ascii="Times New Roman" w:hAnsi="Times New Roman"/>
                <w:bCs/>
                <w:sz w:val="24"/>
                <w:szCs w:val="24"/>
              </w:rPr>
            </w:pPr>
            <w:r>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EE2C59" w:rsidRDefault="00EE2C59" w:rsidP="00EE2C59">
            <w:pPr>
              <w:pStyle w:val="a6"/>
              <w:jc w:val="both"/>
              <w:rPr>
                <w:rFonts w:ascii="Times New Roman" w:hAnsi="Times New Roman"/>
                <w:bCs/>
                <w:sz w:val="24"/>
                <w:szCs w:val="24"/>
              </w:rPr>
            </w:pPr>
            <w:r>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EE2C59" w:rsidRDefault="00EE2C59" w:rsidP="00EE2C59">
            <w:pPr>
              <w:pStyle w:val="a6"/>
              <w:jc w:val="both"/>
              <w:rPr>
                <w:rFonts w:ascii="Times New Roman" w:hAnsi="Times New Roman"/>
                <w:bCs/>
                <w:sz w:val="24"/>
                <w:szCs w:val="24"/>
              </w:rPr>
            </w:pPr>
            <w:r>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EE2C59" w:rsidRDefault="00EE2C59" w:rsidP="00EE2C59">
            <w:pPr>
              <w:pStyle w:val="a6"/>
              <w:jc w:val="both"/>
              <w:rPr>
                <w:rFonts w:ascii="Times New Roman" w:hAnsi="Times New Roman"/>
                <w:sz w:val="24"/>
                <w:szCs w:val="24"/>
              </w:rPr>
            </w:pPr>
            <w:r>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EE2C59" w:rsidRDefault="00EE2C59" w:rsidP="00EE2C59">
            <w:pPr>
              <w:spacing w:after="0" w:line="240" w:lineRule="auto"/>
              <w:contextualSpacing/>
              <w:rPr>
                <w:rFonts w:ascii="Times New Roman" w:hAnsi="Times New Roman"/>
                <w:sz w:val="24"/>
                <w:szCs w:val="24"/>
              </w:rPr>
            </w:pPr>
          </w:p>
          <w:p w:rsidR="00EE2C59" w:rsidRDefault="00EE2C59" w:rsidP="00EE2C59">
            <w:pPr>
              <w:spacing w:after="0" w:line="240" w:lineRule="auto"/>
              <w:contextualSpacing/>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pStyle w:val="a6"/>
              <w:jc w:val="both"/>
              <w:rPr>
                <w:rFonts w:ascii="Times New Roman" w:hAnsi="Times New Roman"/>
                <w:bCs/>
                <w:sz w:val="24"/>
                <w:szCs w:val="24"/>
              </w:rPr>
            </w:pPr>
            <w:r>
              <w:rPr>
                <w:rFonts w:ascii="Times New Roman" w:hAnsi="Times New Roman"/>
                <w:bCs/>
                <w:sz w:val="24"/>
                <w:szCs w:val="24"/>
              </w:rPr>
              <w:t>Отсутствуют</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Показатели (индикаторы)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pStyle w:val="a6"/>
              <w:rPr>
                <w:rFonts w:ascii="Times New Roman" w:hAnsi="Times New Roman"/>
                <w:sz w:val="24"/>
                <w:szCs w:val="24"/>
              </w:rPr>
            </w:pPr>
            <w:r>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EE2C59" w:rsidRDefault="00EE2C59" w:rsidP="00EE2C59">
            <w:pPr>
              <w:pStyle w:val="a6"/>
              <w:rPr>
                <w:rFonts w:ascii="Times New Roman" w:hAnsi="Times New Roman"/>
                <w:sz w:val="24"/>
                <w:szCs w:val="24"/>
              </w:rPr>
            </w:pPr>
            <w:r>
              <w:rPr>
                <w:rFonts w:ascii="Times New Roman" w:hAnsi="Times New Roman"/>
                <w:sz w:val="24"/>
                <w:szCs w:val="24"/>
              </w:rPr>
              <w:t>Доля граждан, информированных о первичных мерах пожарной безопасности;</w:t>
            </w:r>
          </w:p>
          <w:p w:rsidR="00EE2C59" w:rsidRDefault="00EE2C59" w:rsidP="00EE2C59">
            <w:pPr>
              <w:pStyle w:val="a6"/>
              <w:rPr>
                <w:rFonts w:ascii="Times New Roman" w:hAnsi="Times New Roman"/>
                <w:sz w:val="24"/>
                <w:szCs w:val="24"/>
              </w:rPr>
            </w:pPr>
            <w:r>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EE2C59" w:rsidRDefault="00EE2C59" w:rsidP="00EE2C59">
            <w:pPr>
              <w:pStyle w:val="a6"/>
              <w:rPr>
                <w:rFonts w:ascii="Times New Roman" w:hAnsi="Times New Roman"/>
                <w:sz w:val="24"/>
                <w:szCs w:val="24"/>
              </w:rPr>
            </w:pPr>
            <w:r>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поссовета</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lastRenderedPageBreak/>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jc w:val="center"/>
              <w:rPr>
                <w:rFonts w:ascii="Times New Roman" w:hAnsi="Times New Roman"/>
                <w:sz w:val="24"/>
                <w:szCs w:val="24"/>
              </w:rPr>
            </w:pPr>
            <w:r>
              <w:rPr>
                <w:rFonts w:ascii="Times New Roman" w:hAnsi="Times New Roman"/>
                <w:sz w:val="24"/>
                <w:szCs w:val="24"/>
              </w:rPr>
              <w:t>2018 – 2024годы</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pStyle w:val="ac"/>
              <w:rPr>
                <w:rFonts w:ascii="Times New Roman" w:hAnsi="Times New Roman" w:cs="Times New Roman"/>
              </w:rPr>
            </w:pPr>
            <w:r>
              <w:rPr>
                <w:rFonts w:ascii="Times New Roman" w:hAnsi="Times New Roman" w:cs="Times New Roman"/>
              </w:rPr>
              <w:t xml:space="preserve">9 422,0 тыс. руб., в том числе по годам: </w:t>
            </w:r>
          </w:p>
          <w:p w:rsidR="00EE2C59" w:rsidRDefault="00EE2C59" w:rsidP="00EE2C59">
            <w:pPr>
              <w:spacing w:after="0" w:line="240" w:lineRule="auto"/>
              <w:rPr>
                <w:rFonts w:ascii="Times New Roman" w:hAnsi="Times New Roman"/>
                <w:sz w:val="24"/>
                <w:szCs w:val="24"/>
              </w:rPr>
            </w:pPr>
            <w:bookmarkStart w:id="4" w:name="OLE_LINK126"/>
            <w:r>
              <w:rPr>
                <w:rFonts w:ascii="Times New Roman" w:hAnsi="Times New Roman"/>
                <w:sz w:val="24"/>
                <w:szCs w:val="24"/>
              </w:rPr>
              <w:t>2018 год – 926,2 тыс. рублей;</w:t>
            </w:r>
            <w:bookmarkEnd w:id="4"/>
          </w:p>
          <w:p w:rsidR="00EE2C59" w:rsidRDefault="00EE2C59" w:rsidP="00EE2C59">
            <w:pPr>
              <w:spacing w:after="0" w:line="240" w:lineRule="auto"/>
              <w:rPr>
                <w:rFonts w:ascii="Times New Roman" w:hAnsi="Times New Roman"/>
                <w:sz w:val="24"/>
                <w:szCs w:val="24"/>
              </w:rPr>
            </w:pPr>
            <w:r>
              <w:rPr>
                <w:rFonts w:ascii="Times New Roman" w:hAnsi="Times New Roman"/>
                <w:sz w:val="24"/>
                <w:szCs w:val="24"/>
              </w:rPr>
              <w:t>2019 год –1 298,6 тыс. рублей;</w:t>
            </w:r>
          </w:p>
          <w:p w:rsidR="00EE2C59" w:rsidRDefault="00EE2C59" w:rsidP="00EE2C59">
            <w:pPr>
              <w:spacing w:after="0" w:line="240" w:lineRule="auto"/>
              <w:rPr>
                <w:rFonts w:ascii="Times New Roman" w:hAnsi="Times New Roman"/>
                <w:sz w:val="24"/>
                <w:szCs w:val="24"/>
              </w:rPr>
            </w:pPr>
            <w:r>
              <w:rPr>
                <w:rFonts w:ascii="Times New Roman" w:hAnsi="Times New Roman"/>
                <w:sz w:val="24"/>
                <w:szCs w:val="24"/>
              </w:rPr>
              <w:t>2020 год –1 197,2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2021 год –1 585,9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2022 год –1 500,0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2026 год –1 500,0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2024 год –1 500,0 тыс. рублей.</w:t>
            </w:r>
          </w:p>
          <w:p w:rsidR="00EE2C59" w:rsidRDefault="00EE2C59" w:rsidP="00EE2C59">
            <w:pPr>
              <w:spacing w:after="0" w:line="240" w:lineRule="auto"/>
              <w:contextualSpacing/>
              <w:rPr>
                <w:rFonts w:ascii="Times New Roman" w:hAnsi="Times New Roman"/>
                <w:sz w:val="24"/>
                <w:szCs w:val="24"/>
              </w:rPr>
            </w:pP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Повышение качества организации пожарной безопасности на территории поссовета</w:t>
            </w:r>
          </w:p>
        </w:tc>
      </w:tr>
    </w:tbl>
    <w:p w:rsidR="00EE2C59" w:rsidRDefault="00EE2C59" w:rsidP="00EE2C59">
      <w:pPr>
        <w:pStyle w:val="a6"/>
        <w:ind w:left="720"/>
        <w:rPr>
          <w:rFonts w:ascii="Times New Roman" w:hAnsi="Times New Roman"/>
          <w:b/>
          <w:sz w:val="28"/>
          <w:szCs w:val="28"/>
        </w:rPr>
      </w:pPr>
    </w:p>
    <w:p w:rsidR="00EE2C59" w:rsidRDefault="00EE2C59" w:rsidP="00EE2C59">
      <w:pPr>
        <w:pStyle w:val="a6"/>
        <w:ind w:left="720"/>
        <w:rPr>
          <w:rFonts w:ascii="Times New Roman" w:hAnsi="Times New Roman"/>
          <w:b/>
          <w:sz w:val="28"/>
          <w:szCs w:val="28"/>
        </w:rPr>
      </w:pPr>
    </w:p>
    <w:p w:rsidR="00EE2C59" w:rsidRDefault="00EE2C59" w:rsidP="00EE2C59">
      <w:pPr>
        <w:pStyle w:val="a6"/>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EE2C59" w:rsidRDefault="00EE2C59" w:rsidP="00EE2C59">
      <w:pPr>
        <w:pStyle w:val="a6"/>
        <w:ind w:left="720"/>
        <w:rPr>
          <w:rFonts w:ascii="Times New Roman" w:hAnsi="Times New Roman"/>
          <w:b/>
          <w:sz w:val="28"/>
          <w:szCs w:val="28"/>
        </w:rPr>
      </w:pPr>
    </w:p>
    <w:p w:rsidR="00EE2C59" w:rsidRDefault="00EE2C59" w:rsidP="00EE2C59">
      <w:pPr>
        <w:pStyle w:val="a6"/>
        <w:ind w:firstLine="851"/>
        <w:jc w:val="both"/>
        <w:rPr>
          <w:rFonts w:ascii="Times New Roman" w:hAnsi="Times New Roman"/>
          <w:bCs/>
          <w:sz w:val="28"/>
          <w:szCs w:val="28"/>
        </w:rPr>
      </w:pPr>
      <w:r>
        <w:rPr>
          <w:rFonts w:ascii="Times New Roman" w:hAnsi="Times New Roman"/>
          <w:bCs/>
          <w:sz w:val="28"/>
          <w:szCs w:val="28"/>
        </w:rPr>
        <w:t xml:space="preserve">Администрацией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EE2C59" w:rsidRDefault="00EE2C59" w:rsidP="00EE2C59">
      <w:pPr>
        <w:pStyle w:val="a6"/>
        <w:ind w:firstLine="851"/>
        <w:jc w:val="both"/>
        <w:rPr>
          <w:rFonts w:ascii="Times New Roman" w:hAnsi="Times New Roman"/>
          <w:sz w:val="28"/>
          <w:szCs w:val="28"/>
        </w:rPr>
      </w:pPr>
      <w:r>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EE2C59" w:rsidRDefault="00EE2C59" w:rsidP="00EE2C59">
      <w:pPr>
        <w:pStyle w:val="a6"/>
        <w:ind w:firstLine="851"/>
        <w:jc w:val="both"/>
        <w:rPr>
          <w:rFonts w:ascii="Times New Roman" w:hAnsi="Times New Roman"/>
          <w:bCs/>
          <w:sz w:val="28"/>
          <w:szCs w:val="28"/>
        </w:rPr>
      </w:pPr>
      <w:r>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поссовета, предупредить гибель людей и материальные потери от пожаров. </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jc w:val="center"/>
        <w:rPr>
          <w:rFonts w:ascii="Times New Roman" w:hAnsi="Times New Roman"/>
          <w:b/>
          <w:sz w:val="28"/>
          <w:szCs w:val="28"/>
        </w:rPr>
      </w:pPr>
      <w:r>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 в сфере реализации подпрограммы</w:t>
      </w:r>
    </w:p>
    <w:p w:rsidR="00EE2C59" w:rsidRDefault="00EE2C59" w:rsidP="00EE2C59">
      <w:pPr>
        <w:pStyle w:val="a6"/>
        <w:ind w:firstLine="851"/>
        <w:jc w:val="both"/>
        <w:rPr>
          <w:rFonts w:ascii="Times New Roman" w:hAnsi="Times New Roman"/>
          <w:bCs/>
          <w:sz w:val="28"/>
          <w:szCs w:val="28"/>
        </w:rPr>
      </w:pPr>
    </w:p>
    <w:p w:rsidR="00EE2C59" w:rsidRDefault="00EE2C59" w:rsidP="00EE2C59">
      <w:pPr>
        <w:pStyle w:val="a6"/>
        <w:ind w:firstLine="851"/>
        <w:jc w:val="both"/>
        <w:rPr>
          <w:rFonts w:ascii="Times New Roman" w:hAnsi="Times New Roman"/>
          <w:bCs/>
          <w:sz w:val="28"/>
          <w:szCs w:val="28"/>
        </w:rPr>
      </w:pPr>
      <w:r>
        <w:rPr>
          <w:rFonts w:ascii="Times New Roman" w:hAnsi="Times New Roman"/>
          <w:bCs/>
          <w:sz w:val="28"/>
          <w:szCs w:val="28"/>
        </w:rPr>
        <w:t>Основной целью подпрограммы является у</w:t>
      </w:r>
      <w:r>
        <w:rPr>
          <w:rFonts w:ascii="Times New Roman" w:hAnsi="Times New Roman"/>
          <w:sz w:val="28"/>
          <w:szCs w:val="28"/>
        </w:rPr>
        <w:t xml:space="preserve">крепление пожарной безопасности на территории МО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Pr>
          <w:rFonts w:ascii="Times New Roman" w:hAnsi="Times New Roman"/>
          <w:bCs/>
          <w:sz w:val="28"/>
          <w:szCs w:val="28"/>
        </w:rPr>
        <w:t>. Для ее достижения необходимо решение следующих основных задач:</w:t>
      </w:r>
    </w:p>
    <w:p w:rsidR="00EE2C59" w:rsidRDefault="00EE2C59" w:rsidP="00EE2C59">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EE2C59" w:rsidRDefault="00EE2C59" w:rsidP="00EE2C59">
      <w:pPr>
        <w:pStyle w:val="a6"/>
        <w:numPr>
          <w:ilvl w:val="0"/>
          <w:numId w:val="22"/>
        </w:numPr>
        <w:jc w:val="both"/>
        <w:rPr>
          <w:rFonts w:ascii="Times New Roman" w:hAnsi="Times New Roman"/>
          <w:bCs/>
          <w:sz w:val="28"/>
          <w:szCs w:val="28"/>
        </w:rPr>
      </w:pPr>
      <w:r>
        <w:rPr>
          <w:rFonts w:ascii="Times New Roman" w:hAnsi="Times New Roman"/>
          <w:bCs/>
          <w:sz w:val="28"/>
          <w:szCs w:val="28"/>
        </w:rPr>
        <w:lastRenderedPageBreak/>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EE2C59" w:rsidRDefault="00EE2C59" w:rsidP="00EE2C59">
      <w:pPr>
        <w:pStyle w:val="a6"/>
        <w:numPr>
          <w:ilvl w:val="0"/>
          <w:numId w:val="22"/>
        </w:numPr>
        <w:jc w:val="both"/>
        <w:rPr>
          <w:rFonts w:ascii="Times New Roman" w:hAnsi="Times New Roman"/>
          <w:bCs/>
          <w:sz w:val="28"/>
          <w:szCs w:val="28"/>
        </w:rPr>
      </w:pPr>
      <w:r>
        <w:rPr>
          <w:rFonts w:ascii="Times New Roman" w:hAnsi="Times New Roman"/>
          <w:bCs/>
          <w:sz w:val="28"/>
          <w:szCs w:val="28"/>
        </w:rPr>
        <w:t>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EE2C59" w:rsidRDefault="00EE2C59" w:rsidP="00EE2C59">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EE2C59" w:rsidRDefault="00EE2C59" w:rsidP="00EE2C59">
      <w:pPr>
        <w:pStyle w:val="a6"/>
        <w:ind w:firstLine="851"/>
        <w:jc w:val="both"/>
        <w:rPr>
          <w:rFonts w:ascii="Times New Roman" w:hAnsi="Times New Roman"/>
          <w:bCs/>
          <w:sz w:val="28"/>
          <w:szCs w:val="28"/>
        </w:rPr>
      </w:pPr>
      <w:r>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поссовета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EE2C59" w:rsidRDefault="00EE2C59" w:rsidP="00EE2C59">
      <w:pPr>
        <w:pStyle w:val="a6"/>
        <w:ind w:firstLine="851"/>
        <w:jc w:val="both"/>
        <w:rPr>
          <w:rFonts w:ascii="Times New Roman" w:hAnsi="Times New Roman"/>
          <w:bCs/>
          <w:sz w:val="28"/>
          <w:szCs w:val="28"/>
        </w:rPr>
      </w:pPr>
      <w:r>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№3 к настоящей Программе.</w:t>
      </w:r>
    </w:p>
    <w:p w:rsidR="00EE2C59" w:rsidRPr="00830AC8" w:rsidRDefault="00EE2C59" w:rsidP="00EE2C59">
      <w:pPr>
        <w:pStyle w:val="a6"/>
        <w:ind w:left="5670"/>
        <w:rPr>
          <w:rFonts w:ascii="Times New Roman" w:hAnsi="Times New Roman"/>
          <w:sz w:val="28"/>
          <w:szCs w:val="28"/>
        </w:rPr>
      </w:pPr>
      <w:r>
        <w:rPr>
          <w:rFonts w:ascii="Times New Roman" w:hAnsi="Times New Roman"/>
          <w:sz w:val="28"/>
          <w:szCs w:val="28"/>
        </w:rPr>
        <w:br w:type="page"/>
      </w:r>
    </w:p>
    <w:p w:rsidR="00EE2C59" w:rsidRDefault="00EE2C59" w:rsidP="00EE2C59">
      <w:pPr>
        <w:pStyle w:val="a6"/>
        <w:ind w:left="5670"/>
        <w:rPr>
          <w:rFonts w:ascii="Times New Roman" w:hAnsi="Times New Roman"/>
          <w:sz w:val="28"/>
          <w:szCs w:val="28"/>
        </w:rPr>
      </w:pPr>
    </w:p>
    <w:p w:rsidR="00EE2C59" w:rsidRPr="00830AC8" w:rsidRDefault="00EE2C59" w:rsidP="00EE2C59">
      <w:pPr>
        <w:pStyle w:val="a6"/>
        <w:ind w:left="5670"/>
        <w:rPr>
          <w:rFonts w:ascii="Times New Roman" w:hAnsi="Times New Roman"/>
          <w:sz w:val="28"/>
          <w:szCs w:val="28"/>
        </w:rPr>
      </w:pPr>
      <w:r>
        <w:rPr>
          <w:rFonts w:ascii="Times New Roman" w:hAnsi="Times New Roman"/>
          <w:sz w:val="28"/>
          <w:szCs w:val="28"/>
        </w:rPr>
        <w:t>Приложение № 6</w:t>
      </w: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E2C59" w:rsidRPr="00830AC8" w:rsidRDefault="00EE2C59" w:rsidP="00EE2C59">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EE2C59" w:rsidRPr="00830AC8" w:rsidRDefault="00EE2C59" w:rsidP="00EE2C59">
      <w:pPr>
        <w:pStyle w:val="a6"/>
        <w:ind w:left="5670"/>
        <w:rPr>
          <w:rFonts w:ascii="Times New Roman" w:hAnsi="Times New Roman"/>
          <w:sz w:val="28"/>
          <w:szCs w:val="28"/>
        </w:rPr>
      </w:pPr>
    </w:p>
    <w:p w:rsidR="00EE2C59" w:rsidRPr="00830AC8" w:rsidRDefault="00EE2C59" w:rsidP="00EE2C59">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EE2C59" w:rsidRPr="00531FBE" w:rsidRDefault="00EE2C59" w:rsidP="00EE2C59">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w:t>
      </w:r>
      <w:r>
        <w:rPr>
          <w:rFonts w:ascii="Times New Roman" w:hAnsi="Times New Roman"/>
          <w:sz w:val="28"/>
          <w:szCs w:val="28"/>
        </w:rPr>
        <w:t xml:space="preserve"> № 3 </w:t>
      </w:r>
      <w:r w:rsidRPr="00531FBE">
        <w:rPr>
          <w:rFonts w:ascii="Times New Roman" w:hAnsi="Times New Roman"/>
          <w:b/>
          <w:i/>
          <w:sz w:val="28"/>
          <w:szCs w:val="28"/>
          <w:u w:val="single"/>
        </w:rPr>
        <w:t xml:space="preserve">Развитие дорожного хозяйства на территории </w:t>
      </w:r>
      <w:proofErr w:type="spellStart"/>
      <w:r w:rsidRPr="00531FBE">
        <w:rPr>
          <w:rFonts w:ascii="Times New Roman" w:hAnsi="Times New Roman"/>
          <w:b/>
          <w:bCs/>
          <w:i/>
          <w:sz w:val="28"/>
          <w:szCs w:val="28"/>
          <w:u w:val="single"/>
        </w:rPr>
        <w:t>муниципальногообразования</w:t>
      </w:r>
      <w:proofErr w:type="spellEnd"/>
      <w:r w:rsidRPr="00531FBE">
        <w:rPr>
          <w:rFonts w:ascii="Times New Roman" w:hAnsi="Times New Roman"/>
          <w:b/>
          <w:bCs/>
          <w:i/>
          <w:sz w:val="28"/>
          <w:szCs w:val="28"/>
          <w:u w:val="single"/>
        </w:rPr>
        <w:t xml:space="preserve">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w:t>
      </w:r>
    </w:p>
    <w:p w:rsidR="00EE2C59" w:rsidRPr="004A3714" w:rsidRDefault="00EE2C59" w:rsidP="00EE2C5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E2C59" w:rsidRPr="00830AC8" w:rsidRDefault="00EE2C59" w:rsidP="00EE2C59">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EE2C59" w:rsidRPr="00830AC8" w:rsidRDefault="00EE2C59" w:rsidP="00EE2C59">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Ответственный исполнитель подпрограммы</w:t>
            </w:r>
          </w:p>
        </w:tc>
        <w:tc>
          <w:tcPr>
            <w:tcW w:w="5670" w:type="dxa"/>
          </w:tcPr>
          <w:p w:rsidR="00EE2C59" w:rsidRPr="00F44E3C" w:rsidRDefault="00EE2C59" w:rsidP="00EE2C59">
            <w:pPr>
              <w:spacing w:after="0" w:line="240" w:lineRule="auto"/>
              <w:contextualSpacing/>
              <w:jc w:val="center"/>
              <w:rPr>
                <w:rFonts w:ascii="Times New Roman" w:hAnsi="Times New Roman"/>
                <w:sz w:val="24"/>
                <w:szCs w:val="24"/>
              </w:rPr>
            </w:pPr>
            <w:r w:rsidRPr="00F44E3C">
              <w:rPr>
                <w:rFonts w:ascii="Times New Roman" w:hAnsi="Times New Roman"/>
                <w:sz w:val="24"/>
                <w:szCs w:val="24"/>
              </w:rPr>
              <w:t>Администрация МО</w:t>
            </w:r>
            <w:r>
              <w:rPr>
                <w:rFonts w:ascii="Times New Roman" w:hAnsi="Times New Roman"/>
                <w:sz w:val="24"/>
                <w:szCs w:val="24"/>
              </w:rPr>
              <w:t xml:space="preserve"> </w:t>
            </w:r>
            <w:proofErr w:type="spellStart"/>
            <w:r w:rsidRPr="00F44E3C">
              <w:rPr>
                <w:rFonts w:ascii="Times New Roman" w:hAnsi="Times New Roman"/>
                <w:sz w:val="24"/>
                <w:szCs w:val="24"/>
              </w:rPr>
              <w:t>Саракташский</w:t>
            </w:r>
            <w:proofErr w:type="spellEnd"/>
            <w:r w:rsidRPr="00F44E3C">
              <w:rPr>
                <w:rFonts w:ascii="Times New Roman" w:hAnsi="Times New Roman"/>
                <w:sz w:val="24"/>
                <w:szCs w:val="24"/>
              </w:rPr>
              <w:t xml:space="preserve"> поссовет</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Цель подпрограммы</w:t>
            </w: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proofErr w:type="spellStart"/>
            <w:r w:rsidRPr="00F44E3C">
              <w:rPr>
                <w:rFonts w:ascii="Times New Roman" w:hAnsi="Times New Roman"/>
                <w:bCs/>
                <w:sz w:val="24"/>
                <w:szCs w:val="24"/>
              </w:rPr>
              <w:t>Саракташский</w:t>
            </w:r>
            <w:proofErr w:type="spellEnd"/>
            <w:r w:rsidRPr="00F44E3C">
              <w:rPr>
                <w:rFonts w:ascii="Times New Roman" w:hAnsi="Times New Roman"/>
                <w:bCs/>
                <w:sz w:val="24"/>
                <w:szCs w:val="24"/>
              </w:rPr>
              <w:t xml:space="preserve"> поссовет</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Задачи подпрограммы</w:t>
            </w: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proofErr w:type="spellStart"/>
            <w:r w:rsidRPr="00F44E3C">
              <w:rPr>
                <w:rFonts w:ascii="Times New Roman" w:hAnsi="Times New Roman"/>
                <w:bCs/>
                <w:sz w:val="24"/>
                <w:szCs w:val="24"/>
              </w:rPr>
              <w:t>Саракташский</w:t>
            </w:r>
            <w:proofErr w:type="spellEnd"/>
            <w:r w:rsidRPr="00F44E3C">
              <w:rPr>
                <w:rFonts w:ascii="Times New Roman" w:hAnsi="Times New Roman"/>
                <w:bCs/>
                <w:sz w:val="24"/>
                <w:szCs w:val="24"/>
              </w:rPr>
              <w:t xml:space="preserve"> поссовет и искусственных сооружений на них</w:t>
            </w:r>
          </w:p>
        </w:tc>
      </w:tr>
      <w:tr w:rsidR="00EE2C59" w:rsidRPr="00830AC8" w:rsidTr="00EE2C59">
        <w:tc>
          <w:tcPr>
            <w:tcW w:w="4219" w:type="dxa"/>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EE2C59" w:rsidRPr="00F44E3C" w:rsidRDefault="00EE2C59" w:rsidP="00EE2C59">
            <w:pPr>
              <w:spacing w:after="0" w:line="240" w:lineRule="auto"/>
              <w:contextualSpacing/>
              <w:rPr>
                <w:rFonts w:ascii="Times New Roman" w:hAnsi="Times New Roman"/>
                <w:sz w:val="24"/>
                <w:szCs w:val="24"/>
              </w:rPr>
            </w:pP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B91E9A">
              <w:rPr>
                <w:rFonts w:ascii="Times New Roman" w:hAnsi="Times New Roman"/>
                <w:sz w:val="24"/>
                <w:szCs w:val="24"/>
              </w:rPr>
              <w:t>Реализация проектов развития общественной инфраструктуры, основанных на местных инициативах</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w:t>
            </w:r>
            <w:r w:rsidRPr="00F44E3C">
              <w:rPr>
                <w:rFonts w:ascii="Times New Roman" w:hAnsi="Times New Roman"/>
                <w:sz w:val="24"/>
                <w:szCs w:val="24"/>
              </w:rPr>
              <w:t>оказатели</w:t>
            </w:r>
            <w:r>
              <w:rPr>
                <w:rFonts w:ascii="Times New Roman" w:hAnsi="Times New Roman"/>
                <w:sz w:val="24"/>
                <w:szCs w:val="24"/>
              </w:rPr>
              <w:t xml:space="preserve"> (индикаторы)</w:t>
            </w:r>
            <w:r w:rsidRPr="00F44E3C">
              <w:rPr>
                <w:rFonts w:ascii="Times New Roman" w:hAnsi="Times New Roman"/>
                <w:sz w:val="24"/>
                <w:szCs w:val="24"/>
              </w:rPr>
              <w:t xml:space="preserve"> подпрограммы</w:t>
            </w:r>
          </w:p>
        </w:tc>
        <w:tc>
          <w:tcPr>
            <w:tcW w:w="5670" w:type="dxa"/>
          </w:tcPr>
          <w:p w:rsidR="00EE2C59" w:rsidRPr="00F44E3C" w:rsidRDefault="00EE2C59" w:rsidP="00EE2C59">
            <w:pPr>
              <w:pStyle w:val="a6"/>
              <w:rPr>
                <w:rFonts w:ascii="Times New Roman" w:hAnsi="Times New Roman"/>
                <w:sz w:val="24"/>
                <w:szCs w:val="24"/>
              </w:rPr>
            </w:pPr>
            <w:r w:rsidRPr="00F44E3C">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EE2C59" w:rsidRPr="00F44E3C" w:rsidRDefault="00EE2C59" w:rsidP="00EE2C59">
            <w:pPr>
              <w:pStyle w:val="a6"/>
              <w:rPr>
                <w:rFonts w:ascii="Times New Roman" w:hAnsi="Times New Roman"/>
                <w:sz w:val="24"/>
                <w:szCs w:val="24"/>
              </w:rPr>
            </w:pPr>
            <w:r w:rsidRPr="00F44E3C">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EE2C59" w:rsidRPr="00F44E3C" w:rsidRDefault="00EE2C59" w:rsidP="00EE2C59">
            <w:pPr>
              <w:pStyle w:val="a6"/>
              <w:rPr>
                <w:rFonts w:ascii="Times New Roman" w:hAnsi="Times New Roman"/>
                <w:sz w:val="24"/>
                <w:szCs w:val="24"/>
              </w:rPr>
            </w:pPr>
            <w:r w:rsidRPr="00F44E3C">
              <w:rPr>
                <w:rFonts w:ascii="Times New Roman" w:hAnsi="Times New Roman"/>
                <w:sz w:val="24"/>
                <w:szCs w:val="24"/>
              </w:rPr>
              <w:t>Доля фактически освещенных улиц в общей протяженности улиц населенных пунктов</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Сроки и этапы реализации подпрограммы</w:t>
            </w:r>
          </w:p>
        </w:tc>
        <w:tc>
          <w:tcPr>
            <w:tcW w:w="5670" w:type="dxa"/>
          </w:tcPr>
          <w:p w:rsidR="00EE2C59" w:rsidRPr="00F44E3C" w:rsidRDefault="00EE2C59" w:rsidP="00EE2C59">
            <w:pPr>
              <w:spacing w:after="0" w:line="240" w:lineRule="auto"/>
              <w:contextualSpacing/>
              <w:jc w:val="center"/>
              <w:rPr>
                <w:rFonts w:ascii="Times New Roman" w:hAnsi="Times New Roman"/>
                <w:sz w:val="24"/>
                <w:szCs w:val="24"/>
              </w:rPr>
            </w:pPr>
            <w:r>
              <w:rPr>
                <w:rFonts w:ascii="Times New Roman" w:hAnsi="Times New Roman"/>
                <w:sz w:val="24"/>
                <w:szCs w:val="24"/>
              </w:rPr>
              <w:t>2018</w:t>
            </w:r>
            <w:r w:rsidRPr="00F44E3C">
              <w:rPr>
                <w:rFonts w:ascii="Times New Roman" w:hAnsi="Times New Roman"/>
                <w:sz w:val="24"/>
                <w:szCs w:val="24"/>
              </w:rPr>
              <w:t xml:space="preserve"> – </w:t>
            </w:r>
            <w:r>
              <w:rPr>
                <w:rFonts w:ascii="Times New Roman" w:hAnsi="Times New Roman"/>
                <w:sz w:val="24"/>
                <w:szCs w:val="24"/>
              </w:rPr>
              <w:t>2024</w:t>
            </w:r>
            <w:r w:rsidRPr="00F44E3C">
              <w:rPr>
                <w:rFonts w:ascii="Times New Roman" w:hAnsi="Times New Roman"/>
                <w:sz w:val="24"/>
                <w:szCs w:val="24"/>
              </w:rPr>
              <w:t>годы</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Объемы бюджетных ассигнований подпрограммы</w:t>
            </w:r>
          </w:p>
        </w:tc>
        <w:tc>
          <w:tcPr>
            <w:tcW w:w="5670" w:type="dxa"/>
          </w:tcPr>
          <w:p w:rsidR="00EE2C59" w:rsidRPr="00F44E3C" w:rsidRDefault="00EE2C59" w:rsidP="00EE2C59">
            <w:pPr>
              <w:pStyle w:val="ac"/>
              <w:rPr>
                <w:rFonts w:ascii="Times New Roman" w:hAnsi="Times New Roman" w:cs="Times New Roman"/>
              </w:rPr>
            </w:pPr>
            <w:r>
              <w:rPr>
                <w:rFonts w:ascii="Times New Roman" w:hAnsi="Times New Roman" w:cs="Times New Roman"/>
              </w:rPr>
              <w:t>194 287,5</w:t>
            </w:r>
            <w:r w:rsidRPr="00F44E3C">
              <w:rPr>
                <w:rFonts w:ascii="Times New Roman" w:hAnsi="Times New Roman" w:cs="Times New Roman"/>
              </w:rPr>
              <w:t xml:space="preserve"> тыс. руб., в том числе по годам: </w:t>
            </w:r>
          </w:p>
          <w:p w:rsidR="00EE2C59" w:rsidRPr="00F44E3C" w:rsidRDefault="00EE2C59" w:rsidP="00EE2C59">
            <w:pPr>
              <w:spacing w:after="0" w:line="240" w:lineRule="auto"/>
              <w:rPr>
                <w:rFonts w:ascii="Times New Roman" w:hAnsi="Times New Roman"/>
                <w:sz w:val="24"/>
                <w:szCs w:val="24"/>
              </w:rPr>
            </w:pPr>
            <w:r w:rsidRPr="00F44E3C">
              <w:rPr>
                <w:rFonts w:ascii="Times New Roman" w:hAnsi="Times New Roman"/>
                <w:sz w:val="24"/>
                <w:szCs w:val="24"/>
              </w:rPr>
              <w:t xml:space="preserve">2018 год – </w:t>
            </w:r>
            <w:r w:rsidRPr="007E3D0A">
              <w:rPr>
                <w:rFonts w:ascii="Times New Roman" w:hAnsi="Times New Roman"/>
                <w:sz w:val="24"/>
                <w:szCs w:val="24"/>
              </w:rPr>
              <w:t>24</w:t>
            </w:r>
            <w:r>
              <w:rPr>
                <w:rFonts w:ascii="Times New Roman" w:hAnsi="Times New Roman"/>
                <w:sz w:val="24"/>
                <w:szCs w:val="24"/>
              </w:rPr>
              <w:t xml:space="preserve"> </w:t>
            </w:r>
            <w:r w:rsidRPr="007E3D0A">
              <w:rPr>
                <w:rFonts w:ascii="Times New Roman" w:hAnsi="Times New Roman"/>
                <w:sz w:val="24"/>
                <w:szCs w:val="24"/>
              </w:rPr>
              <w:t>376</w:t>
            </w:r>
            <w:r>
              <w:rPr>
                <w:rFonts w:ascii="Times New Roman" w:hAnsi="Times New Roman"/>
                <w:sz w:val="24"/>
                <w:szCs w:val="24"/>
              </w:rPr>
              <w:t xml:space="preserve">,6 </w:t>
            </w:r>
            <w:r w:rsidRPr="00F44E3C">
              <w:rPr>
                <w:rFonts w:ascii="Times New Roman" w:hAnsi="Times New Roman"/>
                <w:sz w:val="24"/>
                <w:szCs w:val="24"/>
              </w:rPr>
              <w:t>тыс. рублей;</w:t>
            </w:r>
          </w:p>
          <w:p w:rsidR="00EE2C59" w:rsidRPr="00F44E3C" w:rsidRDefault="00EE2C59" w:rsidP="00EE2C59">
            <w:pPr>
              <w:spacing w:after="0" w:line="240" w:lineRule="auto"/>
              <w:rPr>
                <w:rFonts w:ascii="Times New Roman" w:hAnsi="Times New Roman"/>
                <w:sz w:val="24"/>
                <w:szCs w:val="24"/>
              </w:rPr>
            </w:pPr>
            <w:r w:rsidRPr="00F44E3C">
              <w:rPr>
                <w:rFonts w:ascii="Times New Roman" w:hAnsi="Times New Roman"/>
                <w:sz w:val="24"/>
                <w:szCs w:val="24"/>
              </w:rPr>
              <w:t xml:space="preserve">2019 год – </w:t>
            </w:r>
            <w:r>
              <w:rPr>
                <w:rFonts w:ascii="Times New Roman" w:hAnsi="Times New Roman"/>
                <w:sz w:val="24"/>
                <w:szCs w:val="24"/>
              </w:rPr>
              <w:t>46 738,1</w:t>
            </w:r>
            <w:r w:rsidRPr="00F44E3C">
              <w:rPr>
                <w:rFonts w:ascii="Times New Roman" w:hAnsi="Times New Roman"/>
                <w:sz w:val="24"/>
                <w:szCs w:val="24"/>
              </w:rPr>
              <w:t xml:space="preserve"> тыс. рублей;</w:t>
            </w:r>
          </w:p>
          <w:p w:rsidR="00EE2C59" w:rsidRPr="00F44E3C" w:rsidRDefault="00EE2C59" w:rsidP="00EE2C59">
            <w:pPr>
              <w:spacing w:after="0" w:line="240" w:lineRule="auto"/>
              <w:rPr>
                <w:rFonts w:ascii="Times New Roman" w:hAnsi="Times New Roman"/>
                <w:sz w:val="24"/>
                <w:szCs w:val="24"/>
              </w:rPr>
            </w:pPr>
            <w:r w:rsidRPr="00F44E3C">
              <w:rPr>
                <w:rFonts w:ascii="Times New Roman" w:hAnsi="Times New Roman"/>
                <w:sz w:val="24"/>
                <w:szCs w:val="24"/>
              </w:rPr>
              <w:t xml:space="preserve">2020 год – </w:t>
            </w:r>
            <w:r>
              <w:rPr>
                <w:rFonts w:ascii="Times New Roman" w:hAnsi="Times New Roman"/>
                <w:sz w:val="24"/>
                <w:szCs w:val="24"/>
              </w:rPr>
              <w:t xml:space="preserve">29 908,3 </w:t>
            </w:r>
            <w:r w:rsidRPr="00F44E3C">
              <w:rPr>
                <w:rFonts w:ascii="Times New Roman" w:hAnsi="Times New Roman"/>
                <w:sz w:val="24"/>
                <w:szCs w:val="24"/>
              </w:rPr>
              <w:t>тыс. рублей;</w:t>
            </w:r>
          </w:p>
          <w:p w:rsidR="00EE2C59"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2021 год – </w:t>
            </w:r>
            <w:r>
              <w:rPr>
                <w:rFonts w:ascii="Times New Roman" w:hAnsi="Times New Roman"/>
                <w:sz w:val="24"/>
                <w:szCs w:val="24"/>
              </w:rPr>
              <w:t>38 388,6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2022</w:t>
            </w:r>
            <w:r w:rsidRPr="00F44E3C">
              <w:rPr>
                <w:rFonts w:ascii="Times New Roman" w:hAnsi="Times New Roman"/>
                <w:sz w:val="24"/>
                <w:szCs w:val="24"/>
              </w:rPr>
              <w:t xml:space="preserve"> год –</w:t>
            </w:r>
            <w:r>
              <w:rPr>
                <w:rFonts w:ascii="Times New Roman" w:hAnsi="Times New Roman"/>
                <w:sz w:val="24"/>
                <w:szCs w:val="24"/>
              </w:rPr>
              <w:t xml:space="preserve"> 25 020,0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2023</w:t>
            </w:r>
            <w:r w:rsidRPr="00F44E3C">
              <w:rPr>
                <w:rFonts w:ascii="Times New Roman" w:hAnsi="Times New Roman"/>
                <w:sz w:val="24"/>
                <w:szCs w:val="24"/>
              </w:rPr>
              <w:t xml:space="preserve"> год –</w:t>
            </w:r>
            <w:r>
              <w:rPr>
                <w:rFonts w:ascii="Times New Roman" w:hAnsi="Times New Roman"/>
                <w:sz w:val="24"/>
                <w:szCs w:val="24"/>
              </w:rPr>
              <w:t xml:space="preserve"> 24 512,1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 xml:space="preserve">2024 </w:t>
            </w:r>
            <w:r w:rsidRPr="00F44E3C">
              <w:rPr>
                <w:rFonts w:ascii="Times New Roman" w:hAnsi="Times New Roman"/>
                <w:sz w:val="24"/>
                <w:szCs w:val="24"/>
              </w:rPr>
              <w:t>год –</w:t>
            </w:r>
            <w:r>
              <w:rPr>
                <w:rFonts w:ascii="Times New Roman" w:hAnsi="Times New Roman"/>
                <w:sz w:val="24"/>
                <w:szCs w:val="24"/>
              </w:rPr>
              <w:t xml:space="preserve"> 17 611,2 тыс. рублей.</w:t>
            </w:r>
          </w:p>
          <w:p w:rsidR="00EE2C59" w:rsidRPr="00F44E3C" w:rsidRDefault="00EE2C59" w:rsidP="00EE2C59">
            <w:pPr>
              <w:spacing w:after="0" w:line="240" w:lineRule="auto"/>
              <w:contextualSpacing/>
              <w:rPr>
                <w:rFonts w:ascii="Times New Roman" w:hAnsi="Times New Roman"/>
                <w:sz w:val="24"/>
                <w:szCs w:val="24"/>
              </w:rPr>
            </w:pP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Ожидаемые результаты подпрограммы</w:t>
            </w: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Развитая транспортная система, обеспечивающая стабильное развитие поссовета</w:t>
            </w:r>
          </w:p>
        </w:tc>
      </w:tr>
    </w:tbl>
    <w:p w:rsidR="00EE2C59" w:rsidRPr="00830AC8" w:rsidRDefault="00EE2C59" w:rsidP="00EE2C59">
      <w:pPr>
        <w:pStyle w:val="a6"/>
        <w:ind w:left="720"/>
        <w:rPr>
          <w:rFonts w:ascii="Times New Roman" w:hAnsi="Times New Roman"/>
          <w:b/>
          <w:sz w:val="28"/>
          <w:szCs w:val="28"/>
        </w:rPr>
      </w:pPr>
    </w:p>
    <w:p w:rsidR="00EE2C59" w:rsidRDefault="00EE2C59" w:rsidP="00EE2C59">
      <w:pPr>
        <w:pStyle w:val="a6"/>
        <w:ind w:left="720"/>
        <w:rPr>
          <w:rFonts w:ascii="Times New Roman" w:hAnsi="Times New Roman"/>
          <w:b/>
          <w:sz w:val="28"/>
          <w:szCs w:val="28"/>
        </w:rPr>
      </w:pPr>
    </w:p>
    <w:p w:rsidR="00EE2C59" w:rsidRPr="00830AC8" w:rsidRDefault="00EE2C59" w:rsidP="00EE2C59">
      <w:pPr>
        <w:pStyle w:val="a6"/>
        <w:ind w:left="720"/>
        <w:rPr>
          <w:rFonts w:ascii="Times New Roman" w:hAnsi="Times New Roman"/>
          <w:b/>
          <w:sz w:val="28"/>
          <w:szCs w:val="28"/>
        </w:rPr>
      </w:pPr>
      <w:r w:rsidRPr="00830AC8">
        <w:rPr>
          <w:rFonts w:ascii="Times New Roman" w:hAnsi="Times New Roman"/>
          <w:b/>
          <w:sz w:val="28"/>
          <w:szCs w:val="28"/>
        </w:rPr>
        <w:lastRenderedPageBreak/>
        <w:t>1. Общая характеристика сферы реализации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EE2C59" w:rsidRPr="00830AC8" w:rsidRDefault="00EE2C59" w:rsidP="00EE2C59">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EE2C59" w:rsidRPr="00830AC8" w:rsidRDefault="00EE2C59" w:rsidP="00EE2C59">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EE2C59" w:rsidRPr="00830AC8" w:rsidRDefault="00EE2C59" w:rsidP="00EE2C59">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EE2C59" w:rsidRPr="00830AC8" w:rsidRDefault="00EE2C59" w:rsidP="00EE2C59">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EE2C59" w:rsidRPr="00830AC8" w:rsidRDefault="00EE2C59" w:rsidP="00EE2C59">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 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w:t>
      </w: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lastRenderedPageBreak/>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и искусственных сооружений на них</w:t>
      </w:r>
      <w:r>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EE2C59" w:rsidRPr="00830AC8" w:rsidRDefault="00EE2C59" w:rsidP="00EE2C59">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EE2C59" w:rsidRPr="00830AC8" w:rsidRDefault="00EE2C59" w:rsidP="00EE2C59">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приведены в приложении № 1 к настоящей</w:t>
      </w:r>
      <w:r>
        <w:rPr>
          <w:rFonts w:ascii="Times New Roman" w:hAnsi="Times New Roman"/>
          <w:sz w:val="28"/>
          <w:szCs w:val="28"/>
        </w:rPr>
        <w:t xml:space="preserve"> П</w:t>
      </w:r>
      <w:r w:rsidRPr="00830AC8">
        <w:rPr>
          <w:rFonts w:ascii="Times New Roman" w:hAnsi="Times New Roman"/>
          <w:sz w:val="28"/>
          <w:szCs w:val="28"/>
        </w:rPr>
        <w:t>рограмме.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EE2C59" w:rsidRPr="00830AC8"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t xml:space="preserve">- содержание и ремонт автомобильных дорог </w:t>
      </w:r>
      <w:r>
        <w:rPr>
          <w:rFonts w:ascii="Times New Roman" w:hAnsi="Times New Roman"/>
          <w:sz w:val="28"/>
          <w:szCs w:val="28"/>
        </w:rPr>
        <w:t>поссовета</w:t>
      </w:r>
      <w:r w:rsidRPr="00830AC8">
        <w:rPr>
          <w:rFonts w:ascii="Times New Roman" w:hAnsi="Times New Roman"/>
          <w:sz w:val="28"/>
          <w:szCs w:val="28"/>
        </w:rPr>
        <w:t xml:space="preserve"> и искусственных сооружений на них;</w:t>
      </w:r>
    </w:p>
    <w:p w:rsidR="00EE2C59" w:rsidRPr="00830AC8"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EE2C59" w:rsidRPr="00830AC8"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E2C59" w:rsidRDefault="00EE2C59" w:rsidP="00EE2C59">
      <w:pPr>
        <w:pStyle w:val="a6"/>
        <w:ind w:firstLine="851"/>
        <w:jc w:val="both"/>
        <w:rPr>
          <w:rFonts w:ascii="Times New Roman" w:hAnsi="Times New Roman"/>
          <w:sz w:val="28"/>
          <w:szCs w:val="28"/>
        </w:rPr>
      </w:pPr>
    </w:p>
    <w:p w:rsidR="00EE2C59" w:rsidRPr="00B5045C" w:rsidRDefault="00EE2C59" w:rsidP="00EE2C5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w:t>
      </w:r>
      <w:r>
        <w:rPr>
          <w:rFonts w:ascii="Times New Roman" w:hAnsi="Times New Roman"/>
          <w:sz w:val="28"/>
          <w:szCs w:val="28"/>
        </w:rPr>
        <w:t>7</w:t>
      </w: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E2C59" w:rsidRPr="00830AC8" w:rsidRDefault="00EE2C59" w:rsidP="00EE2C59">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EE2C59" w:rsidRPr="00830AC8" w:rsidRDefault="00EE2C59" w:rsidP="00EE2C59">
      <w:pPr>
        <w:pStyle w:val="a6"/>
        <w:ind w:left="5670"/>
        <w:rPr>
          <w:rFonts w:ascii="Times New Roman" w:hAnsi="Times New Roman"/>
          <w:sz w:val="28"/>
          <w:szCs w:val="28"/>
        </w:rPr>
      </w:pPr>
    </w:p>
    <w:p w:rsidR="00EE2C59" w:rsidRPr="00830AC8" w:rsidRDefault="00EE2C59" w:rsidP="00EE2C59">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EE2C59" w:rsidRPr="00830AC8" w:rsidRDefault="00EE2C59" w:rsidP="00EE2C59">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 xml:space="preserve"> 4</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поссовет____________________________</w:t>
      </w:r>
    </w:p>
    <w:p w:rsidR="00EE2C59" w:rsidRPr="004A3714" w:rsidRDefault="00EE2C59" w:rsidP="00EE2C5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E2C59" w:rsidRPr="00830AC8" w:rsidRDefault="00EE2C59" w:rsidP="00EE2C59">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EE2C59" w:rsidRPr="00830AC8" w:rsidRDefault="00EE2C59" w:rsidP="00EE2C59">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Ответственный исполнитель подпрограммы</w:t>
            </w:r>
          </w:p>
        </w:tc>
        <w:tc>
          <w:tcPr>
            <w:tcW w:w="5670" w:type="dxa"/>
          </w:tcPr>
          <w:p w:rsidR="00EE2C59" w:rsidRPr="004149F0" w:rsidRDefault="00EE2C59" w:rsidP="00EE2C59">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Администрация МО</w:t>
            </w:r>
            <w:r>
              <w:rPr>
                <w:rFonts w:ascii="Times New Roman" w:hAnsi="Times New Roman"/>
                <w:sz w:val="24"/>
                <w:szCs w:val="24"/>
              </w:rPr>
              <w:t xml:space="preserve"> </w:t>
            </w:r>
            <w:proofErr w:type="spellStart"/>
            <w:r w:rsidRPr="004149F0">
              <w:rPr>
                <w:rFonts w:ascii="Times New Roman" w:hAnsi="Times New Roman"/>
                <w:bCs/>
                <w:sz w:val="24"/>
                <w:szCs w:val="24"/>
              </w:rPr>
              <w:t>Саракташский</w:t>
            </w:r>
            <w:proofErr w:type="spellEnd"/>
            <w:r w:rsidRPr="004149F0">
              <w:rPr>
                <w:rFonts w:ascii="Times New Roman" w:hAnsi="Times New Roman"/>
                <w:bCs/>
                <w:sz w:val="24"/>
                <w:szCs w:val="24"/>
              </w:rPr>
              <w:t xml:space="preserve"> поссовет</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Цель подпрограммы</w:t>
            </w:r>
          </w:p>
        </w:tc>
        <w:tc>
          <w:tcPr>
            <w:tcW w:w="5670"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комплексное решение проблем благоустройства территории поссовета.</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Задачи подпрограммы</w:t>
            </w:r>
          </w:p>
        </w:tc>
        <w:tc>
          <w:tcPr>
            <w:tcW w:w="5670" w:type="dxa"/>
          </w:tcPr>
          <w:p w:rsidR="00EE2C59" w:rsidRPr="004149F0" w:rsidRDefault="00EE2C59" w:rsidP="00EE2C59">
            <w:pPr>
              <w:tabs>
                <w:tab w:val="left" w:pos="8460"/>
              </w:tabs>
              <w:spacing w:after="0" w:line="240" w:lineRule="auto"/>
              <w:rPr>
                <w:rFonts w:ascii="Times New Roman" w:hAnsi="Times New Roman"/>
                <w:sz w:val="24"/>
                <w:szCs w:val="24"/>
              </w:rPr>
            </w:pPr>
            <w:r w:rsidRPr="004149F0">
              <w:rPr>
                <w:rFonts w:ascii="Times New Roman" w:hAnsi="Times New Roman"/>
                <w:sz w:val="24"/>
                <w:szCs w:val="24"/>
              </w:rPr>
              <w:t>- обеспечение проведения мероприятий по благоустройству территории поссовета;</w:t>
            </w:r>
          </w:p>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 привлечение жителей поссовета к участию в решении проблем благоустройства поссовета</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670" w:type="dxa"/>
          </w:tcPr>
          <w:p w:rsidR="00EE2C59" w:rsidRPr="004149F0" w:rsidRDefault="00EE2C59" w:rsidP="00EE2C59">
            <w:pPr>
              <w:tabs>
                <w:tab w:val="left" w:pos="8460"/>
              </w:tabs>
              <w:spacing w:after="0" w:line="240" w:lineRule="auto"/>
              <w:rPr>
                <w:rFonts w:ascii="Times New Roman" w:hAnsi="Times New Roman"/>
                <w:sz w:val="24"/>
                <w:szCs w:val="24"/>
              </w:rPr>
            </w:pPr>
            <w:r>
              <w:rPr>
                <w:rFonts w:ascii="Times New Roman" w:hAnsi="Times New Roman"/>
                <w:sz w:val="24"/>
                <w:szCs w:val="24"/>
              </w:rPr>
              <w:t>Отсутствуют</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w:t>
            </w:r>
            <w:r w:rsidRPr="004149F0">
              <w:rPr>
                <w:rFonts w:ascii="Times New Roman" w:hAnsi="Times New Roman"/>
                <w:sz w:val="24"/>
                <w:szCs w:val="24"/>
              </w:rPr>
              <w:t xml:space="preserve">оказатели </w:t>
            </w:r>
            <w:r>
              <w:rPr>
                <w:rFonts w:ascii="Times New Roman" w:hAnsi="Times New Roman"/>
                <w:sz w:val="24"/>
                <w:szCs w:val="24"/>
              </w:rPr>
              <w:t>(</w:t>
            </w:r>
            <w:r w:rsidRPr="004149F0">
              <w:rPr>
                <w:rFonts w:ascii="Times New Roman" w:hAnsi="Times New Roman"/>
                <w:sz w:val="24"/>
                <w:szCs w:val="24"/>
              </w:rPr>
              <w:t>индикаторы</w:t>
            </w:r>
            <w:r>
              <w:rPr>
                <w:rFonts w:ascii="Times New Roman" w:hAnsi="Times New Roman"/>
                <w:sz w:val="24"/>
                <w:szCs w:val="24"/>
              </w:rPr>
              <w:t xml:space="preserve">) </w:t>
            </w:r>
            <w:r w:rsidRPr="004149F0">
              <w:rPr>
                <w:rFonts w:ascii="Times New Roman" w:hAnsi="Times New Roman"/>
                <w:sz w:val="24"/>
                <w:szCs w:val="24"/>
              </w:rPr>
              <w:t>подпрограммы</w:t>
            </w:r>
          </w:p>
        </w:tc>
        <w:tc>
          <w:tcPr>
            <w:tcW w:w="5670" w:type="dxa"/>
          </w:tcPr>
          <w:p w:rsidR="00EE2C59" w:rsidRPr="004149F0" w:rsidRDefault="00EE2C59" w:rsidP="00EE2C59">
            <w:pPr>
              <w:pStyle w:val="a6"/>
              <w:rPr>
                <w:rFonts w:ascii="Times New Roman" w:hAnsi="Times New Roman"/>
                <w:sz w:val="24"/>
                <w:szCs w:val="24"/>
              </w:rPr>
            </w:pPr>
            <w:r w:rsidRPr="004149F0">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EE2C59" w:rsidRPr="004149F0" w:rsidRDefault="00EE2C59" w:rsidP="00EE2C59">
            <w:pPr>
              <w:pStyle w:val="a6"/>
              <w:rPr>
                <w:rFonts w:ascii="Times New Roman" w:hAnsi="Times New Roman"/>
                <w:sz w:val="24"/>
                <w:szCs w:val="24"/>
              </w:rPr>
            </w:pPr>
            <w:r w:rsidRPr="004149F0">
              <w:rPr>
                <w:rFonts w:ascii="Times New Roman" w:hAnsi="Times New Roman"/>
                <w:sz w:val="24"/>
                <w:szCs w:val="24"/>
              </w:rPr>
              <w:t>Уровень благоустройства территории;</w:t>
            </w:r>
          </w:p>
          <w:p w:rsidR="00EE2C59" w:rsidRPr="004149F0" w:rsidRDefault="00EE2C59" w:rsidP="00EE2C59">
            <w:pPr>
              <w:pStyle w:val="a6"/>
              <w:rPr>
                <w:rFonts w:ascii="Times New Roman" w:hAnsi="Times New Roman"/>
                <w:sz w:val="24"/>
                <w:szCs w:val="24"/>
              </w:rPr>
            </w:pPr>
            <w:r w:rsidRPr="004149F0">
              <w:rPr>
                <w:rFonts w:ascii="Times New Roman" w:hAnsi="Times New Roman"/>
                <w:sz w:val="24"/>
                <w:szCs w:val="24"/>
              </w:rPr>
              <w:t>Количество ликвидированных несанкционированных свалок и навалов мусора;</w:t>
            </w:r>
          </w:p>
          <w:p w:rsidR="00EE2C59" w:rsidRPr="004149F0" w:rsidRDefault="00EE2C59" w:rsidP="00EE2C59">
            <w:pPr>
              <w:pStyle w:val="a6"/>
              <w:rPr>
                <w:rFonts w:ascii="Times New Roman" w:hAnsi="Times New Roman"/>
                <w:sz w:val="24"/>
                <w:szCs w:val="24"/>
              </w:rPr>
            </w:pPr>
            <w:r w:rsidRPr="004149F0">
              <w:rPr>
                <w:rFonts w:ascii="Times New Roman" w:hAnsi="Times New Roman"/>
                <w:sz w:val="24"/>
                <w:szCs w:val="24"/>
              </w:rPr>
              <w:t>Количество спиленных и убранных аварийных деревьев;</w:t>
            </w:r>
          </w:p>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Количество высаженных деревьев</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Сроки и этапы реализации подпрограммы</w:t>
            </w:r>
          </w:p>
        </w:tc>
        <w:tc>
          <w:tcPr>
            <w:tcW w:w="5670" w:type="dxa"/>
          </w:tcPr>
          <w:p w:rsidR="00EE2C59" w:rsidRPr="004149F0" w:rsidRDefault="00EE2C59" w:rsidP="00EE2C59">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Pr="004149F0">
              <w:rPr>
                <w:rFonts w:ascii="Times New Roman" w:hAnsi="Times New Roman"/>
                <w:sz w:val="24"/>
                <w:szCs w:val="24"/>
              </w:rPr>
              <w:t>годы</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Объемы бюджетных ассигнований подпрограммы</w:t>
            </w:r>
          </w:p>
        </w:tc>
        <w:tc>
          <w:tcPr>
            <w:tcW w:w="5670" w:type="dxa"/>
          </w:tcPr>
          <w:p w:rsidR="00EE2C59" w:rsidRPr="004149F0" w:rsidRDefault="00EE2C59" w:rsidP="00EE2C59">
            <w:pPr>
              <w:pStyle w:val="ac"/>
              <w:rPr>
                <w:rFonts w:ascii="Times New Roman" w:hAnsi="Times New Roman" w:cs="Times New Roman"/>
              </w:rPr>
            </w:pPr>
            <w:r>
              <w:rPr>
                <w:rFonts w:ascii="Times New Roman" w:hAnsi="Times New Roman" w:cs="Times New Roman"/>
              </w:rPr>
              <w:t>53 710,3</w:t>
            </w:r>
            <w:r w:rsidRPr="004149F0">
              <w:rPr>
                <w:rFonts w:ascii="Times New Roman" w:hAnsi="Times New Roman" w:cs="Times New Roman"/>
              </w:rPr>
              <w:t xml:space="preserve"> тыс. руб., в том числе по годам: </w:t>
            </w:r>
          </w:p>
          <w:p w:rsidR="00EE2C59" w:rsidRPr="004149F0" w:rsidRDefault="00EE2C59" w:rsidP="00EE2C59">
            <w:pPr>
              <w:spacing w:after="0" w:line="240" w:lineRule="auto"/>
              <w:rPr>
                <w:rFonts w:ascii="Times New Roman" w:hAnsi="Times New Roman"/>
                <w:sz w:val="24"/>
                <w:szCs w:val="24"/>
              </w:rPr>
            </w:pPr>
            <w:r w:rsidRPr="004149F0">
              <w:rPr>
                <w:rFonts w:ascii="Times New Roman" w:hAnsi="Times New Roman"/>
                <w:sz w:val="24"/>
                <w:szCs w:val="24"/>
              </w:rPr>
              <w:t xml:space="preserve">2018 год – </w:t>
            </w:r>
            <w:r w:rsidRPr="001D4DE9">
              <w:rPr>
                <w:rFonts w:ascii="Times New Roman" w:hAnsi="Times New Roman"/>
                <w:sz w:val="24"/>
                <w:szCs w:val="24"/>
              </w:rPr>
              <w:t>11</w:t>
            </w:r>
            <w:r>
              <w:rPr>
                <w:rFonts w:ascii="Times New Roman" w:hAnsi="Times New Roman"/>
                <w:sz w:val="24"/>
                <w:szCs w:val="24"/>
              </w:rPr>
              <w:t xml:space="preserve"> </w:t>
            </w:r>
            <w:r w:rsidRPr="001D4DE9">
              <w:rPr>
                <w:rFonts w:ascii="Times New Roman" w:hAnsi="Times New Roman"/>
                <w:sz w:val="24"/>
                <w:szCs w:val="24"/>
              </w:rPr>
              <w:t>003</w:t>
            </w:r>
            <w:r>
              <w:rPr>
                <w:rFonts w:ascii="Times New Roman" w:hAnsi="Times New Roman"/>
                <w:sz w:val="24"/>
                <w:szCs w:val="24"/>
              </w:rPr>
              <w:t>,</w:t>
            </w:r>
            <w:r w:rsidRPr="001D4DE9">
              <w:rPr>
                <w:rFonts w:ascii="Times New Roman" w:hAnsi="Times New Roman"/>
                <w:sz w:val="24"/>
                <w:szCs w:val="24"/>
              </w:rPr>
              <w:t>6</w:t>
            </w:r>
            <w:r w:rsidRPr="004149F0">
              <w:rPr>
                <w:rFonts w:ascii="Times New Roman" w:hAnsi="Times New Roman"/>
                <w:sz w:val="24"/>
                <w:szCs w:val="24"/>
              </w:rPr>
              <w:t xml:space="preserve"> тыс. рублей;</w:t>
            </w:r>
          </w:p>
          <w:p w:rsidR="00EE2C59" w:rsidRPr="004149F0" w:rsidRDefault="00EE2C59" w:rsidP="00EE2C59">
            <w:pPr>
              <w:spacing w:after="0" w:line="240" w:lineRule="auto"/>
              <w:rPr>
                <w:rFonts w:ascii="Times New Roman" w:hAnsi="Times New Roman"/>
                <w:sz w:val="24"/>
                <w:szCs w:val="24"/>
              </w:rPr>
            </w:pPr>
            <w:r w:rsidRPr="004149F0">
              <w:rPr>
                <w:rFonts w:ascii="Times New Roman" w:hAnsi="Times New Roman"/>
                <w:sz w:val="24"/>
                <w:szCs w:val="24"/>
              </w:rPr>
              <w:t xml:space="preserve">2019 год – </w:t>
            </w:r>
            <w:r>
              <w:rPr>
                <w:rFonts w:ascii="Times New Roman" w:hAnsi="Times New Roman"/>
                <w:sz w:val="24"/>
                <w:szCs w:val="24"/>
              </w:rPr>
              <w:t>10 110,5</w:t>
            </w:r>
            <w:r w:rsidRPr="004149F0">
              <w:rPr>
                <w:rFonts w:ascii="Times New Roman" w:hAnsi="Times New Roman"/>
                <w:sz w:val="24"/>
                <w:szCs w:val="24"/>
              </w:rPr>
              <w:t xml:space="preserve"> тыс. рублей;</w:t>
            </w:r>
          </w:p>
          <w:p w:rsidR="00EE2C59" w:rsidRPr="004149F0" w:rsidRDefault="00EE2C59" w:rsidP="00EE2C59">
            <w:pPr>
              <w:spacing w:after="0" w:line="240" w:lineRule="auto"/>
              <w:rPr>
                <w:rFonts w:ascii="Times New Roman" w:hAnsi="Times New Roman"/>
                <w:sz w:val="24"/>
                <w:szCs w:val="24"/>
              </w:rPr>
            </w:pPr>
            <w:r w:rsidRPr="004149F0">
              <w:rPr>
                <w:rFonts w:ascii="Times New Roman" w:hAnsi="Times New Roman"/>
                <w:sz w:val="24"/>
                <w:szCs w:val="24"/>
              </w:rPr>
              <w:t xml:space="preserve">2020 год – </w:t>
            </w:r>
            <w:r>
              <w:rPr>
                <w:rFonts w:ascii="Times New Roman" w:hAnsi="Times New Roman"/>
                <w:sz w:val="24"/>
                <w:szCs w:val="24"/>
              </w:rPr>
              <w:t>7 180,8</w:t>
            </w:r>
            <w:r w:rsidRPr="004149F0">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2021 год – </w:t>
            </w:r>
            <w:r>
              <w:rPr>
                <w:rFonts w:ascii="Times New Roman" w:hAnsi="Times New Roman"/>
                <w:sz w:val="24"/>
                <w:szCs w:val="24"/>
              </w:rPr>
              <w:t>8 960,8</w:t>
            </w:r>
            <w:r w:rsidRPr="004149F0">
              <w:rPr>
                <w:rFonts w:ascii="Times New Roman" w:hAnsi="Times New Roman"/>
                <w:sz w:val="24"/>
                <w:szCs w:val="24"/>
              </w:rPr>
              <w:t xml:space="preserve"> тыс. рублей;</w:t>
            </w:r>
            <w:r>
              <w:rPr>
                <w:rFonts w:ascii="Times New Roman" w:hAnsi="Times New Roman"/>
                <w:sz w:val="24"/>
                <w:szCs w:val="24"/>
              </w:rPr>
              <w:t xml:space="preserve"> </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2022</w:t>
            </w:r>
            <w:r w:rsidRPr="004149F0">
              <w:rPr>
                <w:rFonts w:ascii="Times New Roman" w:hAnsi="Times New Roman"/>
                <w:sz w:val="24"/>
                <w:szCs w:val="24"/>
              </w:rPr>
              <w:t xml:space="preserve"> год –</w:t>
            </w:r>
            <w:r>
              <w:rPr>
                <w:rFonts w:ascii="Times New Roman" w:hAnsi="Times New Roman"/>
                <w:sz w:val="24"/>
                <w:szCs w:val="24"/>
              </w:rPr>
              <w:t xml:space="preserve"> 6 380,</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2023</w:t>
            </w:r>
            <w:r w:rsidRPr="004149F0">
              <w:rPr>
                <w:rFonts w:ascii="Times New Roman" w:hAnsi="Times New Roman"/>
                <w:sz w:val="24"/>
                <w:szCs w:val="24"/>
              </w:rPr>
              <w:t xml:space="preserve"> год –</w:t>
            </w:r>
            <w:r>
              <w:rPr>
                <w:rFonts w:ascii="Times New Roman" w:hAnsi="Times New Roman"/>
                <w:sz w:val="24"/>
                <w:szCs w:val="24"/>
              </w:rPr>
              <w:t xml:space="preserve"> 6 4</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EE2C59" w:rsidRPr="004149F0"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2024</w:t>
            </w:r>
            <w:r w:rsidRPr="004149F0">
              <w:rPr>
                <w:rFonts w:ascii="Times New Roman" w:hAnsi="Times New Roman"/>
                <w:sz w:val="24"/>
                <w:szCs w:val="24"/>
              </w:rPr>
              <w:t xml:space="preserve"> год –</w:t>
            </w:r>
            <w:r>
              <w:rPr>
                <w:rFonts w:ascii="Times New Roman" w:hAnsi="Times New Roman"/>
                <w:sz w:val="24"/>
                <w:szCs w:val="24"/>
              </w:rPr>
              <w:t xml:space="preserve"> 6 4</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r>
              <w:rPr>
                <w:rFonts w:ascii="Times New Roman" w:hAnsi="Times New Roman"/>
                <w:sz w:val="24"/>
                <w:szCs w:val="24"/>
              </w:rPr>
              <w:t>.</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Ожидаемые результаты подпрограммы</w:t>
            </w:r>
          </w:p>
        </w:tc>
        <w:tc>
          <w:tcPr>
            <w:tcW w:w="5670"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 улучшение санитарного и экологического состояния поссовета;</w:t>
            </w:r>
          </w:p>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 удовлетворение потребностей населения в благоприятных условиях проживания;</w:t>
            </w:r>
          </w:p>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 участие населения в решении проблем благоустройства и озеленения территории. </w:t>
            </w:r>
          </w:p>
        </w:tc>
      </w:tr>
    </w:tbl>
    <w:p w:rsidR="00EE2C59" w:rsidRPr="00830AC8" w:rsidRDefault="00EE2C59" w:rsidP="00EE2C59">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Pr>
          <w:rFonts w:ascii="Times New Roman" w:hAnsi="Times New Roman"/>
          <w:sz w:val="28"/>
          <w:szCs w:val="28"/>
        </w:rPr>
        <w:t>поссовета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 На территории </w:t>
      </w:r>
      <w:r>
        <w:rPr>
          <w:rFonts w:ascii="Times New Roman" w:hAnsi="Times New Roman"/>
          <w:sz w:val="28"/>
          <w:szCs w:val="28"/>
        </w:rPr>
        <w:t>поссовета</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 xml:space="preserve">бъекты благоустройства, расположенные на территории </w:t>
      </w:r>
      <w:r>
        <w:rPr>
          <w:rFonts w:ascii="Times New Roman" w:hAnsi="Times New Roman"/>
          <w:sz w:val="28"/>
          <w:szCs w:val="28"/>
        </w:rPr>
        <w:t>поссовета</w:t>
      </w:r>
      <w:r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EE2C59" w:rsidRPr="00830AC8" w:rsidRDefault="00EE2C59" w:rsidP="00EE2C59">
      <w:pPr>
        <w:pStyle w:val="a6"/>
        <w:ind w:firstLine="851"/>
        <w:rPr>
          <w:rFonts w:ascii="Times New Roman" w:hAnsi="Times New Roman"/>
          <w:sz w:val="28"/>
          <w:szCs w:val="28"/>
        </w:rPr>
      </w:pPr>
      <w:r w:rsidRPr="00830AC8">
        <w:rPr>
          <w:rFonts w:ascii="Times New Roman" w:hAnsi="Times New Roman"/>
          <w:sz w:val="28"/>
          <w:szCs w:val="28"/>
        </w:rPr>
        <w:t xml:space="preserve">Существующие финансово -экономические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Pr>
          <w:rFonts w:ascii="Times New Roman" w:hAnsi="Times New Roman"/>
          <w:sz w:val="28"/>
          <w:szCs w:val="28"/>
        </w:rPr>
        <w:t>поссовета</w:t>
      </w:r>
      <w:r w:rsidRPr="00830AC8">
        <w:rPr>
          <w:rFonts w:ascii="Times New Roman" w:hAnsi="Times New Roman"/>
          <w:sz w:val="28"/>
          <w:szCs w:val="28"/>
        </w:rPr>
        <w:t xml:space="preserve"> вызывает дополнительную социальную напряженность в обществе.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 xml:space="preserve">ющая </w:t>
      </w:r>
      <w:r w:rsidRPr="00A00A26">
        <w:rPr>
          <w:rFonts w:ascii="Times New Roman" w:hAnsi="Times New Roman"/>
          <w:bCs/>
          <w:sz w:val="28"/>
          <w:szCs w:val="28"/>
        </w:rPr>
        <w:t>цел</w:t>
      </w:r>
      <w:r>
        <w:rPr>
          <w:rFonts w:ascii="Times New Roman" w:hAnsi="Times New Roman"/>
          <w:bCs/>
          <w:sz w:val="28"/>
          <w:szCs w:val="28"/>
        </w:rPr>
        <w:t>ь п</w:t>
      </w:r>
      <w:r w:rsidRPr="00A00A26">
        <w:rPr>
          <w:rFonts w:ascii="Times New Roman" w:hAnsi="Times New Roman"/>
          <w:bCs/>
          <w:sz w:val="28"/>
          <w:szCs w:val="28"/>
        </w:rPr>
        <w:t>одпрограммы</w:t>
      </w: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 xml:space="preserve">комплексное решение проблем благоустройства территории </w:t>
      </w:r>
      <w:r>
        <w:rPr>
          <w:rFonts w:ascii="Times New Roman" w:hAnsi="Times New Roman"/>
          <w:sz w:val="28"/>
          <w:szCs w:val="28"/>
        </w:rPr>
        <w:t>поссовета</w:t>
      </w:r>
    </w:p>
    <w:p w:rsidR="00EE2C59" w:rsidRPr="00A00A26"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обеспечение проведения мероприятий по благоустройству территории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привлечение жителей </w:t>
      </w:r>
      <w:r>
        <w:rPr>
          <w:rFonts w:ascii="Times New Roman" w:hAnsi="Times New Roman"/>
          <w:sz w:val="28"/>
          <w:szCs w:val="28"/>
        </w:rPr>
        <w:t>поссовета</w:t>
      </w:r>
      <w:r w:rsidRPr="00830AC8">
        <w:rPr>
          <w:rFonts w:ascii="Times New Roman" w:hAnsi="Times New Roman"/>
          <w:sz w:val="28"/>
          <w:szCs w:val="28"/>
        </w:rPr>
        <w:t xml:space="preserve"> к участию в решении проблем благоустройства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E2C59" w:rsidRDefault="00EE2C59" w:rsidP="00EE2C59">
      <w:pPr>
        <w:pStyle w:val="a6"/>
        <w:ind w:firstLine="851"/>
        <w:jc w:val="both"/>
        <w:rPr>
          <w:rFonts w:ascii="Times New Roman" w:hAnsi="Times New Roman"/>
          <w:sz w:val="28"/>
          <w:szCs w:val="28"/>
        </w:rPr>
      </w:pPr>
    </w:p>
    <w:p w:rsidR="00EE2C59" w:rsidRPr="00B5045C" w:rsidRDefault="00EE2C59" w:rsidP="00EE2C5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E2C59" w:rsidRPr="00830AC8" w:rsidRDefault="00EE2C59" w:rsidP="00EE2C5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Pr="00830AC8" w:rsidRDefault="00EE2C59" w:rsidP="00EE2C59">
      <w:pPr>
        <w:pStyle w:val="a6"/>
        <w:jc w:val="center"/>
        <w:rPr>
          <w:rFonts w:ascii="Times New Roman" w:hAnsi="Times New Roman"/>
          <w:sz w:val="28"/>
          <w:szCs w:val="28"/>
        </w:rPr>
      </w:pPr>
      <w:r>
        <w:rPr>
          <w:rFonts w:ascii="Times New Roman" w:hAnsi="Times New Roman"/>
          <w:sz w:val="28"/>
          <w:szCs w:val="28"/>
        </w:rPr>
        <w:t xml:space="preserve">                                                    </w:t>
      </w:r>
      <w:r w:rsidRPr="00830AC8">
        <w:rPr>
          <w:rFonts w:ascii="Times New Roman" w:hAnsi="Times New Roman"/>
          <w:sz w:val="28"/>
          <w:szCs w:val="28"/>
        </w:rPr>
        <w:t xml:space="preserve">Приложение № </w:t>
      </w:r>
      <w:r>
        <w:rPr>
          <w:rFonts w:ascii="Times New Roman" w:hAnsi="Times New Roman"/>
          <w:sz w:val="28"/>
          <w:szCs w:val="28"/>
        </w:rPr>
        <w:t>8</w:t>
      </w: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E2C59" w:rsidRPr="00830AC8" w:rsidRDefault="00EE2C59" w:rsidP="00EE2C59">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w:t>
      </w:r>
      <w:r>
        <w:rPr>
          <w:rFonts w:ascii="Times New Roman" w:hAnsi="Times New Roman"/>
          <w:bCs/>
          <w:sz w:val="28"/>
          <w:szCs w:val="28"/>
        </w:rPr>
        <w:t xml:space="preserve">она Оренбургской области на 2017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EE2C59" w:rsidRPr="00830AC8" w:rsidRDefault="00EE2C59" w:rsidP="00EE2C59">
      <w:pPr>
        <w:pStyle w:val="a6"/>
        <w:ind w:left="5670"/>
        <w:rPr>
          <w:rFonts w:ascii="Times New Roman" w:hAnsi="Times New Roman"/>
          <w:sz w:val="28"/>
          <w:szCs w:val="28"/>
        </w:rPr>
      </w:pPr>
    </w:p>
    <w:p w:rsidR="00EE2C59" w:rsidRPr="00830AC8" w:rsidRDefault="00EE2C59" w:rsidP="00EE2C59">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EE2C59" w:rsidRPr="00E37E9E" w:rsidRDefault="00EE2C59" w:rsidP="00EE2C59">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5</w:t>
      </w:r>
      <w:r w:rsidRPr="00E37E9E">
        <w:rPr>
          <w:rFonts w:ascii="Times New Roman" w:hAnsi="Times New Roman"/>
          <w:b/>
          <w:i/>
          <w:sz w:val="28"/>
          <w:szCs w:val="28"/>
          <w:u w:val="single"/>
        </w:rPr>
        <w:t xml:space="preserve">Развитие культуры </w:t>
      </w:r>
      <w:r>
        <w:rPr>
          <w:rFonts w:ascii="Times New Roman" w:hAnsi="Times New Roman"/>
          <w:b/>
          <w:i/>
          <w:sz w:val="28"/>
          <w:szCs w:val="28"/>
          <w:u w:val="single"/>
        </w:rPr>
        <w:t xml:space="preserve">и спорта </w:t>
      </w:r>
      <w:r w:rsidRPr="00E37E9E">
        <w:rPr>
          <w:rFonts w:ascii="Times New Roman" w:hAnsi="Times New Roman"/>
          <w:b/>
          <w:i/>
          <w:sz w:val="28"/>
          <w:szCs w:val="28"/>
          <w:u w:val="single"/>
        </w:rPr>
        <w:t xml:space="preserve">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 xml:space="preserve">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поссовет_________________</w:t>
      </w:r>
    </w:p>
    <w:p w:rsidR="00EE2C59" w:rsidRPr="004A3714" w:rsidRDefault="00EE2C59" w:rsidP="00EE2C5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E2C59" w:rsidRPr="00830AC8" w:rsidRDefault="00EE2C59" w:rsidP="00EE2C59">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EE2C59" w:rsidRPr="00830AC8" w:rsidRDefault="00EE2C59" w:rsidP="00EE2C59">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EE2C59" w:rsidRPr="009A085A" w:rsidRDefault="00EE2C59" w:rsidP="00EE2C59">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Администрация </w:t>
            </w:r>
            <w:proofErr w:type="spellStart"/>
            <w:r w:rsidRPr="009A085A">
              <w:rPr>
                <w:rFonts w:ascii="Times New Roman" w:hAnsi="Times New Roman"/>
                <w:sz w:val="24"/>
                <w:szCs w:val="24"/>
              </w:rPr>
              <w:t>МОСаракташский</w:t>
            </w:r>
            <w:proofErr w:type="spellEnd"/>
            <w:r w:rsidRPr="009A085A">
              <w:rPr>
                <w:rFonts w:ascii="Times New Roman" w:hAnsi="Times New Roman"/>
                <w:sz w:val="24"/>
                <w:szCs w:val="24"/>
              </w:rPr>
              <w:t xml:space="preserve"> поссовет</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EE2C59" w:rsidRPr="009A085A" w:rsidRDefault="00EE2C59" w:rsidP="00EE2C59">
            <w:pPr>
              <w:tabs>
                <w:tab w:val="left" w:pos="2610"/>
                <w:tab w:val="left" w:pos="8460"/>
              </w:tabs>
              <w:spacing w:after="0" w:line="240" w:lineRule="auto"/>
              <w:ind w:firstLine="71"/>
              <w:rPr>
                <w:rFonts w:ascii="Times New Roman" w:hAnsi="Times New Roman"/>
                <w:sz w:val="24"/>
                <w:szCs w:val="24"/>
              </w:rPr>
            </w:pPr>
            <w:r w:rsidRPr="009A085A">
              <w:rPr>
                <w:rFonts w:ascii="Times New Roman" w:hAnsi="Times New Roman"/>
                <w:sz w:val="24"/>
                <w:szCs w:val="24"/>
              </w:rPr>
              <w:t>Создание и сохранение единого культурного пространства в муниципальном образовании</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-создание благоприятных условий для развития </w:t>
            </w:r>
            <w:proofErr w:type="gramStart"/>
            <w:r w:rsidRPr="009A085A">
              <w:rPr>
                <w:rFonts w:ascii="Times New Roman" w:hAnsi="Times New Roman"/>
                <w:sz w:val="24"/>
                <w:szCs w:val="24"/>
              </w:rPr>
              <w:t>культуры ,</w:t>
            </w:r>
            <w:proofErr w:type="gramEnd"/>
            <w:r w:rsidRPr="009A085A">
              <w:rPr>
                <w:rFonts w:ascii="Times New Roman" w:hAnsi="Times New Roman"/>
                <w:sz w:val="24"/>
                <w:szCs w:val="24"/>
              </w:rPr>
              <w:t xml:space="preserve"> искусства и спорта на территории поссовета;</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 повышение культурного уровня населения МО </w:t>
            </w:r>
            <w:proofErr w:type="spellStart"/>
            <w:r w:rsidRPr="009A085A">
              <w:rPr>
                <w:rFonts w:ascii="Times New Roman" w:hAnsi="Times New Roman"/>
                <w:sz w:val="24"/>
                <w:szCs w:val="24"/>
              </w:rPr>
              <w:t>Саракташский</w:t>
            </w:r>
            <w:proofErr w:type="spellEnd"/>
            <w:r w:rsidRPr="009A085A">
              <w:rPr>
                <w:rFonts w:ascii="Times New Roman" w:hAnsi="Times New Roman"/>
                <w:sz w:val="24"/>
                <w:szCs w:val="24"/>
              </w:rPr>
              <w:t xml:space="preserve"> поссовет;</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равных условий для культурного развития жителей поссовета;</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-сохранение и развитие накопленной национальной культуры;</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развитие народного творчества;</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совершенствование организации досуга населения;</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поддержка молодых дарований в сфере культуры и искусства</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812" w:type="dxa"/>
          </w:tcPr>
          <w:p w:rsidR="00EE2C59" w:rsidRPr="009A085A"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w:t>
            </w:r>
            <w:r w:rsidRPr="009A085A">
              <w:rPr>
                <w:rFonts w:ascii="Times New Roman" w:hAnsi="Times New Roman"/>
                <w:sz w:val="24"/>
                <w:szCs w:val="24"/>
              </w:rPr>
              <w:t xml:space="preserve">оказатели </w:t>
            </w:r>
            <w:r>
              <w:rPr>
                <w:rFonts w:ascii="Times New Roman" w:hAnsi="Times New Roman"/>
                <w:sz w:val="24"/>
                <w:szCs w:val="24"/>
              </w:rPr>
              <w:t>(</w:t>
            </w:r>
            <w:r w:rsidRPr="009A085A">
              <w:rPr>
                <w:rFonts w:ascii="Times New Roman" w:hAnsi="Times New Roman"/>
                <w:sz w:val="24"/>
                <w:szCs w:val="24"/>
              </w:rPr>
              <w:t>индикаторы</w:t>
            </w:r>
            <w:r>
              <w:rPr>
                <w:rFonts w:ascii="Times New Roman" w:hAnsi="Times New Roman"/>
                <w:sz w:val="24"/>
                <w:szCs w:val="24"/>
              </w:rPr>
              <w:t xml:space="preserve">) </w:t>
            </w:r>
            <w:r w:rsidRPr="009A085A">
              <w:rPr>
                <w:rFonts w:ascii="Times New Roman" w:hAnsi="Times New Roman"/>
                <w:sz w:val="24"/>
                <w:szCs w:val="24"/>
              </w:rPr>
              <w:t>подпрограммы</w:t>
            </w:r>
          </w:p>
        </w:tc>
        <w:tc>
          <w:tcPr>
            <w:tcW w:w="5812" w:type="dxa"/>
          </w:tcPr>
          <w:p w:rsidR="00EE2C59" w:rsidRPr="009A085A" w:rsidRDefault="00EE2C59" w:rsidP="00EE2C59">
            <w:pPr>
              <w:pStyle w:val="a6"/>
              <w:rPr>
                <w:rFonts w:ascii="Times New Roman" w:hAnsi="Times New Roman"/>
                <w:sz w:val="24"/>
                <w:szCs w:val="24"/>
              </w:rPr>
            </w:pPr>
            <w:r w:rsidRPr="009A085A">
              <w:rPr>
                <w:rFonts w:ascii="Times New Roman" w:hAnsi="Times New Roman"/>
                <w:sz w:val="24"/>
                <w:szCs w:val="24"/>
              </w:rPr>
              <w:t>Количество культурно массовых и спортивных мероприятий;</w:t>
            </w:r>
          </w:p>
          <w:p w:rsidR="00EE2C59" w:rsidRPr="009A085A" w:rsidRDefault="00EE2C59" w:rsidP="00EE2C59">
            <w:pPr>
              <w:pStyle w:val="a6"/>
              <w:rPr>
                <w:rFonts w:ascii="Times New Roman" w:hAnsi="Times New Roman"/>
                <w:sz w:val="24"/>
                <w:szCs w:val="24"/>
              </w:rPr>
            </w:pPr>
            <w:r w:rsidRPr="009A085A">
              <w:rPr>
                <w:rFonts w:ascii="Times New Roman" w:hAnsi="Times New Roman"/>
                <w:sz w:val="24"/>
                <w:szCs w:val="24"/>
              </w:rPr>
              <w:t>Доля граждан, посещающих культурно массовые мероприятия;</w:t>
            </w:r>
          </w:p>
          <w:p w:rsidR="00EE2C59" w:rsidRDefault="00EE2C59" w:rsidP="00EE2C59">
            <w:pPr>
              <w:pStyle w:val="a6"/>
              <w:rPr>
                <w:rFonts w:ascii="Times New Roman" w:hAnsi="Times New Roman"/>
                <w:sz w:val="24"/>
                <w:szCs w:val="24"/>
              </w:rPr>
            </w:pPr>
            <w:r w:rsidRPr="009A085A">
              <w:rPr>
                <w:rFonts w:ascii="Times New Roman" w:hAnsi="Times New Roman"/>
                <w:sz w:val="24"/>
                <w:szCs w:val="24"/>
              </w:rPr>
              <w:t>Доля граждан, пол</w:t>
            </w:r>
            <w:r>
              <w:rPr>
                <w:rFonts w:ascii="Times New Roman" w:hAnsi="Times New Roman"/>
                <w:sz w:val="24"/>
                <w:szCs w:val="24"/>
              </w:rPr>
              <w:t>ьзующихся библиотечными фондами;</w:t>
            </w:r>
          </w:p>
          <w:p w:rsidR="00EE2C59" w:rsidRPr="009A085A" w:rsidRDefault="00EE2C59" w:rsidP="00EE2C59">
            <w:pPr>
              <w:pStyle w:val="a6"/>
              <w:rPr>
                <w:rFonts w:ascii="Times New Roman" w:hAnsi="Times New Roman"/>
                <w:sz w:val="24"/>
                <w:szCs w:val="24"/>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EE2C59" w:rsidRPr="009A085A" w:rsidRDefault="00EE2C59" w:rsidP="00EE2C59">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2018 – </w:t>
            </w:r>
            <w:r>
              <w:rPr>
                <w:rFonts w:ascii="Times New Roman" w:hAnsi="Times New Roman"/>
                <w:sz w:val="24"/>
                <w:szCs w:val="24"/>
              </w:rPr>
              <w:t>2024</w:t>
            </w:r>
            <w:r w:rsidRPr="009A085A">
              <w:rPr>
                <w:rFonts w:ascii="Times New Roman" w:hAnsi="Times New Roman"/>
                <w:sz w:val="24"/>
                <w:szCs w:val="24"/>
              </w:rPr>
              <w:t>годы</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EE2C59" w:rsidRPr="009A085A" w:rsidRDefault="00EE2C59" w:rsidP="00EE2C59">
            <w:pPr>
              <w:pStyle w:val="ac"/>
              <w:rPr>
                <w:rFonts w:ascii="Times New Roman" w:hAnsi="Times New Roman" w:cs="Times New Roman"/>
              </w:rPr>
            </w:pPr>
            <w:r>
              <w:rPr>
                <w:rFonts w:ascii="Times New Roman" w:hAnsi="Times New Roman" w:cs="Times New Roman"/>
              </w:rPr>
              <w:t>212 534,0</w:t>
            </w:r>
            <w:r w:rsidRPr="009A085A">
              <w:rPr>
                <w:rFonts w:ascii="Times New Roman" w:hAnsi="Times New Roman" w:cs="Times New Roman"/>
              </w:rPr>
              <w:t xml:space="preserve"> тыс. руб., в том числе по годам: </w:t>
            </w:r>
          </w:p>
          <w:p w:rsidR="00EE2C59" w:rsidRPr="009A085A" w:rsidRDefault="00EE2C59" w:rsidP="00EE2C59">
            <w:pPr>
              <w:spacing w:after="0" w:line="240" w:lineRule="auto"/>
              <w:rPr>
                <w:rFonts w:ascii="Times New Roman" w:hAnsi="Times New Roman"/>
                <w:sz w:val="24"/>
                <w:szCs w:val="24"/>
              </w:rPr>
            </w:pPr>
            <w:r w:rsidRPr="009A085A">
              <w:rPr>
                <w:rFonts w:ascii="Times New Roman" w:hAnsi="Times New Roman"/>
                <w:sz w:val="24"/>
                <w:szCs w:val="24"/>
              </w:rPr>
              <w:t xml:space="preserve">2018 год – </w:t>
            </w:r>
            <w:r>
              <w:rPr>
                <w:rFonts w:ascii="Times New Roman" w:hAnsi="Times New Roman"/>
                <w:sz w:val="24"/>
                <w:szCs w:val="24"/>
              </w:rPr>
              <w:t>25 602</w:t>
            </w:r>
            <w:r w:rsidRPr="009A085A">
              <w:rPr>
                <w:rFonts w:ascii="Times New Roman" w:hAnsi="Times New Roman"/>
                <w:sz w:val="24"/>
                <w:szCs w:val="24"/>
              </w:rPr>
              <w:t>,</w:t>
            </w:r>
            <w:r>
              <w:rPr>
                <w:rFonts w:ascii="Times New Roman" w:hAnsi="Times New Roman"/>
                <w:sz w:val="24"/>
                <w:szCs w:val="24"/>
              </w:rPr>
              <w:t>4</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sidRPr="009A085A">
              <w:rPr>
                <w:rFonts w:ascii="Times New Roman" w:hAnsi="Times New Roman"/>
                <w:sz w:val="24"/>
                <w:szCs w:val="24"/>
              </w:rPr>
              <w:t xml:space="preserve">2019 год – </w:t>
            </w:r>
            <w:r>
              <w:rPr>
                <w:rFonts w:ascii="Times New Roman" w:hAnsi="Times New Roman"/>
                <w:sz w:val="24"/>
                <w:szCs w:val="24"/>
              </w:rPr>
              <w:t>26 492,4</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Pr>
                <w:rFonts w:ascii="Times New Roman" w:hAnsi="Times New Roman"/>
                <w:sz w:val="24"/>
                <w:szCs w:val="24"/>
              </w:rPr>
              <w:t>28 690,8</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sidRPr="009A085A">
              <w:rPr>
                <w:rFonts w:ascii="Times New Roman" w:hAnsi="Times New Roman"/>
                <w:sz w:val="24"/>
                <w:szCs w:val="24"/>
              </w:rPr>
              <w:t xml:space="preserve">2021 год – </w:t>
            </w:r>
            <w:r>
              <w:rPr>
                <w:rFonts w:ascii="Times New Roman" w:hAnsi="Times New Roman"/>
                <w:sz w:val="24"/>
                <w:szCs w:val="24"/>
              </w:rPr>
              <w:t>34 299,5</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sidRPr="009A085A">
              <w:rPr>
                <w:rFonts w:ascii="Times New Roman" w:hAnsi="Times New Roman"/>
                <w:sz w:val="24"/>
                <w:szCs w:val="24"/>
              </w:rPr>
              <w:t>202</w:t>
            </w:r>
            <w:r>
              <w:rPr>
                <w:rFonts w:ascii="Times New Roman" w:hAnsi="Times New Roman"/>
                <w:sz w:val="24"/>
                <w:szCs w:val="24"/>
              </w:rPr>
              <w:t>2</w:t>
            </w:r>
            <w:r w:rsidRPr="009A085A">
              <w:rPr>
                <w:rFonts w:ascii="Times New Roman" w:hAnsi="Times New Roman"/>
                <w:sz w:val="24"/>
                <w:szCs w:val="24"/>
              </w:rPr>
              <w:t xml:space="preserve"> год –</w:t>
            </w:r>
            <w:r>
              <w:rPr>
                <w:rFonts w:ascii="Times New Roman" w:hAnsi="Times New Roman"/>
                <w:sz w:val="24"/>
                <w:szCs w:val="24"/>
              </w:rPr>
              <w:t xml:space="preserve"> 32 491,3</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Pr>
                <w:rFonts w:ascii="Times New Roman" w:hAnsi="Times New Roman"/>
                <w:sz w:val="24"/>
                <w:szCs w:val="24"/>
              </w:rPr>
              <w:t>2023</w:t>
            </w:r>
            <w:r w:rsidRPr="009A085A">
              <w:rPr>
                <w:rFonts w:ascii="Times New Roman" w:hAnsi="Times New Roman"/>
                <w:sz w:val="24"/>
                <w:szCs w:val="24"/>
              </w:rPr>
              <w:t xml:space="preserve"> год –</w:t>
            </w:r>
            <w:r>
              <w:rPr>
                <w:rFonts w:ascii="Times New Roman" w:hAnsi="Times New Roman"/>
                <w:sz w:val="24"/>
                <w:szCs w:val="24"/>
              </w:rPr>
              <w:t xml:space="preserve"> 32 491,3</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Pr>
                <w:rFonts w:ascii="Times New Roman" w:hAnsi="Times New Roman"/>
                <w:sz w:val="24"/>
                <w:szCs w:val="24"/>
              </w:rPr>
              <w:lastRenderedPageBreak/>
              <w:t xml:space="preserve">2024 </w:t>
            </w:r>
            <w:r w:rsidRPr="009A085A">
              <w:rPr>
                <w:rFonts w:ascii="Times New Roman" w:hAnsi="Times New Roman"/>
                <w:sz w:val="24"/>
                <w:szCs w:val="24"/>
              </w:rPr>
              <w:t>год –</w:t>
            </w:r>
            <w:r>
              <w:rPr>
                <w:rFonts w:ascii="Times New Roman" w:hAnsi="Times New Roman"/>
                <w:sz w:val="24"/>
                <w:szCs w:val="24"/>
              </w:rPr>
              <w:t xml:space="preserve"> 32 491,3  тыс. рублей.</w:t>
            </w:r>
          </w:p>
          <w:p w:rsidR="00EE2C59" w:rsidRPr="009A085A" w:rsidRDefault="00EE2C59" w:rsidP="00EE2C59">
            <w:pPr>
              <w:spacing w:after="0" w:line="240" w:lineRule="auto"/>
              <w:contextualSpacing/>
              <w:rPr>
                <w:rFonts w:ascii="Times New Roman" w:hAnsi="Times New Roman"/>
                <w:sz w:val="24"/>
                <w:szCs w:val="24"/>
              </w:rPr>
            </w:pP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lastRenderedPageBreak/>
              <w:t>Ожидаемые результаты подпрограммы</w:t>
            </w:r>
          </w:p>
        </w:tc>
        <w:tc>
          <w:tcPr>
            <w:tcW w:w="5812"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 повышение уровня нравственно-эстетического и духовного развития населения МО </w:t>
            </w:r>
            <w:proofErr w:type="spellStart"/>
            <w:r w:rsidRPr="009A085A">
              <w:rPr>
                <w:rFonts w:ascii="Times New Roman" w:hAnsi="Times New Roman"/>
                <w:sz w:val="24"/>
                <w:szCs w:val="24"/>
              </w:rPr>
              <w:t>Саракташский</w:t>
            </w:r>
            <w:proofErr w:type="spellEnd"/>
            <w:r w:rsidRPr="009A085A">
              <w:rPr>
                <w:rFonts w:ascii="Times New Roman" w:hAnsi="Times New Roman"/>
                <w:sz w:val="24"/>
                <w:szCs w:val="24"/>
              </w:rPr>
              <w:t xml:space="preserve"> поссовет;</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расширение спектра культурно-</w:t>
            </w:r>
            <w:proofErr w:type="spellStart"/>
            <w:proofErr w:type="gramStart"/>
            <w:r w:rsidRPr="009A085A">
              <w:rPr>
                <w:rFonts w:ascii="Times New Roman" w:hAnsi="Times New Roman"/>
                <w:sz w:val="24"/>
                <w:szCs w:val="24"/>
              </w:rPr>
              <w:t>просветительских,спортивных</w:t>
            </w:r>
            <w:proofErr w:type="spellEnd"/>
            <w:proofErr w:type="gramEnd"/>
            <w:r w:rsidRPr="009A085A">
              <w:rPr>
                <w:rFonts w:ascii="Times New Roman" w:hAnsi="Times New Roman"/>
                <w:sz w:val="24"/>
                <w:szCs w:val="24"/>
              </w:rPr>
              <w:t>,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EE2C59" w:rsidRPr="00830AC8" w:rsidRDefault="00EE2C59" w:rsidP="00EE2C59">
      <w:pPr>
        <w:pStyle w:val="a6"/>
        <w:ind w:left="720"/>
        <w:rPr>
          <w:rFonts w:ascii="Times New Roman" w:hAnsi="Times New Roman"/>
          <w:b/>
          <w:sz w:val="28"/>
          <w:szCs w:val="28"/>
        </w:rPr>
      </w:pPr>
    </w:p>
    <w:p w:rsidR="00EE2C59" w:rsidRPr="00830AC8" w:rsidRDefault="00EE2C59" w:rsidP="00EE2C59">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w:t>
      </w:r>
      <w:r>
        <w:rPr>
          <w:rFonts w:ascii="Times New Roman" w:hAnsi="Times New Roman"/>
          <w:sz w:val="28"/>
          <w:szCs w:val="28"/>
        </w:rPr>
        <w:t xml:space="preserve"> и спорта</w:t>
      </w:r>
      <w:r w:rsidRPr="00830AC8">
        <w:rPr>
          <w:rFonts w:ascii="Times New Roman" w:hAnsi="Times New Roman"/>
          <w:sz w:val="28"/>
          <w:szCs w:val="28"/>
        </w:rPr>
        <w:t xml:space="preserve">: сохранение библиотечных фондов, развитие библиотечного дела, народного художественного творчества, культурно-досуговой </w:t>
      </w:r>
      <w:r>
        <w:rPr>
          <w:rFonts w:ascii="Times New Roman" w:hAnsi="Times New Roman"/>
          <w:sz w:val="28"/>
          <w:szCs w:val="28"/>
        </w:rPr>
        <w:t xml:space="preserve">и спортивной </w:t>
      </w:r>
      <w:r w:rsidRPr="00830AC8">
        <w:rPr>
          <w:rFonts w:ascii="Times New Roman" w:hAnsi="Times New Roman"/>
          <w:sz w:val="28"/>
          <w:szCs w:val="28"/>
        </w:rPr>
        <w:t>деятельности, создание условий для развития творческих коллективов.</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r>
        <w:rPr>
          <w:rFonts w:ascii="Times New Roman" w:hAnsi="Times New Roman"/>
          <w:sz w:val="28"/>
          <w:szCs w:val="28"/>
        </w:rPr>
        <w:t xml:space="preserve"> и спорта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 xml:space="preserve">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r>
        <w:rPr>
          <w:rFonts w:ascii="Times New Roman" w:hAnsi="Times New Roman"/>
          <w:sz w:val="28"/>
          <w:szCs w:val="28"/>
        </w:rPr>
        <w:t xml:space="preserve"> и спортивных мероприятий</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EE2C59" w:rsidRPr="00830AC8" w:rsidRDefault="00EE2C59" w:rsidP="00EE2C59">
      <w:pPr>
        <w:pStyle w:val="a6"/>
        <w:ind w:firstLine="851"/>
        <w:jc w:val="both"/>
        <w:rPr>
          <w:rFonts w:ascii="Times New Roman" w:hAnsi="Times New Roman"/>
          <w:sz w:val="28"/>
          <w:szCs w:val="28"/>
        </w:rPr>
      </w:pP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xml:space="preserve">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 xml:space="preserve">по обеспечению услугами организаций культуры и библиотечного обслуживания жителей </w:t>
      </w:r>
      <w:proofErr w:type="spellStart"/>
      <w:r w:rsidRPr="00C1192F">
        <w:rPr>
          <w:rFonts w:ascii="Times New Roman" w:hAnsi="Times New Roman"/>
          <w:sz w:val="28"/>
          <w:szCs w:val="28"/>
        </w:rPr>
        <w:t>поселениймуниципальному</w:t>
      </w:r>
      <w:proofErr w:type="spellEnd"/>
      <w:r w:rsidRPr="00830AC8">
        <w:rPr>
          <w:rFonts w:ascii="Times New Roman" w:hAnsi="Times New Roman"/>
          <w:sz w:val="28"/>
          <w:szCs w:val="28"/>
        </w:rPr>
        <w:t xml:space="preserve"> образованию </w:t>
      </w:r>
      <w:proofErr w:type="spellStart"/>
      <w:r w:rsidRPr="00830AC8">
        <w:rPr>
          <w:rFonts w:ascii="Times New Roman" w:hAnsi="Times New Roman"/>
          <w:sz w:val="28"/>
          <w:szCs w:val="28"/>
        </w:rPr>
        <w:t>Саракташский</w:t>
      </w:r>
      <w:proofErr w:type="spellEnd"/>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lastRenderedPageBreak/>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 xml:space="preserve">по обеспечению услугами организаций культуры и библиотечного обслуживания жителей </w:t>
      </w:r>
      <w:proofErr w:type="spellStart"/>
      <w:r w:rsidRPr="00C1192F">
        <w:rPr>
          <w:rFonts w:ascii="Times New Roman" w:hAnsi="Times New Roman"/>
          <w:sz w:val="28"/>
          <w:szCs w:val="28"/>
        </w:rPr>
        <w:t>поселений</w:t>
      </w:r>
      <w:r w:rsidRPr="00830AC8">
        <w:rPr>
          <w:rFonts w:ascii="Times New Roman" w:hAnsi="Times New Roman"/>
          <w:sz w:val="28"/>
          <w:szCs w:val="28"/>
        </w:rPr>
        <w:t>закрепляют</w:t>
      </w:r>
      <w:proofErr w:type="spellEnd"/>
      <w:r w:rsidRPr="00830AC8">
        <w:rPr>
          <w:rFonts w:ascii="Times New Roman" w:hAnsi="Times New Roman"/>
          <w:sz w:val="28"/>
          <w:szCs w:val="28"/>
        </w:rPr>
        <w:t xml:space="preserve">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организации библиотечного обслуживания населения, комплектования и обеспечения сохранности библиотечных фондов библиотек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w:t>
      </w:r>
      <w:r>
        <w:rPr>
          <w:rFonts w:ascii="Times New Roman" w:hAnsi="Times New Roman"/>
          <w:sz w:val="28"/>
          <w:szCs w:val="28"/>
        </w:rPr>
        <w:t>поссовета</w:t>
      </w:r>
      <w:r w:rsidRPr="00830AC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EE2C59" w:rsidRDefault="00EE2C59" w:rsidP="00EE2C59">
      <w:pPr>
        <w:pStyle w:val="a6"/>
        <w:ind w:firstLine="851"/>
        <w:jc w:val="both"/>
        <w:rPr>
          <w:rFonts w:ascii="Times New Roman" w:hAnsi="Times New Roman"/>
          <w:bCs/>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благоприятных условий для развития культуры и искусства на территории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равных условий для культурного развития жителей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-сохранение и развитие накопленной национальной культуры;</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EE2C59"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EE2C59" w:rsidRPr="00830AC8"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lastRenderedPageBreak/>
        <w:t>Сведения о показателях (индикаторах) с разбивкой по годам реализации подпрограммы приведены в приложении № 1 к настоящей Программе.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E2C59" w:rsidRDefault="00EE2C59" w:rsidP="00EE2C59">
      <w:pPr>
        <w:spacing w:after="0" w:line="240" w:lineRule="auto"/>
        <w:ind w:firstLine="709"/>
        <w:jc w:val="both"/>
        <w:rPr>
          <w:rFonts w:ascii="Times New Roman" w:hAnsi="Times New Roman"/>
          <w:sz w:val="28"/>
          <w:szCs w:val="28"/>
        </w:rPr>
      </w:pP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EE2C59" w:rsidRDefault="00EE2C59" w:rsidP="00EE2C59">
      <w:pPr>
        <w:pStyle w:val="a6"/>
        <w:ind w:firstLine="851"/>
        <w:jc w:val="both"/>
        <w:rPr>
          <w:rFonts w:ascii="Times New Roman" w:hAnsi="Times New Roman"/>
          <w:sz w:val="28"/>
          <w:szCs w:val="28"/>
        </w:rPr>
      </w:pPr>
    </w:p>
    <w:p w:rsidR="00EE2C59" w:rsidRPr="00B5045C" w:rsidRDefault="00EE2C59" w:rsidP="00EE2C5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E2C59" w:rsidRDefault="00EE2C59" w:rsidP="00EE2C59">
      <w:pPr>
        <w:pStyle w:val="a6"/>
        <w:ind w:firstLine="851"/>
        <w:rPr>
          <w:rFonts w:ascii="Times New Roman" w:hAnsi="Times New Roman"/>
          <w:bCs/>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sectPr w:rsidR="00EE2C59" w:rsidSect="00EE7488">
      <w:pgSz w:w="11906" w:h="16838"/>
      <w:pgMar w:top="425" w:right="1276"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620E3"/>
    <w:multiLevelType w:val="hybridMultilevel"/>
    <w:tmpl w:val="AFF6E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4">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BF05691"/>
    <w:multiLevelType w:val="hybridMultilevel"/>
    <w:tmpl w:val="B1989924"/>
    <w:lvl w:ilvl="0" w:tplc="23CEF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5E17D7"/>
    <w:multiLevelType w:val="hybridMultilevel"/>
    <w:tmpl w:val="DF1CF6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AAF5E99"/>
    <w:multiLevelType w:val="hybridMultilevel"/>
    <w:tmpl w:val="6D7224A8"/>
    <w:lvl w:ilvl="0" w:tplc="33E43A5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AE329FF"/>
    <w:multiLevelType w:val="hybridMultilevel"/>
    <w:tmpl w:val="70F00106"/>
    <w:lvl w:ilvl="0" w:tplc="CE7A9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813F3"/>
    <w:multiLevelType w:val="hybridMultilevel"/>
    <w:tmpl w:val="BAE6B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9042F0A"/>
    <w:multiLevelType w:val="hybridMultilevel"/>
    <w:tmpl w:val="8A0683D8"/>
    <w:lvl w:ilvl="0" w:tplc="72B04CCE">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C2A0EA4"/>
    <w:multiLevelType w:val="hybridMultilevel"/>
    <w:tmpl w:val="AA644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F12E42"/>
    <w:multiLevelType w:val="hybridMultilevel"/>
    <w:tmpl w:val="8CD66890"/>
    <w:lvl w:ilvl="0" w:tplc="A85AEEB8">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nsid w:val="63EC1729"/>
    <w:multiLevelType w:val="hybridMultilevel"/>
    <w:tmpl w:val="8BCEDFBA"/>
    <w:lvl w:ilvl="0" w:tplc="9B00B8EA">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6FE16119"/>
    <w:multiLevelType w:val="hybridMultilevel"/>
    <w:tmpl w:val="4DBEC90C"/>
    <w:lvl w:ilvl="0" w:tplc="48A41AA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7"/>
  </w:num>
  <w:num w:numId="12">
    <w:abstractNumId w:val="18"/>
  </w:num>
  <w:num w:numId="13">
    <w:abstractNumId w:val="14"/>
  </w:num>
  <w:num w:numId="14">
    <w:abstractNumId w:val="3"/>
  </w:num>
  <w:num w:numId="15">
    <w:abstractNumId w:val="20"/>
  </w:num>
  <w:num w:numId="16">
    <w:abstractNumId w:val="21"/>
  </w:num>
  <w:num w:numId="17">
    <w:abstractNumId w:val="1"/>
  </w:num>
  <w:num w:numId="18">
    <w:abstractNumId w:val="12"/>
  </w:num>
  <w:num w:numId="19">
    <w:abstractNumId w:val="19"/>
  </w:num>
  <w:num w:numId="20">
    <w:abstractNumId w:val="4"/>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3216"/>
    <w:rsid w:val="00003F05"/>
    <w:rsid w:val="00005AF4"/>
    <w:rsid w:val="00006CC7"/>
    <w:rsid w:val="00010027"/>
    <w:rsid w:val="00011EC1"/>
    <w:rsid w:val="000120A7"/>
    <w:rsid w:val="0001216E"/>
    <w:rsid w:val="00012329"/>
    <w:rsid w:val="000139E3"/>
    <w:rsid w:val="000162C1"/>
    <w:rsid w:val="0002185E"/>
    <w:rsid w:val="0002273D"/>
    <w:rsid w:val="0002331A"/>
    <w:rsid w:val="000235B5"/>
    <w:rsid w:val="00024008"/>
    <w:rsid w:val="0002651D"/>
    <w:rsid w:val="000303C5"/>
    <w:rsid w:val="00031E16"/>
    <w:rsid w:val="00034030"/>
    <w:rsid w:val="00034A0F"/>
    <w:rsid w:val="00044D56"/>
    <w:rsid w:val="0004520F"/>
    <w:rsid w:val="00047291"/>
    <w:rsid w:val="000478BD"/>
    <w:rsid w:val="00050367"/>
    <w:rsid w:val="00050A23"/>
    <w:rsid w:val="00051258"/>
    <w:rsid w:val="00052146"/>
    <w:rsid w:val="0005409E"/>
    <w:rsid w:val="0005450D"/>
    <w:rsid w:val="000546DF"/>
    <w:rsid w:val="000559F3"/>
    <w:rsid w:val="00056D18"/>
    <w:rsid w:val="00057770"/>
    <w:rsid w:val="0005793B"/>
    <w:rsid w:val="00057E67"/>
    <w:rsid w:val="00067811"/>
    <w:rsid w:val="00070E1D"/>
    <w:rsid w:val="00072888"/>
    <w:rsid w:val="000748EB"/>
    <w:rsid w:val="00077892"/>
    <w:rsid w:val="00077928"/>
    <w:rsid w:val="0008107F"/>
    <w:rsid w:val="000821C2"/>
    <w:rsid w:val="00084277"/>
    <w:rsid w:val="00085AD8"/>
    <w:rsid w:val="00086977"/>
    <w:rsid w:val="00087BC1"/>
    <w:rsid w:val="0009078F"/>
    <w:rsid w:val="0009144F"/>
    <w:rsid w:val="000959BA"/>
    <w:rsid w:val="000961F6"/>
    <w:rsid w:val="00097A40"/>
    <w:rsid w:val="000A0C5E"/>
    <w:rsid w:val="000A236D"/>
    <w:rsid w:val="000A48E0"/>
    <w:rsid w:val="000A4D60"/>
    <w:rsid w:val="000A54BA"/>
    <w:rsid w:val="000B17C5"/>
    <w:rsid w:val="000B3459"/>
    <w:rsid w:val="000B420A"/>
    <w:rsid w:val="000B76FA"/>
    <w:rsid w:val="000C3A6D"/>
    <w:rsid w:val="000C425E"/>
    <w:rsid w:val="000C4F0B"/>
    <w:rsid w:val="000C6897"/>
    <w:rsid w:val="000C773E"/>
    <w:rsid w:val="000D00F7"/>
    <w:rsid w:val="000D03B2"/>
    <w:rsid w:val="000D7CE8"/>
    <w:rsid w:val="000E1628"/>
    <w:rsid w:val="000E36B0"/>
    <w:rsid w:val="000E3DC8"/>
    <w:rsid w:val="000E44D1"/>
    <w:rsid w:val="000E4717"/>
    <w:rsid w:val="000E5422"/>
    <w:rsid w:val="000E549F"/>
    <w:rsid w:val="000E5C1B"/>
    <w:rsid w:val="000E5F65"/>
    <w:rsid w:val="000E640C"/>
    <w:rsid w:val="000E762C"/>
    <w:rsid w:val="000F2CD6"/>
    <w:rsid w:val="000F373D"/>
    <w:rsid w:val="000F4916"/>
    <w:rsid w:val="000F4F01"/>
    <w:rsid w:val="000F61B3"/>
    <w:rsid w:val="0010070E"/>
    <w:rsid w:val="001010F0"/>
    <w:rsid w:val="00101574"/>
    <w:rsid w:val="00102C49"/>
    <w:rsid w:val="00103479"/>
    <w:rsid w:val="00103F1B"/>
    <w:rsid w:val="00104318"/>
    <w:rsid w:val="0010457C"/>
    <w:rsid w:val="001046B8"/>
    <w:rsid w:val="00105B25"/>
    <w:rsid w:val="00105D5E"/>
    <w:rsid w:val="001066E9"/>
    <w:rsid w:val="00106939"/>
    <w:rsid w:val="001107DC"/>
    <w:rsid w:val="00113DA8"/>
    <w:rsid w:val="001156DB"/>
    <w:rsid w:val="001158D4"/>
    <w:rsid w:val="00115E3B"/>
    <w:rsid w:val="0011635D"/>
    <w:rsid w:val="001173AC"/>
    <w:rsid w:val="001173FB"/>
    <w:rsid w:val="00120CF1"/>
    <w:rsid w:val="001212C7"/>
    <w:rsid w:val="00121F62"/>
    <w:rsid w:val="001230F1"/>
    <w:rsid w:val="001245EF"/>
    <w:rsid w:val="0012728B"/>
    <w:rsid w:val="00131301"/>
    <w:rsid w:val="00131646"/>
    <w:rsid w:val="001355DF"/>
    <w:rsid w:val="0014278E"/>
    <w:rsid w:val="0014370F"/>
    <w:rsid w:val="001509B9"/>
    <w:rsid w:val="0015222A"/>
    <w:rsid w:val="001538D8"/>
    <w:rsid w:val="001553A8"/>
    <w:rsid w:val="00156125"/>
    <w:rsid w:val="001605DF"/>
    <w:rsid w:val="001625A7"/>
    <w:rsid w:val="00162E42"/>
    <w:rsid w:val="00163C2D"/>
    <w:rsid w:val="00163F85"/>
    <w:rsid w:val="00164DDC"/>
    <w:rsid w:val="0016529C"/>
    <w:rsid w:val="0016629E"/>
    <w:rsid w:val="00166E1D"/>
    <w:rsid w:val="00167C04"/>
    <w:rsid w:val="00172811"/>
    <w:rsid w:val="00173C7A"/>
    <w:rsid w:val="00173FDA"/>
    <w:rsid w:val="00175CCC"/>
    <w:rsid w:val="0017601F"/>
    <w:rsid w:val="00176060"/>
    <w:rsid w:val="00176AD7"/>
    <w:rsid w:val="001773CD"/>
    <w:rsid w:val="00181D8F"/>
    <w:rsid w:val="00183A19"/>
    <w:rsid w:val="00184C88"/>
    <w:rsid w:val="001909B9"/>
    <w:rsid w:val="001912AD"/>
    <w:rsid w:val="001919B0"/>
    <w:rsid w:val="001929BA"/>
    <w:rsid w:val="0019422E"/>
    <w:rsid w:val="001953B5"/>
    <w:rsid w:val="001958FD"/>
    <w:rsid w:val="001962E6"/>
    <w:rsid w:val="001965B3"/>
    <w:rsid w:val="001A1281"/>
    <w:rsid w:val="001A1A27"/>
    <w:rsid w:val="001A2F4B"/>
    <w:rsid w:val="001A3663"/>
    <w:rsid w:val="001A39A2"/>
    <w:rsid w:val="001A7482"/>
    <w:rsid w:val="001B1CBF"/>
    <w:rsid w:val="001B494A"/>
    <w:rsid w:val="001B59F5"/>
    <w:rsid w:val="001B733F"/>
    <w:rsid w:val="001B7FAA"/>
    <w:rsid w:val="001C03BA"/>
    <w:rsid w:val="001C191B"/>
    <w:rsid w:val="001C307C"/>
    <w:rsid w:val="001C4301"/>
    <w:rsid w:val="001D0A91"/>
    <w:rsid w:val="001D2612"/>
    <w:rsid w:val="001D47AA"/>
    <w:rsid w:val="001D4DE9"/>
    <w:rsid w:val="001D51F7"/>
    <w:rsid w:val="001D6F4D"/>
    <w:rsid w:val="001E047B"/>
    <w:rsid w:val="001E2D14"/>
    <w:rsid w:val="001E4A0E"/>
    <w:rsid w:val="001E5401"/>
    <w:rsid w:val="001E6236"/>
    <w:rsid w:val="001E7403"/>
    <w:rsid w:val="001E7BF3"/>
    <w:rsid w:val="001E7C5C"/>
    <w:rsid w:val="001F01F4"/>
    <w:rsid w:val="001F28C9"/>
    <w:rsid w:val="001F2BE8"/>
    <w:rsid w:val="001F2DD7"/>
    <w:rsid w:val="001F3803"/>
    <w:rsid w:val="001F4C46"/>
    <w:rsid w:val="001F5A59"/>
    <w:rsid w:val="001F634D"/>
    <w:rsid w:val="001F6489"/>
    <w:rsid w:val="001F6705"/>
    <w:rsid w:val="002004B3"/>
    <w:rsid w:val="00200590"/>
    <w:rsid w:val="002011B6"/>
    <w:rsid w:val="00203B55"/>
    <w:rsid w:val="002056DC"/>
    <w:rsid w:val="00210991"/>
    <w:rsid w:val="0021346A"/>
    <w:rsid w:val="00213C3E"/>
    <w:rsid w:val="002144CD"/>
    <w:rsid w:val="002144F5"/>
    <w:rsid w:val="002218C0"/>
    <w:rsid w:val="00222448"/>
    <w:rsid w:val="0022321C"/>
    <w:rsid w:val="002256DD"/>
    <w:rsid w:val="002259AE"/>
    <w:rsid w:val="00226858"/>
    <w:rsid w:val="00227874"/>
    <w:rsid w:val="00227D32"/>
    <w:rsid w:val="002320AB"/>
    <w:rsid w:val="0023547E"/>
    <w:rsid w:val="00236ACA"/>
    <w:rsid w:val="00241E57"/>
    <w:rsid w:val="00245942"/>
    <w:rsid w:val="00246A14"/>
    <w:rsid w:val="00246C0A"/>
    <w:rsid w:val="002502AD"/>
    <w:rsid w:val="002513D4"/>
    <w:rsid w:val="00253ADC"/>
    <w:rsid w:val="00254B8E"/>
    <w:rsid w:val="00254D66"/>
    <w:rsid w:val="00256D10"/>
    <w:rsid w:val="0025721A"/>
    <w:rsid w:val="002600CB"/>
    <w:rsid w:val="00263FA0"/>
    <w:rsid w:val="00265C31"/>
    <w:rsid w:val="00266C39"/>
    <w:rsid w:val="00266D99"/>
    <w:rsid w:val="002732C8"/>
    <w:rsid w:val="0027347C"/>
    <w:rsid w:val="00273DA5"/>
    <w:rsid w:val="0027479C"/>
    <w:rsid w:val="00274F50"/>
    <w:rsid w:val="00275170"/>
    <w:rsid w:val="0027622B"/>
    <w:rsid w:val="0028015F"/>
    <w:rsid w:val="00281A97"/>
    <w:rsid w:val="0028338A"/>
    <w:rsid w:val="002839BE"/>
    <w:rsid w:val="002840F5"/>
    <w:rsid w:val="002842E6"/>
    <w:rsid w:val="002847B3"/>
    <w:rsid w:val="00284A3E"/>
    <w:rsid w:val="00286464"/>
    <w:rsid w:val="0028687E"/>
    <w:rsid w:val="00287593"/>
    <w:rsid w:val="00287CAB"/>
    <w:rsid w:val="00290519"/>
    <w:rsid w:val="00290F20"/>
    <w:rsid w:val="0029496D"/>
    <w:rsid w:val="0029626A"/>
    <w:rsid w:val="00297080"/>
    <w:rsid w:val="00297F3F"/>
    <w:rsid w:val="002A2C62"/>
    <w:rsid w:val="002A3363"/>
    <w:rsid w:val="002A44FB"/>
    <w:rsid w:val="002A5710"/>
    <w:rsid w:val="002A58A3"/>
    <w:rsid w:val="002A65EC"/>
    <w:rsid w:val="002B3840"/>
    <w:rsid w:val="002B5992"/>
    <w:rsid w:val="002C0C1A"/>
    <w:rsid w:val="002C0D15"/>
    <w:rsid w:val="002C35FB"/>
    <w:rsid w:val="002C3AC8"/>
    <w:rsid w:val="002C7EAA"/>
    <w:rsid w:val="002D0A38"/>
    <w:rsid w:val="002D1F7B"/>
    <w:rsid w:val="002D2ED8"/>
    <w:rsid w:val="002D31CB"/>
    <w:rsid w:val="002D3BBB"/>
    <w:rsid w:val="002D7028"/>
    <w:rsid w:val="002E0279"/>
    <w:rsid w:val="002E0F8B"/>
    <w:rsid w:val="002E10B7"/>
    <w:rsid w:val="002E15A4"/>
    <w:rsid w:val="002E1697"/>
    <w:rsid w:val="002E1C4A"/>
    <w:rsid w:val="002E2123"/>
    <w:rsid w:val="002E3ABB"/>
    <w:rsid w:val="002F0EDF"/>
    <w:rsid w:val="002F1812"/>
    <w:rsid w:val="002F4104"/>
    <w:rsid w:val="002F7EFE"/>
    <w:rsid w:val="00300205"/>
    <w:rsid w:val="0030372C"/>
    <w:rsid w:val="003040B2"/>
    <w:rsid w:val="0030487F"/>
    <w:rsid w:val="00307E0A"/>
    <w:rsid w:val="00311C3B"/>
    <w:rsid w:val="00311FFF"/>
    <w:rsid w:val="003128EA"/>
    <w:rsid w:val="00313E30"/>
    <w:rsid w:val="0031410B"/>
    <w:rsid w:val="00315C7A"/>
    <w:rsid w:val="00315CBD"/>
    <w:rsid w:val="00317718"/>
    <w:rsid w:val="00320B7B"/>
    <w:rsid w:val="00321C7C"/>
    <w:rsid w:val="003223C0"/>
    <w:rsid w:val="003226C5"/>
    <w:rsid w:val="00322AB1"/>
    <w:rsid w:val="00322D68"/>
    <w:rsid w:val="00324329"/>
    <w:rsid w:val="00326189"/>
    <w:rsid w:val="0032735A"/>
    <w:rsid w:val="00331783"/>
    <w:rsid w:val="0033564B"/>
    <w:rsid w:val="00340885"/>
    <w:rsid w:val="0034265D"/>
    <w:rsid w:val="00344AA9"/>
    <w:rsid w:val="00344B61"/>
    <w:rsid w:val="00345386"/>
    <w:rsid w:val="003512AD"/>
    <w:rsid w:val="003552B0"/>
    <w:rsid w:val="00356CE3"/>
    <w:rsid w:val="0035703C"/>
    <w:rsid w:val="0036150F"/>
    <w:rsid w:val="00361C50"/>
    <w:rsid w:val="003632E0"/>
    <w:rsid w:val="00364E2B"/>
    <w:rsid w:val="0036526A"/>
    <w:rsid w:val="00367ACA"/>
    <w:rsid w:val="003732F4"/>
    <w:rsid w:val="003743F1"/>
    <w:rsid w:val="0037738D"/>
    <w:rsid w:val="003776D4"/>
    <w:rsid w:val="00381FB9"/>
    <w:rsid w:val="0038255B"/>
    <w:rsid w:val="00383668"/>
    <w:rsid w:val="00383F6A"/>
    <w:rsid w:val="00385BB6"/>
    <w:rsid w:val="00385F21"/>
    <w:rsid w:val="00390937"/>
    <w:rsid w:val="00392257"/>
    <w:rsid w:val="003939F5"/>
    <w:rsid w:val="0039454A"/>
    <w:rsid w:val="00394681"/>
    <w:rsid w:val="003955FA"/>
    <w:rsid w:val="00396874"/>
    <w:rsid w:val="00396AD0"/>
    <w:rsid w:val="003A072C"/>
    <w:rsid w:val="003A0F24"/>
    <w:rsid w:val="003A2127"/>
    <w:rsid w:val="003A2D1D"/>
    <w:rsid w:val="003B0BB0"/>
    <w:rsid w:val="003B1140"/>
    <w:rsid w:val="003B1593"/>
    <w:rsid w:val="003B2423"/>
    <w:rsid w:val="003B4CCA"/>
    <w:rsid w:val="003B5512"/>
    <w:rsid w:val="003B7054"/>
    <w:rsid w:val="003C0387"/>
    <w:rsid w:val="003C0A8F"/>
    <w:rsid w:val="003C420F"/>
    <w:rsid w:val="003C6678"/>
    <w:rsid w:val="003C6EE4"/>
    <w:rsid w:val="003C6EF9"/>
    <w:rsid w:val="003D3614"/>
    <w:rsid w:val="003D455D"/>
    <w:rsid w:val="003D6055"/>
    <w:rsid w:val="003D75B1"/>
    <w:rsid w:val="003E36A8"/>
    <w:rsid w:val="003E55FF"/>
    <w:rsid w:val="003E74B8"/>
    <w:rsid w:val="003F1B0B"/>
    <w:rsid w:val="003F1FD2"/>
    <w:rsid w:val="003F46C1"/>
    <w:rsid w:val="003F4899"/>
    <w:rsid w:val="00400402"/>
    <w:rsid w:val="004012FA"/>
    <w:rsid w:val="0040157B"/>
    <w:rsid w:val="00402147"/>
    <w:rsid w:val="00403481"/>
    <w:rsid w:val="00403A91"/>
    <w:rsid w:val="0040449C"/>
    <w:rsid w:val="00405411"/>
    <w:rsid w:val="00407BD2"/>
    <w:rsid w:val="004149F0"/>
    <w:rsid w:val="0041542A"/>
    <w:rsid w:val="004156D5"/>
    <w:rsid w:val="0041685F"/>
    <w:rsid w:val="00416B8E"/>
    <w:rsid w:val="00420758"/>
    <w:rsid w:val="00421B0F"/>
    <w:rsid w:val="00422753"/>
    <w:rsid w:val="00422C13"/>
    <w:rsid w:val="004233A4"/>
    <w:rsid w:val="00426943"/>
    <w:rsid w:val="00433594"/>
    <w:rsid w:val="00435685"/>
    <w:rsid w:val="00435893"/>
    <w:rsid w:val="00435D13"/>
    <w:rsid w:val="00436EB7"/>
    <w:rsid w:val="0044501F"/>
    <w:rsid w:val="00445C39"/>
    <w:rsid w:val="00446BD0"/>
    <w:rsid w:val="004477CA"/>
    <w:rsid w:val="004479A3"/>
    <w:rsid w:val="0045047A"/>
    <w:rsid w:val="0045188E"/>
    <w:rsid w:val="00451E26"/>
    <w:rsid w:val="004520C1"/>
    <w:rsid w:val="00453AB9"/>
    <w:rsid w:val="00455252"/>
    <w:rsid w:val="00455542"/>
    <w:rsid w:val="004558E8"/>
    <w:rsid w:val="00455FAB"/>
    <w:rsid w:val="00456CD9"/>
    <w:rsid w:val="004570F1"/>
    <w:rsid w:val="00457BF4"/>
    <w:rsid w:val="004603A8"/>
    <w:rsid w:val="0046340E"/>
    <w:rsid w:val="00463BCB"/>
    <w:rsid w:val="00465478"/>
    <w:rsid w:val="004668D1"/>
    <w:rsid w:val="0046753E"/>
    <w:rsid w:val="00474764"/>
    <w:rsid w:val="00475268"/>
    <w:rsid w:val="00475B81"/>
    <w:rsid w:val="00476D64"/>
    <w:rsid w:val="00480158"/>
    <w:rsid w:val="00480D60"/>
    <w:rsid w:val="004853D1"/>
    <w:rsid w:val="004854E1"/>
    <w:rsid w:val="004863C9"/>
    <w:rsid w:val="00486DA4"/>
    <w:rsid w:val="00487656"/>
    <w:rsid w:val="00490223"/>
    <w:rsid w:val="004902DD"/>
    <w:rsid w:val="00491BA7"/>
    <w:rsid w:val="00496395"/>
    <w:rsid w:val="004A0EBE"/>
    <w:rsid w:val="004A1F5B"/>
    <w:rsid w:val="004A3714"/>
    <w:rsid w:val="004A4AA9"/>
    <w:rsid w:val="004A600D"/>
    <w:rsid w:val="004A76C9"/>
    <w:rsid w:val="004A7EE6"/>
    <w:rsid w:val="004B1B88"/>
    <w:rsid w:val="004C507E"/>
    <w:rsid w:val="004C5256"/>
    <w:rsid w:val="004C5AC0"/>
    <w:rsid w:val="004C6515"/>
    <w:rsid w:val="004C666C"/>
    <w:rsid w:val="004C68B7"/>
    <w:rsid w:val="004C6D59"/>
    <w:rsid w:val="004C7C9C"/>
    <w:rsid w:val="004D0ED0"/>
    <w:rsid w:val="004D3834"/>
    <w:rsid w:val="004D5D19"/>
    <w:rsid w:val="004D606D"/>
    <w:rsid w:val="004D7634"/>
    <w:rsid w:val="004E17F4"/>
    <w:rsid w:val="004E39F2"/>
    <w:rsid w:val="004F1D85"/>
    <w:rsid w:val="004F2D97"/>
    <w:rsid w:val="004F30D6"/>
    <w:rsid w:val="004F312A"/>
    <w:rsid w:val="004F50E9"/>
    <w:rsid w:val="004F7973"/>
    <w:rsid w:val="00500328"/>
    <w:rsid w:val="00505CF0"/>
    <w:rsid w:val="00506079"/>
    <w:rsid w:val="00506BE6"/>
    <w:rsid w:val="0050716C"/>
    <w:rsid w:val="00512DFE"/>
    <w:rsid w:val="005147E1"/>
    <w:rsid w:val="005161BD"/>
    <w:rsid w:val="0051763C"/>
    <w:rsid w:val="005200DA"/>
    <w:rsid w:val="00522AE1"/>
    <w:rsid w:val="00531FBE"/>
    <w:rsid w:val="005325A1"/>
    <w:rsid w:val="005357C4"/>
    <w:rsid w:val="005377CD"/>
    <w:rsid w:val="00537B33"/>
    <w:rsid w:val="00537DB2"/>
    <w:rsid w:val="00541571"/>
    <w:rsid w:val="00544BF2"/>
    <w:rsid w:val="00545809"/>
    <w:rsid w:val="00545D81"/>
    <w:rsid w:val="00546D7A"/>
    <w:rsid w:val="00550CE5"/>
    <w:rsid w:val="0055104C"/>
    <w:rsid w:val="005518DE"/>
    <w:rsid w:val="005528DD"/>
    <w:rsid w:val="005528FB"/>
    <w:rsid w:val="0055507E"/>
    <w:rsid w:val="00555E59"/>
    <w:rsid w:val="00557427"/>
    <w:rsid w:val="00557C75"/>
    <w:rsid w:val="005631AE"/>
    <w:rsid w:val="005632A3"/>
    <w:rsid w:val="00563A4D"/>
    <w:rsid w:val="00563AA2"/>
    <w:rsid w:val="005653E2"/>
    <w:rsid w:val="00565BDA"/>
    <w:rsid w:val="00565C92"/>
    <w:rsid w:val="00566543"/>
    <w:rsid w:val="005672D4"/>
    <w:rsid w:val="00570161"/>
    <w:rsid w:val="00571734"/>
    <w:rsid w:val="005719DA"/>
    <w:rsid w:val="00573F0E"/>
    <w:rsid w:val="0057588F"/>
    <w:rsid w:val="005770A2"/>
    <w:rsid w:val="00577465"/>
    <w:rsid w:val="00577AAE"/>
    <w:rsid w:val="00577EE5"/>
    <w:rsid w:val="005812AF"/>
    <w:rsid w:val="0058223F"/>
    <w:rsid w:val="00582BCD"/>
    <w:rsid w:val="00583032"/>
    <w:rsid w:val="005836D6"/>
    <w:rsid w:val="005845E2"/>
    <w:rsid w:val="00584866"/>
    <w:rsid w:val="0058488B"/>
    <w:rsid w:val="005849BA"/>
    <w:rsid w:val="00587D85"/>
    <w:rsid w:val="00592877"/>
    <w:rsid w:val="00593922"/>
    <w:rsid w:val="00594F04"/>
    <w:rsid w:val="00595A81"/>
    <w:rsid w:val="00595FDD"/>
    <w:rsid w:val="00596756"/>
    <w:rsid w:val="00596CA3"/>
    <w:rsid w:val="0059711A"/>
    <w:rsid w:val="005A0E06"/>
    <w:rsid w:val="005A12D7"/>
    <w:rsid w:val="005A43B2"/>
    <w:rsid w:val="005A46D3"/>
    <w:rsid w:val="005B1191"/>
    <w:rsid w:val="005B2CB4"/>
    <w:rsid w:val="005B2F48"/>
    <w:rsid w:val="005B31D6"/>
    <w:rsid w:val="005B44B1"/>
    <w:rsid w:val="005B4BC3"/>
    <w:rsid w:val="005B6DDC"/>
    <w:rsid w:val="005C0DC5"/>
    <w:rsid w:val="005C1E96"/>
    <w:rsid w:val="005C2891"/>
    <w:rsid w:val="005C2ED1"/>
    <w:rsid w:val="005C42C1"/>
    <w:rsid w:val="005C4591"/>
    <w:rsid w:val="005C5FF7"/>
    <w:rsid w:val="005C6784"/>
    <w:rsid w:val="005C70C0"/>
    <w:rsid w:val="005C71A0"/>
    <w:rsid w:val="005C7C1D"/>
    <w:rsid w:val="005D356A"/>
    <w:rsid w:val="005D74B4"/>
    <w:rsid w:val="005D7A83"/>
    <w:rsid w:val="005E27F2"/>
    <w:rsid w:val="005E33BF"/>
    <w:rsid w:val="005E3F28"/>
    <w:rsid w:val="005E5757"/>
    <w:rsid w:val="005E6387"/>
    <w:rsid w:val="005E7D98"/>
    <w:rsid w:val="005F1736"/>
    <w:rsid w:val="005F2022"/>
    <w:rsid w:val="005F2666"/>
    <w:rsid w:val="005F2D40"/>
    <w:rsid w:val="005F3DD4"/>
    <w:rsid w:val="005F50E7"/>
    <w:rsid w:val="005F5EDD"/>
    <w:rsid w:val="006029A5"/>
    <w:rsid w:val="00611280"/>
    <w:rsid w:val="0061279B"/>
    <w:rsid w:val="00614B1D"/>
    <w:rsid w:val="00615582"/>
    <w:rsid w:val="006177BC"/>
    <w:rsid w:val="006204D0"/>
    <w:rsid w:val="0062099C"/>
    <w:rsid w:val="00620FDB"/>
    <w:rsid w:val="00622A69"/>
    <w:rsid w:val="00623A6C"/>
    <w:rsid w:val="00627387"/>
    <w:rsid w:val="00627899"/>
    <w:rsid w:val="00630EE8"/>
    <w:rsid w:val="0063231B"/>
    <w:rsid w:val="0063508F"/>
    <w:rsid w:val="006357BD"/>
    <w:rsid w:val="00641188"/>
    <w:rsid w:val="00642960"/>
    <w:rsid w:val="0064330C"/>
    <w:rsid w:val="00643322"/>
    <w:rsid w:val="00643FD1"/>
    <w:rsid w:val="00645D55"/>
    <w:rsid w:val="0064630D"/>
    <w:rsid w:val="0064748E"/>
    <w:rsid w:val="00647AF8"/>
    <w:rsid w:val="006500E7"/>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67FCD"/>
    <w:rsid w:val="00671ACB"/>
    <w:rsid w:val="00672977"/>
    <w:rsid w:val="006738AA"/>
    <w:rsid w:val="0067474B"/>
    <w:rsid w:val="0067496A"/>
    <w:rsid w:val="00675810"/>
    <w:rsid w:val="00675E90"/>
    <w:rsid w:val="006773EC"/>
    <w:rsid w:val="0067778B"/>
    <w:rsid w:val="00682729"/>
    <w:rsid w:val="006827F3"/>
    <w:rsid w:val="00685FD7"/>
    <w:rsid w:val="006870B7"/>
    <w:rsid w:val="006874D3"/>
    <w:rsid w:val="006879B7"/>
    <w:rsid w:val="00687E4C"/>
    <w:rsid w:val="00690135"/>
    <w:rsid w:val="00692376"/>
    <w:rsid w:val="006927D2"/>
    <w:rsid w:val="006927FB"/>
    <w:rsid w:val="006931A9"/>
    <w:rsid w:val="00696EE3"/>
    <w:rsid w:val="006974DA"/>
    <w:rsid w:val="006A0196"/>
    <w:rsid w:val="006A28FD"/>
    <w:rsid w:val="006A4561"/>
    <w:rsid w:val="006A5242"/>
    <w:rsid w:val="006A56BC"/>
    <w:rsid w:val="006A7FEE"/>
    <w:rsid w:val="006B3E0B"/>
    <w:rsid w:val="006B6EBD"/>
    <w:rsid w:val="006C05C8"/>
    <w:rsid w:val="006C2478"/>
    <w:rsid w:val="006C3F9A"/>
    <w:rsid w:val="006C4C24"/>
    <w:rsid w:val="006C5194"/>
    <w:rsid w:val="006D0F00"/>
    <w:rsid w:val="006D17C2"/>
    <w:rsid w:val="006D1C8C"/>
    <w:rsid w:val="006D209E"/>
    <w:rsid w:val="006D2642"/>
    <w:rsid w:val="006D6FAF"/>
    <w:rsid w:val="006D7FA6"/>
    <w:rsid w:val="006E0FAA"/>
    <w:rsid w:val="006E17B6"/>
    <w:rsid w:val="006E240F"/>
    <w:rsid w:val="006E2E00"/>
    <w:rsid w:val="006E5CE8"/>
    <w:rsid w:val="006F129F"/>
    <w:rsid w:val="006F1681"/>
    <w:rsid w:val="006F1AD6"/>
    <w:rsid w:val="006F29E4"/>
    <w:rsid w:val="006F4A5A"/>
    <w:rsid w:val="006F7A74"/>
    <w:rsid w:val="00701353"/>
    <w:rsid w:val="00702761"/>
    <w:rsid w:val="007048A0"/>
    <w:rsid w:val="007079B3"/>
    <w:rsid w:val="00707ACD"/>
    <w:rsid w:val="0071215C"/>
    <w:rsid w:val="007121A0"/>
    <w:rsid w:val="00712BF6"/>
    <w:rsid w:val="007149E2"/>
    <w:rsid w:val="00715990"/>
    <w:rsid w:val="00715D20"/>
    <w:rsid w:val="00716FB8"/>
    <w:rsid w:val="00722312"/>
    <w:rsid w:val="0072312A"/>
    <w:rsid w:val="0072432B"/>
    <w:rsid w:val="00724BEF"/>
    <w:rsid w:val="00725866"/>
    <w:rsid w:val="00725A8B"/>
    <w:rsid w:val="00727FC6"/>
    <w:rsid w:val="00730572"/>
    <w:rsid w:val="00733A99"/>
    <w:rsid w:val="00733ECF"/>
    <w:rsid w:val="007372CD"/>
    <w:rsid w:val="00737582"/>
    <w:rsid w:val="007445C1"/>
    <w:rsid w:val="007448C8"/>
    <w:rsid w:val="00746980"/>
    <w:rsid w:val="00746D5C"/>
    <w:rsid w:val="0075289C"/>
    <w:rsid w:val="00754729"/>
    <w:rsid w:val="007548E8"/>
    <w:rsid w:val="0075522C"/>
    <w:rsid w:val="00755CF1"/>
    <w:rsid w:val="007566F8"/>
    <w:rsid w:val="00757100"/>
    <w:rsid w:val="00765EF2"/>
    <w:rsid w:val="0076771C"/>
    <w:rsid w:val="00770CBE"/>
    <w:rsid w:val="00770D17"/>
    <w:rsid w:val="00773C43"/>
    <w:rsid w:val="00775E49"/>
    <w:rsid w:val="00776DD5"/>
    <w:rsid w:val="0077766A"/>
    <w:rsid w:val="00777F46"/>
    <w:rsid w:val="00781A3E"/>
    <w:rsid w:val="00783BB5"/>
    <w:rsid w:val="00785880"/>
    <w:rsid w:val="00786CAE"/>
    <w:rsid w:val="00787DAC"/>
    <w:rsid w:val="007922A8"/>
    <w:rsid w:val="00795243"/>
    <w:rsid w:val="00796FF4"/>
    <w:rsid w:val="007971E9"/>
    <w:rsid w:val="007A0919"/>
    <w:rsid w:val="007A145A"/>
    <w:rsid w:val="007A152F"/>
    <w:rsid w:val="007A19DF"/>
    <w:rsid w:val="007A20FC"/>
    <w:rsid w:val="007A5248"/>
    <w:rsid w:val="007B0AA3"/>
    <w:rsid w:val="007B0E58"/>
    <w:rsid w:val="007B1B4A"/>
    <w:rsid w:val="007B2F72"/>
    <w:rsid w:val="007B4270"/>
    <w:rsid w:val="007C12FC"/>
    <w:rsid w:val="007C288D"/>
    <w:rsid w:val="007C3B0C"/>
    <w:rsid w:val="007C42DC"/>
    <w:rsid w:val="007C555E"/>
    <w:rsid w:val="007C5DDC"/>
    <w:rsid w:val="007C65A3"/>
    <w:rsid w:val="007C7C85"/>
    <w:rsid w:val="007D05B6"/>
    <w:rsid w:val="007D1541"/>
    <w:rsid w:val="007D353D"/>
    <w:rsid w:val="007D4282"/>
    <w:rsid w:val="007D46B3"/>
    <w:rsid w:val="007D79F7"/>
    <w:rsid w:val="007E1B95"/>
    <w:rsid w:val="007E37A3"/>
    <w:rsid w:val="007E3D0A"/>
    <w:rsid w:val="007E3E03"/>
    <w:rsid w:val="007E4D2B"/>
    <w:rsid w:val="007E628E"/>
    <w:rsid w:val="007E6C77"/>
    <w:rsid w:val="007E7C5D"/>
    <w:rsid w:val="007F0B73"/>
    <w:rsid w:val="007F270A"/>
    <w:rsid w:val="007F5FB9"/>
    <w:rsid w:val="0080040E"/>
    <w:rsid w:val="0080061D"/>
    <w:rsid w:val="0080346C"/>
    <w:rsid w:val="00803A0D"/>
    <w:rsid w:val="008053CA"/>
    <w:rsid w:val="00811A19"/>
    <w:rsid w:val="00811C12"/>
    <w:rsid w:val="008123A4"/>
    <w:rsid w:val="00814351"/>
    <w:rsid w:val="0081528E"/>
    <w:rsid w:val="0081588C"/>
    <w:rsid w:val="008161A1"/>
    <w:rsid w:val="00822B56"/>
    <w:rsid w:val="00823507"/>
    <w:rsid w:val="008270F5"/>
    <w:rsid w:val="00827B6F"/>
    <w:rsid w:val="008308BD"/>
    <w:rsid w:val="00830AC8"/>
    <w:rsid w:val="00837396"/>
    <w:rsid w:val="00837DB9"/>
    <w:rsid w:val="00844454"/>
    <w:rsid w:val="00844D19"/>
    <w:rsid w:val="00844FA7"/>
    <w:rsid w:val="008452BB"/>
    <w:rsid w:val="00846548"/>
    <w:rsid w:val="00847413"/>
    <w:rsid w:val="008527ED"/>
    <w:rsid w:val="00853D7E"/>
    <w:rsid w:val="00855528"/>
    <w:rsid w:val="00855648"/>
    <w:rsid w:val="00860FBB"/>
    <w:rsid w:val="008615FB"/>
    <w:rsid w:val="00861CFE"/>
    <w:rsid w:val="00863259"/>
    <w:rsid w:val="00873474"/>
    <w:rsid w:val="00873D43"/>
    <w:rsid w:val="00876D1B"/>
    <w:rsid w:val="00876FD6"/>
    <w:rsid w:val="00877B01"/>
    <w:rsid w:val="0088096D"/>
    <w:rsid w:val="008818D6"/>
    <w:rsid w:val="00886D69"/>
    <w:rsid w:val="008870A4"/>
    <w:rsid w:val="00887AAE"/>
    <w:rsid w:val="00892CC8"/>
    <w:rsid w:val="0089523A"/>
    <w:rsid w:val="008A01FF"/>
    <w:rsid w:val="008A0409"/>
    <w:rsid w:val="008A062F"/>
    <w:rsid w:val="008A11F6"/>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C703E"/>
    <w:rsid w:val="008D0037"/>
    <w:rsid w:val="008D09DB"/>
    <w:rsid w:val="008D0E30"/>
    <w:rsid w:val="008D1CE0"/>
    <w:rsid w:val="008D27CB"/>
    <w:rsid w:val="008D32D7"/>
    <w:rsid w:val="008D3EB9"/>
    <w:rsid w:val="008D560D"/>
    <w:rsid w:val="008D62EC"/>
    <w:rsid w:val="008D6926"/>
    <w:rsid w:val="008E7687"/>
    <w:rsid w:val="008E7F2F"/>
    <w:rsid w:val="008F3D4F"/>
    <w:rsid w:val="008F58F8"/>
    <w:rsid w:val="008F7196"/>
    <w:rsid w:val="009017C1"/>
    <w:rsid w:val="00901971"/>
    <w:rsid w:val="0090228C"/>
    <w:rsid w:val="00906AC0"/>
    <w:rsid w:val="00906EB2"/>
    <w:rsid w:val="0091016C"/>
    <w:rsid w:val="0091108D"/>
    <w:rsid w:val="009124C6"/>
    <w:rsid w:val="00912720"/>
    <w:rsid w:val="00916258"/>
    <w:rsid w:val="00924343"/>
    <w:rsid w:val="00924FA8"/>
    <w:rsid w:val="00925CCF"/>
    <w:rsid w:val="00931599"/>
    <w:rsid w:val="00931D0A"/>
    <w:rsid w:val="00932C0C"/>
    <w:rsid w:val="009358F6"/>
    <w:rsid w:val="009369FA"/>
    <w:rsid w:val="00940D21"/>
    <w:rsid w:val="00940F0F"/>
    <w:rsid w:val="009426A9"/>
    <w:rsid w:val="00944634"/>
    <w:rsid w:val="00951BCE"/>
    <w:rsid w:val="009540A8"/>
    <w:rsid w:val="0095460C"/>
    <w:rsid w:val="00954613"/>
    <w:rsid w:val="009547D6"/>
    <w:rsid w:val="00954E88"/>
    <w:rsid w:val="009556B2"/>
    <w:rsid w:val="0095574A"/>
    <w:rsid w:val="00955D08"/>
    <w:rsid w:val="00957BFF"/>
    <w:rsid w:val="00960220"/>
    <w:rsid w:val="0096084B"/>
    <w:rsid w:val="00961EDE"/>
    <w:rsid w:val="00962447"/>
    <w:rsid w:val="00965DA8"/>
    <w:rsid w:val="00971FE3"/>
    <w:rsid w:val="00972F5B"/>
    <w:rsid w:val="0097410C"/>
    <w:rsid w:val="00974B2A"/>
    <w:rsid w:val="0097646F"/>
    <w:rsid w:val="00977EA4"/>
    <w:rsid w:val="009834A1"/>
    <w:rsid w:val="009843A2"/>
    <w:rsid w:val="00984629"/>
    <w:rsid w:val="0098485E"/>
    <w:rsid w:val="00987192"/>
    <w:rsid w:val="00987B5A"/>
    <w:rsid w:val="00991025"/>
    <w:rsid w:val="0099121C"/>
    <w:rsid w:val="009920E6"/>
    <w:rsid w:val="00992D2B"/>
    <w:rsid w:val="00995029"/>
    <w:rsid w:val="00995A43"/>
    <w:rsid w:val="00995D4B"/>
    <w:rsid w:val="00995F92"/>
    <w:rsid w:val="009A045A"/>
    <w:rsid w:val="009A085A"/>
    <w:rsid w:val="009A18DD"/>
    <w:rsid w:val="009A1E56"/>
    <w:rsid w:val="009A2DF4"/>
    <w:rsid w:val="009A374E"/>
    <w:rsid w:val="009A3CBD"/>
    <w:rsid w:val="009A639E"/>
    <w:rsid w:val="009A6E48"/>
    <w:rsid w:val="009B1D3A"/>
    <w:rsid w:val="009B1FB7"/>
    <w:rsid w:val="009B3581"/>
    <w:rsid w:val="009C0137"/>
    <w:rsid w:val="009C0EAA"/>
    <w:rsid w:val="009C13FE"/>
    <w:rsid w:val="009C401D"/>
    <w:rsid w:val="009C6B54"/>
    <w:rsid w:val="009D0247"/>
    <w:rsid w:val="009D36D3"/>
    <w:rsid w:val="009D3DA1"/>
    <w:rsid w:val="009D526C"/>
    <w:rsid w:val="009D58B8"/>
    <w:rsid w:val="009D7589"/>
    <w:rsid w:val="009E0254"/>
    <w:rsid w:val="009E0C36"/>
    <w:rsid w:val="009E0D62"/>
    <w:rsid w:val="009E15FD"/>
    <w:rsid w:val="009E253F"/>
    <w:rsid w:val="009E31CE"/>
    <w:rsid w:val="009E3871"/>
    <w:rsid w:val="009E5B19"/>
    <w:rsid w:val="009E71C2"/>
    <w:rsid w:val="009E72A7"/>
    <w:rsid w:val="009E789F"/>
    <w:rsid w:val="009E7CA1"/>
    <w:rsid w:val="009F02B5"/>
    <w:rsid w:val="009F06C5"/>
    <w:rsid w:val="009F30E2"/>
    <w:rsid w:val="009F31EB"/>
    <w:rsid w:val="009F38B0"/>
    <w:rsid w:val="009F3ED0"/>
    <w:rsid w:val="009F4017"/>
    <w:rsid w:val="009F4F06"/>
    <w:rsid w:val="009F5138"/>
    <w:rsid w:val="009F7907"/>
    <w:rsid w:val="00A006FF"/>
    <w:rsid w:val="00A00A26"/>
    <w:rsid w:val="00A03A84"/>
    <w:rsid w:val="00A040AE"/>
    <w:rsid w:val="00A07E85"/>
    <w:rsid w:val="00A106AB"/>
    <w:rsid w:val="00A10C89"/>
    <w:rsid w:val="00A12C81"/>
    <w:rsid w:val="00A14714"/>
    <w:rsid w:val="00A152B6"/>
    <w:rsid w:val="00A15854"/>
    <w:rsid w:val="00A20A5E"/>
    <w:rsid w:val="00A20D61"/>
    <w:rsid w:val="00A21271"/>
    <w:rsid w:val="00A2371F"/>
    <w:rsid w:val="00A24813"/>
    <w:rsid w:val="00A2530A"/>
    <w:rsid w:val="00A32F30"/>
    <w:rsid w:val="00A33C67"/>
    <w:rsid w:val="00A35943"/>
    <w:rsid w:val="00A41687"/>
    <w:rsid w:val="00A41E47"/>
    <w:rsid w:val="00A4240A"/>
    <w:rsid w:val="00A426FA"/>
    <w:rsid w:val="00A43EB9"/>
    <w:rsid w:val="00A4471E"/>
    <w:rsid w:val="00A46207"/>
    <w:rsid w:val="00A467BA"/>
    <w:rsid w:val="00A47012"/>
    <w:rsid w:val="00A47318"/>
    <w:rsid w:val="00A5032F"/>
    <w:rsid w:val="00A50622"/>
    <w:rsid w:val="00A539AA"/>
    <w:rsid w:val="00A55725"/>
    <w:rsid w:val="00A55A09"/>
    <w:rsid w:val="00A560CB"/>
    <w:rsid w:val="00A5749B"/>
    <w:rsid w:val="00A60EBE"/>
    <w:rsid w:val="00A60FD4"/>
    <w:rsid w:val="00A6167B"/>
    <w:rsid w:val="00A665EA"/>
    <w:rsid w:val="00A6712D"/>
    <w:rsid w:val="00A67D1E"/>
    <w:rsid w:val="00A71CC6"/>
    <w:rsid w:val="00A72A5B"/>
    <w:rsid w:val="00A73D0C"/>
    <w:rsid w:val="00A74A0F"/>
    <w:rsid w:val="00A75A08"/>
    <w:rsid w:val="00A77309"/>
    <w:rsid w:val="00A7732D"/>
    <w:rsid w:val="00A77B19"/>
    <w:rsid w:val="00A80FB8"/>
    <w:rsid w:val="00A811CC"/>
    <w:rsid w:val="00A85F3E"/>
    <w:rsid w:val="00A865AF"/>
    <w:rsid w:val="00A91801"/>
    <w:rsid w:val="00A92B93"/>
    <w:rsid w:val="00A93870"/>
    <w:rsid w:val="00A93A3F"/>
    <w:rsid w:val="00A943CD"/>
    <w:rsid w:val="00A96B74"/>
    <w:rsid w:val="00A96EAD"/>
    <w:rsid w:val="00A97840"/>
    <w:rsid w:val="00AA0663"/>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E795E"/>
    <w:rsid w:val="00AF0084"/>
    <w:rsid w:val="00AF15CD"/>
    <w:rsid w:val="00AF161B"/>
    <w:rsid w:val="00AF2038"/>
    <w:rsid w:val="00AF307C"/>
    <w:rsid w:val="00AF4A26"/>
    <w:rsid w:val="00AF4E99"/>
    <w:rsid w:val="00AF7134"/>
    <w:rsid w:val="00AF7EA3"/>
    <w:rsid w:val="00B00A46"/>
    <w:rsid w:val="00B02B80"/>
    <w:rsid w:val="00B03C03"/>
    <w:rsid w:val="00B04DA3"/>
    <w:rsid w:val="00B0513E"/>
    <w:rsid w:val="00B05F4C"/>
    <w:rsid w:val="00B07D3E"/>
    <w:rsid w:val="00B101C7"/>
    <w:rsid w:val="00B13B5F"/>
    <w:rsid w:val="00B207E7"/>
    <w:rsid w:val="00B2173E"/>
    <w:rsid w:val="00B22295"/>
    <w:rsid w:val="00B2337C"/>
    <w:rsid w:val="00B249AC"/>
    <w:rsid w:val="00B25FD8"/>
    <w:rsid w:val="00B263D3"/>
    <w:rsid w:val="00B309C6"/>
    <w:rsid w:val="00B30D6D"/>
    <w:rsid w:val="00B31A95"/>
    <w:rsid w:val="00B3288A"/>
    <w:rsid w:val="00B32C4E"/>
    <w:rsid w:val="00B33228"/>
    <w:rsid w:val="00B3653D"/>
    <w:rsid w:val="00B40283"/>
    <w:rsid w:val="00B4085B"/>
    <w:rsid w:val="00B412AE"/>
    <w:rsid w:val="00B453D2"/>
    <w:rsid w:val="00B5045C"/>
    <w:rsid w:val="00B5197F"/>
    <w:rsid w:val="00B52690"/>
    <w:rsid w:val="00B54115"/>
    <w:rsid w:val="00B552FC"/>
    <w:rsid w:val="00B56562"/>
    <w:rsid w:val="00B57CFE"/>
    <w:rsid w:val="00B63241"/>
    <w:rsid w:val="00B6336C"/>
    <w:rsid w:val="00B63AC9"/>
    <w:rsid w:val="00B644E8"/>
    <w:rsid w:val="00B6527B"/>
    <w:rsid w:val="00B663FA"/>
    <w:rsid w:val="00B66537"/>
    <w:rsid w:val="00B720D8"/>
    <w:rsid w:val="00B756FA"/>
    <w:rsid w:val="00B757C8"/>
    <w:rsid w:val="00B75940"/>
    <w:rsid w:val="00B76B6D"/>
    <w:rsid w:val="00B7787D"/>
    <w:rsid w:val="00B809A0"/>
    <w:rsid w:val="00B81DA2"/>
    <w:rsid w:val="00B82840"/>
    <w:rsid w:val="00B83070"/>
    <w:rsid w:val="00B84A59"/>
    <w:rsid w:val="00B850A0"/>
    <w:rsid w:val="00B851D8"/>
    <w:rsid w:val="00B852DC"/>
    <w:rsid w:val="00B85AD1"/>
    <w:rsid w:val="00B86B90"/>
    <w:rsid w:val="00B8703C"/>
    <w:rsid w:val="00B90859"/>
    <w:rsid w:val="00B912E2"/>
    <w:rsid w:val="00B919A3"/>
    <w:rsid w:val="00B91E9A"/>
    <w:rsid w:val="00B9693E"/>
    <w:rsid w:val="00B96960"/>
    <w:rsid w:val="00B96D3B"/>
    <w:rsid w:val="00B972E9"/>
    <w:rsid w:val="00BA0D7B"/>
    <w:rsid w:val="00BA2BEA"/>
    <w:rsid w:val="00BA48AC"/>
    <w:rsid w:val="00BA5F28"/>
    <w:rsid w:val="00BA618D"/>
    <w:rsid w:val="00BA6528"/>
    <w:rsid w:val="00BA66DE"/>
    <w:rsid w:val="00BA6BC9"/>
    <w:rsid w:val="00BA6C31"/>
    <w:rsid w:val="00BB028C"/>
    <w:rsid w:val="00BB12F1"/>
    <w:rsid w:val="00BB2237"/>
    <w:rsid w:val="00BB2918"/>
    <w:rsid w:val="00BB2D27"/>
    <w:rsid w:val="00BB3DB2"/>
    <w:rsid w:val="00BB4193"/>
    <w:rsid w:val="00BB517C"/>
    <w:rsid w:val="00BC4263"/>
    <w:rsid w:val="00BC4E16"/>
    <w:rsid w:val="00BC5B86"/>
    <w:rsid w:val="00BC5D2A"/>
    <w:rsid w:val="00BC667E"/>
    <w:rsid w:val="00BD012C"/>
    <w:rsid w:val="00BD0ED4"/>
    <w:rsid w:val="00BD1081"/>
    <w:rsid w:val="00BD1173"/>
    <w:rsid w:val="00BD143F"/>
    <w:rsid w:val="00BD1528"/>
    <w:rsid w:val="00BD17F0"/>
    <w:rsid w:val="00BD4C86"/>
    <w:rsid w:val="00BD6113"/>
    <w:rsid w:val="00BD663C"/>
    <w:rsid w:val="00BE069C"/>
    <w:rsid w:val="00BE1471"/>
    <w:rsid w:val="00BE1576"/>
    <w:rsid w:val="00BE30F9"/>
    <w:rsid w:val="00BE30FB"/>
    <w:rsid w:val="00BE5386"/>
    <w:rsid w:val="00BE605F"/>
    <w:rsid w:val="00BE6FCE"/>
    <w:rsid w:val="00BE7466"/>
    <w:rsid w:val="00BE75EB"/>
    <w:rsid w:val="00BE78E4"/>
    <w:rsid w:val="00BF02D1"/>
    <w:rsid w:val="00BF111F"/>
    <w:rsid w:val="00BF444A"/>
    <w:rsid w:val="00BF45D8"/>
    <w:rsid w:val="00BF4834"/>
    <w:rsid w:val="00BF76BC"/>
    <w:rsid w:val="00C00AE3"/>
    <w:rsid w:val="00C021B2"/>
    <w:rsid w:val="00C03BBE"/>
    <w:rsid w:val="00C07947"/>
    <w:rsid w:val="00C1192F"/>
    <w:rsid w:val="00C12720"/>
    <w:rsid w:val="00C129F4"/>
    <w:rsid w:val="00C15598"/>
    <w:rsid w:val="00C1588C"/>
    <w:rsid w:val="00C1781A"/>
    <w:rsid w:val="00C17F29"/>
    <w:rsid w:val="00C21E59"/>
    <w:rsid w:val="00C22749"/>
    <w:rsid w:val="00C248B4"/>
    <w:rsid w:val="00C24C9F"/>
    <w:rsid w:val="00C27B83"/>
    <w:rsid w:val="00C333A7"/>
    <w:rsid w:val="00C33965"/>
    <w:rsid w:val="00C34A85"/>
    <w:rsid w:val="00C35545"/>
    <w:rsid w:val="00C36813"/>
    <w:rsid w:val="00C36FBF"/>
    <w:rsid w:val="00C4090B"/>
    <w:rsid w:val="00C41BC9"/>
    <w:rsid w:val="00C43989"/>
    <w:rsid w:val="00C44D4A"/>
    <w:rsid w:val="00C4537A"/>
    <w:rsid w:val="00C46A64"/>
    <w:rsid w:val="00C47442"/>
    <w:rsid w:val="00C47BB9"/>
    <w:rsid w:val="00C50A06"/>
    <w:rsid w:val="00C5149D"/>
    <w:rsid w:val="00C516DF"/>
    <w:rsid w:val="00C51B53"/>
    <w:rsid w:val="00C51FF5"/>
    <w:rsid w:val="00C53434"/>
    <w:rsid w:val="00C570C7"/>
    <w:rsid w:val="00C576E0"/>
    <w:rsid w:val="00C57BDC"/>
    <w:rsid w:val="00C63CF0"/>
    <w:rsid w:val="00C66065"/>
    <w:rsid w:val="00C66F4D"/>
    <w:rsid w:val="00C705F9"/>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02A2"/>
    <w:rsid w:val="00CC2489"/>
    <w:rsid w:val="00CC2AD7"/>
    <w:rsid w:val="00CC2CC9"/>
    <w:rsid w:val="00CC5A5F"/>
    <w:rsid w:val="00CC6B20"/>
    <w:rsid w:val="00CC7C31"/>
    <w:rsid w:val="00CD0B38"/>
    <w:rsid w:val="00CD240E"/>
    <w:rsid w:val="00CD4A36"/>
    <w:rsid w:val="00CD59AD"/>
    <w:rsid w:val="00CD68C8"/>
    <w:rsid w:val="00CD7E3C"/>
    <w:rsid w:val="00CE2817"/>
    <w:rsid w:val="00CE4973"/>
    <w:rsid w:val="00CF02BB"/>
    <w:rsid w:val="00CF12BB"/>
    <w:rsid w:val="00CF21A9"/>
    <w:rsid w:val="00CF3D5D"/>
    <w:rsid w:val="00CF49BE"/>
    <w:rsid w:val="00CF57D8"/>
    <w:rsid w:val="00CF6C4C"/>
    <w:rsid w:val="00CF6D6E"/>
    <w:rsid w:val="00CF7A3E"/>
    <w:rsid w:val="00CF7AC7"/>
    <w:rsid w:val="00D00526"/>
    <w:rsid w:val="00D01B6E"/>
    <w:rsid w:val="00D027AA"/>
    <w:rsid w:val="00D04604"/>
    <w:rsid w:val="00D04851"/>
    <w:rsid w:val="00D05484"/>
    <w:rsid w:val="00D057CB"/>
    <w:rsid w:val="00D059FC"/>
    <w:rsid w:val="00D063BF"/>
    <w:rsid w:val="00D06734"/>
    <w:rsid w:val="00D122A5"/>
    <w:rsid w:val="00D125F2"/>
    <w:rsid w:val="00D12D17"/>
    <w:rsid w:val="00D13129"/>
    <w:rsid w:val="00D15EDC"/>
    <w:rsid w:val="00D20AAE"/>
    <w:rsid w:val="00D2328B"/>
    <w:rsid w:val="00D25015"/>
    <w:rsid w:val="00D350E9"/>
    <w:rsid w:val="00D35193"/>
    <w:rsid w:val="00D35C5D"/>
    <w:rsid w:val="00D36E61"/>
    <w:rsid w:val="00D42C22"/>
    <w:rsid w:val="00D432DE"/>
    <w:rsid w:val="00D43922"/>
    <w:rsid w:val="00D44404"/>
    <w:rsid w:val="00D44BC2"/>
    <w:rsid w:val="00D45F77"/>
    <w:rsid w:val="00D46244"/>
    <w:rsid w:val="00D46B3B"/>
    <w:rsid w:val="00D4761A"/>
    <w:rsid w:val="00D50591"/>
    <w:rsid w:val="00D51216"/>
    <w:rsid w:val="00D5728B"/>
    <w:rsid w:val="00D57B36"/>
    <w:rsid w:val="00D60093"/>
    <w:rsid w:val="00D6115D"/>
    <w:rsid w:val="00D62C82"/>
    <w:rsid w:val="00D62FB7"/>
    <w:rsid w:val="00D6312B"/>
    <w:rsid w:val="00D6370A"/>
    <w:rsid w:val="00D6408C"/>
    <w:rsid w:val="00D651FC"/>
    <w:rsid w:val="00D65C0B"/>
    <w:rsid w:val="00D65D19"/>
    <w:rsid w:val="00D7275F"/>
    <w:rsid w:val="00D734D7"/>
    <w:rsid w:val="00D750AB"/>
    <w:rsid w:val="00D75E93"/>
    <w:rsid w:val="00D76899"/>
    <w:rsid w:val="00D776DF"/>
    <w:rsid w:val="00D80165"/>
    <w:rsid w:val="00D8044E"/>
    <w:rsid w:val="00D82C63"/>
    <w:rsid w:val="00D83101"/>
    <w:rsid w:val="00D8493B"/>
    <w:rsid w:val="00D87004"/>
    <w:rsid w:val="00D92216"/>
    <w:rsid w:val="00D941E0"/>
    <w:rsid w:val="00D95964"/>
    <w:rsid w:val="00D95D80"/>
    <w:rsid w:val="00D977C7"/>
    <w:rsid w:val="00D97B3E"/>
    <w:rsid w:val="00DA093C"/>
    <w:rsid w:val="00DA2195"/>
    <w:rsid w:val="00DA774B"/>
    <w:rsid w:val="00DB001B"/>
    <w:rsid w:val="00DB03FA"/>
    <w:rsid w:val="00DB0417"/>
    <w:rsid w:val="00DB0D49"/>
    <w:rsid w:val="00DB1FAD"/>
    <w:rsid w:val="00DB29AC"/>
    <w:rsid w:val="00DB5297"/>
    <w:rsid w:val="00DB6289"/>
    <w:rsid w:val="00DC037D"/>
    <w:rsid w:val="00DC0A5E"/>
    <w:rsid w:val="00DC33A5"/>
    <w:rsid w:val="00DC6315"/>
    <w:rsid w:val="00DC6365"/>
    <w:rsid w:val="00DC6C22"/>
    <w:rsid w:val="00DC77B4"/>
    <w:rsid w:val="00DC7BC6"/>
    <w:rsid w:val="00DD5EC3"/>
    <w:rsid w:val="00DD648F"/>
    <w:rsid w:val="00DD6743"/>
    <w:rsid w:val="00DE0C33"/>
    <w:rsid w:val="00DE20EC"/>
    <w:rsid w:val="00DE44FA"/>
    <w:rsid w:val="00DE5EA7"/>
    <w:rsid w:val="00DE7499"/>
    <w:rsid w:val="00DF2D25"/>
    <w:rsid w:val="00DF38B9"/>
    <w:rsid w:val="00DF5DBB"/>
    <w:rsid w:val="00DF67FB"/>
    <w:rsid w:val="00DF6E00"/>
    <w:rsid w:val="00DF7C96"/>
    <w:rsid w:val="00DF7F35"/>
    <w:rsid w:val="00E016B4"/>
    <w:rsid w:val="00E02466"/>
    <w:rsid w:val="00E0260A"/>
    <w:rsid w:val="00E04275"/>
    <w:rsid w:val="00E05920"/>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614"/>
    <w:rsid w:val="00E559A7"/>
    <w:rsid w:val="00E5652C"/>
    <w:rsid w:val="00E57240"/>
    <w:rsid w:val="00E57E2D"/>
    <w:rsid w:val="00E604CE"/>
    <w:rsid w:val="00E622D0"/>
    <w:rsid w:val="00E637F2"/>
    <w:rsid w:val="00E65A7C"/>
    <w:rsid w:val="00E6700C"/>
    <w:rsid w:val="00E67B0E"/>
    <w:rsid w:val="00E67F89"/>
    <w:rsid w:val="00E70DBE"/>
    <w:rsid w:val="00E71803"/>
    <w:rsid w:val="00E72BD0"/>
    <w:rsid w:val="00E72D65"/>
    <w:rsid w:val="00E73299"/>
    <w:rsid w:val="00E73307"/>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20C"/>
    <w:rsid w:val="00EC0DCB"/>
    <w:rsid w:val="00EC18C6"/>
    <w:rsid w:val="00EC18FD"/>
    <w:rsid w:val="00EC335C"/>
    <w:rsid w:val="00EC3DE3"/>
    <w:rsid w:val="00EC40B7"/>
    <w:rsid w:val="00EC4944"/>
    <w:rsid w:val="00EC4BA3"/>
    <w:rsid w:val="00EC500F"/>
    <w:rsid w:val="00EC600E"/>
    <w:rsid w:val="00EC6706"/>
    <w:rsid w:val="00EC7833"/>
    <w:rsid w:val="00ED12DC"/>
    <w:rsid w:val="00ED1531"/>
    <w:rsid w:val="00ED30B0"/>
    <w:rsid w:val="00ED791B"/>
    <w:rsid w:val="00ED7C0F"/>
    <w:rsid w:val="00EE2AFD"/>
    <w:rsid w:val="00EE2C59"/>
    <w:rsid w:val="00EE6CEC"/>
    <w:rsid w:val="00EE7036"/>
    <w:rsid w:val="00EE7488"/>
    <w:rsid w:val="00EE798F"/>
    <w:rsid w:val="00EF06CD"/>
    <w:rsid w:val="00EF0A50"/>
    <w:rsid w:val="00EF0C44"/>
    <w:rsid w:val="00EF2299"/>
    <w:rsid w:val="00EF368A"/>
    <w:rsid w:val="00EF42E0"/>
    <w:rsid w:val="00EF44F9"/>
    <w:rsid w:val="00EF6065"/>
    <w:rsid w:val="00EF63A8"/>
    <w:rsid w:val="00F0012F"/>
    <w:rsid w:val="00F0073E"/>
    <w:rsid w:val="00F013C7"/>
    <w:rsid w:val="00F01DFE"/>
    <w:rsid w:val="00F031A8"/>
    <w:rsid w:val="00F0639D"/>
    <w:rsid w:val="00F0651D"/>
    <w:rsid w:val="00F11E0B"/>
    <w:rsid w:val="00F1544C"/>
    <w:rsid w:val="00F17967"/>
    <w:rsid w:val="00F20204"/>
    <w:rsid w:val="00F21DDD"/>
    <w:rsid w:val="00F22C0E"/>
    <w:rsid w:val="00F25A9C"/>
    <w:rsid w:val="00F25F7C"/>
    <w:rsid w:val="00F26B68"/>
    <w:rsid w:val="00F270F4"/>
    <w:rsid w:val="00F27EFA"/>
    <w:rsid w:val="00F30AC7"/>
    <w:rsid w:val="00F30D34"/>
    <w:rsid w:val="00F31191"/>
    <w:rsid w:val="00F315E0"/>
    <w:rsid w:val="00F31E4F"/>
    <w:rsid w:val="00F34EC2"/>
    <w:rsid w:val="00F358F6"/>
    <w:rsid w:val="00F401C7"/>
    <w:rsid w:val="00F446CB"/>
    <w:rsid w:val="00F44E3C"/>
    <w:rsid w:val="00F4518D"/>
    <w:rsid w:val="00F45B4C"/>
    <w:rsid w:val="00F468F4"/>
    <w:rsid w:val="00F47694"/>
    <w:rsid w:val="00F478BB"/>
    <w:rsid w:val="00F50AD7"/>
    <w:rsid w:val="00F51069"/>
    <w:rsid w:val="00F51A05"/>
    <w:rsid w:val="00F51EBF"/>
    <w:rsid w:val="00F5422E"/>
    <w:rsid w:val="00F54B99"/>
    <w:rsid w:val="00F55FB2"/>
    <w:rsid w:val="00F562C9"/>
    <w:rsid w:val="00F56A3C"/>
    <w:rsid w:val="00F5799A"/>
    <w:rsid w:val="00F57B6C"/>
    <w:rsid w:val="00F6046E"/>
    <w:rsid w:val="00F60A17"/>
    <w:rsid w:val="00F637C2"/>
    <w:rsid w:val="00F63823"/>
    <w:rsid w:val="00F6495F"/>
    <w:rsid w:val="00F65152"/>
    <w:rsid w:val="00F6767B"/>
    <w:rsid w:val="00F67AC7"/>
    <w:rsid w:val="00F67E10"/>
    <w:rsid w:val="00F722BF"/>
    <w:rsid w:val="00F734C4"/>
    <w:rsid w:val="00F75F56"/>
    <w:rsid w:val="00F812DD"/>
    <w:rsid w:val="00F8234C"/>
    <w:rsid w:val="00F831A3"/>
    <w:rsid w:val="00F91080"/>
    <w:rsid w:val="00F913C9"/>
    <w:rsid w:val="00F91DE4"/>
    <w:rsid w:val="00F9356F"/>
    <w:rsid w:val="00F95194"/>
    <w:rsid w:val="00F97A7E"/>
    <w:rsid w:val="00FA3D45"/>
    <w:rsid w:val="00FA5E9B"/>
    <w:rsid w:val="00FA673C"/>
    <w:rsid w:val="00FA7360"/>
    <w:rsid w:val="00FA7B5A"/>
    <w:rsid w:val="00FA7E6D"/>
    <w:rsid w:val="00FB00E5"/>
    <w:rsid w:val="00FB0404"/>
    <w:rsid w:val="00FB09D6"/>
    <w:rsid w:val="00FB158F"/>
    <w:rsid w:val="00FB28B5"/>
    <w:rsid w:val="00FB2CA7"/>
    <w:rsid w:val="00FB3007"/>
    <w:rsid w:val="00FB57EC"/>
    <w:rsid w:val="00FB6605"/>
    <w:rsid w:val="00FC053B"/>
    <w:rsid w:val="00FC0A2C"/>
    <w:rsid w:val="00FC2CFD"/>
    <w:rsid w:val="00FC3722"/>
    <w:rsid w:val="00FC427B"/>
    <w:rsid w:val="00FC64E4"/>
    <w:rsid w:val="00FD2F5F"/>
    <w:rsid w:val="00FD33F2"/>
    <w:rsid w:val="00FD378A"/>
    <w:rsid w:val="00FD3CEC"/>
    <w:rsid w:val="00FD4844"/>
    <w:rsid w:val="00FD5A84"/>
    <w:rsid w:val="00FD5F38"/>
    <w:rsid w:val="00FD61B9"/>
    <w:rsid w:val="00FE021C"/>
    <w:rsid w:val="00FE0E54"/>
    <w:rsid w:val="00FE110A"/>
    <w:rsid w:val="00FE2C85"/>
    <w:rsid w:val="00FE4061"/>
    <w:rsid w:val="00FE523D"/>
    <w:rsid w:val="00FE7179"/>
    <w:rsid w:val="00FE76C4"/>
    <w:rsid w:val="00FF0383"/>
    <w:rsid w:val="00FF09F4"/>
    <w:rsid w:val="00FF3D1F"/>
    <w:rsid w:val="00FF4CE9"/>
    <w:rsid w:val="00FF56CB"/>
    <w:rsid w:val="00FF5E0D"/>
    <w:rsid w:val="00FF64C4"/>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F5AAEE-DBE0-4938-A331-5AD350A0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65"/>
    <w:pPr>
      <w:spacing w:after="200" w:line="276" w:lineRule="auto"/>
    </w:pPr>
    <w:rPr>
      <w:lang w:eastAsia="en-US"/>
    </w:rPr>
  </w:style>
  <w:style w:type="paragraph" w:styleId="1">
    <w:name w:val="heading 1"/>
    <w:basedOn w:val="a"/>
    <w:next w:val="a"/>
    <w:link w:val="10"/>
    <w:uiPriority w:val="99"/>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8C1"/>
    <w:rPr>
      <w:rFonts w:ascii="Arial" w:hAnsi="Arial"/>
      <w:b/>
      <w:color w:val="26282F"/>
      <w:sz w:val="24"/>
    </w:rPr>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E32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C5B86"/>
    <w:pPr>
      <w:ind w:left="720"/>
      <w:contextualSpacing/>
    </w:pPr>
  </w:style>
  <w:style w:type="character" w:customStyle="1" w:styleId="a5">
    <w:name w:val="Абзац списка Знак"/>
    <w:link w:val="a4"/>
    <w:uiPriority w:val="99"/>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qFormat/>
    <w:rsid w:val="005528FB"/>
    <w:rPr>
      <w:lang w:eastAsia="en-US"/>
    </w:rPr>
  </w:style>
  <w:style w:type="paragraph" w:styleId="a7">
    <w:name w:val="Balloon Text"/>
    <w:basedOn w:val="a"/>
    <w:link w:val="a8"/>
    <w:uiPriority w:val="99"/>
    <w:semiHidden/>
    <w:rsid w:val="00361C50"/>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361C50"/>
    <w:rPr>
      <w:rFonts w:ascii="Tahoma" w:hAnsi="Tahoma"/>
      <w:sz w:val="16"/>
    </w:rPr>
  </w:style>
  <w:style w:type="paragraph" w:styleId="a9">
    <w:name w:val="Normal (Web)"/>
    <w:basedOn w:val="a"/>
    <w:uiPriority w:val="99"/>
    <w:rsid w:val="004C68B7"/>
    <w:rPr>
      <w:rFonts w:ascii="Times New Roman" w:hAnsi="Times New Roman"/>
      <w:sz w:val="24"/>
      <w:szCs w:val="24"/>
    </w:rPr>
  </w:style>
  <w:style w:type="character" w:styleId="aa">
    <w:name w:val="Strong"/>
    <w:basedOn w:val="a0"/>
    <w:uiPriority w:val="99"/>
    <w:qFormat/>
    <w:rsid w:val="00275170"/>
    <w:rPr>
      <w:rFonts w:cs="Times New Roman"/>
      <w:b/>
      <w:i/>
      <w:sz w:val="28"/>
      <w:lang w:val="en-GB" w:eastAsia="ar-SA" w:bidi="ar-SA"/>
    </w:rPr>
  </w:style>
  <w:style w:type="paragraph" w:customStyle="1" w:styleId="ab">
    <w:name w:val="Прижатый влево"/>
    <w:basedOn w:val="a"/>
    <w:next w:val="a"/>
    <w:uiPriority w:val="99"/>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basedOn w:val="a0"/>
    <w:uiPriority w:val="99"/>
    <w:rsid w:val="00DB03FA"/>
    <w:rPr>
      <w:rFonts w:cs="Times New Roman"/>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basedOn w:val="a0"/>
    <w:link w:val="ae"/>
    <w:uiPriority w:val="99"/>
    <w:locked/>
    <w:rsid w:val="009E7CA1"/>
    <w:rPr>
      <w:rFonts w:eastAsia="Times New Roman"/>
      <w:sz w:val="28"/>
      <w:lang w:eastAsia="ar-SA" w:bidi="ar-SA"/>
    </w:rPr>
  </w:style>
  <w:style w:type="paragraph" w:customStyle="1" w:styleId="msonormalcxspmiddle">
    <w:name w:val="msonormalcxspmiddle"/>
    <w:basedOn w:val="a"/>
    <w:uiPriority w:val="99"/>
    <w:rsid w:val="009E5B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uiPriority w:val="99"/>
    <w:rsid w:val="005F2666"/>
    <w:rPr>
      <w:b/>
      <w:color w:val="26282F"/>
    </w:rPr>
  </w:style>
  <w:style w:type="character" w:customStyle="1" w:styleId="num">
    <w:name w:val="num"/>
    <w:basedOn w:val="a0"/>
    <w:rsid w:val="0037738D"/>
  </w:style>
  <w:style w:type="character" w:styleId="af1">
    <w:name w:val="Emphasis"/>
    <w:basedOn w:val="a0"/>
    <w:uiPriority w:val="20"/>
    <w:qFormat/>
    <w:locked/>
    <w:rsid w:val="003773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5609">
      <w:bodyDiv w:val="1"/>
      <w:marLeft w:val="0"/>
      <w:marRight w:val="0"/>
      <w:marTop w:val="0"/>
      <w:marBottom w:val="0"/>
      <w:divBdr>
        <w:top w:val="none" w:sz="0" w:space="0" w:color="auto"/>
        <w:left w:val="none" w:sz="0" w:space="0" w:color="auto"/>
        <w:bottom w:val="none" w:sz="0" w:space="0" w:color="auto"/>
        <w:right w:val="none" w:sz="0" w:space="0" w:color="auto"/>
      </w:divBdr>
    </w:div>
    <w:div w:id="1248925035">
      <w:marLeft w:val="0"/>
      <w:marRight w:val="0"/>
      <w:marTop w:val="0"/>
      <w:marBottom w:val="0"/>
      <w:divBdr>
        <w:top w:val="none" w:sz="0" w:space="0" w:color="auto"/>
        <w:left w:val="none" w:sz="0" w:space="0" w:color="auto"/>
        <w:bottom w:val="none" w:sz="0" w:space="0" w:color="auto"/>
        <w:right w:val="none" w:sz="0" w:space="0" w:color="auto"/>
      </w:divBdr>
    </w:div>
    <w:div w:id="1248925039">
      <w:marLeft w:val="0"/>
      <w:marRight w:val="0"/>
      <w:marTop w:val="0"/>
      <w:marBottom w:val="0"/>
      <w:divBdr>
        <w:top w:val="none" w:sz="0" w:space="0" w:color="auto"/>
        <w:left w:val="none" w:sz="0" w:space="0" w:color="auto"/>
        <w:bottom w:val="none" w:sz="0" w:space="0" w:color="auto"/>
        <w:right w:val="none" w:sz="0" w:space="0" w:color="auto"/>
      </w:divBdr>
      <w:divsChild>
        <w:div w:id="1248925033">
          <w:marLeft w:val="0"/>
          <w:marRight w:val="0"/>
          <w:marTop w:val="0"/>
          <w:marBottom w:val="0"/>
          <w:divBdr>
            <w:top w:val="none" w:sz="0" w:space="0" w:color="auto"/>
            <w:left w:val="none" w:sz="0" w:space="0" w:color="auto"/>
            <w:bottom w:val="none" w:sz="0" w:space="0" w:color="auto"/>
            <w:right w:val="none" w:sz="0" w:space="0" w:color="auto"/>
          </w:divBdr>
        </w:div>
        <w:div w:id="1248925034">
          <w:marLeft w:val="0"/>
          <w:marRight w:val="0"/>
          <w:marTop w:val="0"/>
          <w:marBottom w:val="0"/>
          <w:divBdr>
            <w:top w:val="none" w:sz="0" w:space="0" w:color="auto"/>
            <w:left w:val="none" w:sz="0" w:space="0" w:color="auto"/>
            <w:bottom w:val="none" w:sz="0" w:space="0" w:color="auto"/>
            <w:right w:val="none" w:sz="0" w:space="0" w:color="auto"/>
          </w:divBdr>
        </w:div>
        <w:div w:id="1248925038">
          <w:marLeft w:val="0"/>
          <w:marRight w:val="0"/>
          <w:marTop w:val="0"/>
          <w:marBottom w:val="0"/>
          <w:divBdr>
            <w:top w:val="none" w:sz="0" w:space="0" w:color="auto"/>
            <w:left w:val="none" w:sz="0" w:space="0" w:color="auto"/>
            <w:bottom w:val="none" w:sz="0" w:space="0" w:color="auto"/>
            <w:right w:val="none" w:sz="0" w:space="0" w:color="auto"/>
          </w:divBdr>
        </w:div>
        <w:div w:id="1248925040">
          <w:marLeft w:val="0"/>
          <w:marRight w:val="0"/>
          <w:marTop w:val="0"/>
          <w:marBottom w:val="0"/>
          <w:divBdr>
            <w:top w:val="none" w:sz="0" w:space="0" w:color="auto"/>
            <w:left w:val="none" w:sz="0" w:space="0" w:color="auto"/>
            <w:bottom w:val="none" w:sz="0" w:space="0" w:color="auto"/>
            <w:right w:val="none" w:sz="0" w:space="0" w:color="auto"/>
          </w:divBdr>
        </w:div>
        <w:div w:id="1248925046">
          <w:marLeft w:val="0"/>
          <w:marRight w:val="0"/>
          <w:marTop w:val="0"/>
          <w:marBottom w:val="0"/>
          <w:divBdr>
            <w:top w:val="none" w:sz="0" w:space="0" w:color="auto"/>
            <w:left w:val="none" w:sz="0" w:space="0" w:color="auto"/>
            <w:bottom w:val="none" w:sz="0" w:space="0" w:color="auto"/>
            <w:right w:val="none" w:sz="0" w:space="0" w:color="auto"/>
          </w:divBdr>
        </w:div>
        <w:div w:id="1248925050">
          <w:marLeft w:val="0"/>
          <w:marRight w:val="0"/>
          <w:marTop w:val="0"/>
          <w:marBottom w:val="0"/>
          <w:divBdr>
            <w:top w:val="none" w:sz="0" w:space="0" w:color="auto"/>
            <w:left w:val="none" w:sz="0" w:space="0" w:color="auto"/>
            <w:bottom w:val="none" w:sz="0" w:space="0" w:color="auto"/>
            <w:right w:val="none" w:sz="0" w:space="0" w:color="auto"/>
          </w:divBdr>
        </w:div>
        <w:div w:id="1248925051">
          <w:marLeft w:val="0"/>
          <w:marRight w:val="0"/>
          <w:marTop w:val="0"/>
          <w:marBottom w:val="0"/>
          <w:divBdr>
            <w:top w:val="none" w:sz="0" w:space="0" w:color="auto"/>
            <w:left w:val="none" w:sz="0" w:space="0" w:color="auto"/>
            <w:bottom w:val="none" w:sz="0" w:space="0" w:color="auto"/>
            <w:right w:val="none" w:sz="0" w:space="0" w:color="auto"/>
          </w:divBdr>
        </w:div>
        <w:div w:id="1248925054">
          <w:marLeft w:val="0"/>
          <w:marRight w:val="0"/>
          <w:marTop w:val="0"/>
          <w:marBottom w:val="0"/>
          <w:divBdr>
            <w:top w:val="none" w:sz="0" w:space="0" w:color="auto"/>
            <w:left w:val="none" w:sz="0" w:space="0" w:color="auto"/>
            <w:bottom w:val="none" w:sz="0" w:space="0" w:color="auto"/>
            <w:right w:val="none" w:sz="0" w:space="0" w:color="auto"/>
          </w:divBdr>
        </w:div>
        <w:div w:id="1248925056">
          <w:marLeft w:val="0"/>
          <w:marRight w:val="0"/>
          <w:marTop w:val="0"/>
          <w:marBottom w:val="0"/>
          <w:divBdr>
            <w:top w:val="none" w:sz="0" w:space="0" w:color="auto"/>
            <w:left w:val="none" w:sz="0" w:space="0" w:color="auto"/>
            <w:bottom w:val="none" w:sz="0" w:space="0" w:color="auto"/>
            <w:right w:val="none" w:sz="0" w:space="0" w:color="auto"/>
          </w:divBdr>
        </w:div>
        <w:div w:id="1248925057">
          <w:marLeft w:val="0"/>
          <w:marRight w:val="0"/>
          <w:marTop w:val="0"/>
          <w:marBottom w:val="0"/>
          <w:divBdr>
            <w:top w:val="none" w:sz="0" w:space="0" w:color="auto"/>
            <w:left w:val="none" w:sz="0" w:space="0" w:color="auto"/>
            <w:bottom w:val="none" w:sz="0" w:space="0" w:color="auto"/>
            <w:right w:val="none" w:sz="0" w:space="0" w:color="auto"/>
          </w:divBdr>
        </w:div>
        <w:div w:id="1248925058">
          <w:marLeft w:val="0"/>
          <w:marRight w:val="0"/>
          <w:marTop w:val="0"/>
          <w:marBottom w:val="0"/>
          <w:divBdr>
            <w:top w:val="none" w:sz="0" w:space="0" w:color="auto"/>
            <w:left w:val="none" w:sz="0" w:space="0" w:color="auto"/>
            <w:bottom w:val="none" w:sz="0" w:space="0" w:color="auto"/>
            <w:right w:val="none" w:sz="0" w:space="0" w:color="auto"/>
          </w:divBdr>
        </w:div>
        <w:div w:id="1248925063">
          <w:marLeft w:val="0"/>
          <w:marRight w:val="0"/>
          <w:marTop w:val="0"/>
          <w:marBottom w:val="0"/>
          <w:divBdr>
            <w:top w:val="none" w:sz="0" w:space="0" w:color="auto"/>
            <w:left w:val="none" w:sz="0" w:space="0" w:color="auto"/>
            <w:bottom w:val="none" w:sz="0" w:space="0" w:color="auto"/>
            <w:right w:val="none" w:sz="0" w:space="0" w:color="auto"/>
          </w:divBdr>
        </w:div>
        <w:div w:id="1248925064">
          <w:marLeft w:val="0"/>
          <w:marRight w:val="0"/>
          <w:marTop w:val="0"/>
          <w:marBottom w:val="0"/>
          <w:divBdr>
            <w:top w:val="none" w:sz="0" w:space="0" w:color="auto"/>
            <w:left w:val="none" w:sz="0" w:space="0" w:color="auto"/>
            <w:bottom w:val="none" w:sz="0" w:space="0" w:color="auto"/>
            <w:right w:val="none" w:sz="0" w:space="0" w:color="auto"/>
          </w:divBdr>
        </w:div>
        <w:div w:id="1248925065">
          <w:marLeft w:val="0"/>
          <w:marRight w:val="0"/>
          <w:marTop w:val="0"/>
          <w:marBottom w:val="0"/>
          <w:divBdr>
            <w:top w:val="none" w:sz="0" w:space="0" w:color="auto"/>
            <w:left w:val="none" w:sz="0" w:space="0" w:color="auto"/>
            <w:bottom w:val="none" w:sz="0" w:space="0" w:color="auto"/>
            <w:right w:val="none" w:sz="0" w:space="0" w:color="auto"/>
          </w:divBdr>
        </w:div>
        <w:div w:id="1248925072">
          <w:marLeft w:val="0"/>
          <w:marRight w:val="0"/>
          <w:marTop w:val="0"/>
          <w:marBottom w:val="0"/>
          <w:divBdr>
            <w:top w:val="none" w:sz="0" w:space="0" w:color="auto"/>
            <w:left w:val="none" w:sz="0" w:space="0" w:color="auto"/>
            <w:bottom w:val="none" w:sz="0" w:space="0" w:color="auto"/>
            <w:right w:val="none" w:sz="0" w:space="0" w:color="auto"/>
          </w:divBdr>
        </w:div>
        <w:div w:id="1248925075">
          <w:marLeft w:val="0"/>
          <w:marRight w:val="0"/>
          <w:marTop w:val="0"/>
          <w:marBottom w:val="0"/>
          <w:divBdr>
            <w:top w:val="none" w:sz="0" w:space="0" w:color="auto"/>
            <w:left w:val="none" w:sz="0" w:space="0" w:color="auto"/>
            <w:bottom w:val="none" w:sz="0" w:space="0" w:color="auto"/>
            <w:right w:val="none" w:sz="0" w:space="0" w:color="auto"/>
          </w:divBdr>
        </w:div>
        <w:div w:id="1248925076">
          <w:marLeft w:val="0"/>
          <w:marRight w:val="0"/>
          <w:marTop w:val="0"/>
          <w:marBottom w:val="0"/>
          <w:divBdr>
            <w:top w:val="none" w:sz="0" w:space="0" w:color="auto"/>
            <w:left w:val="none" w:sz="0" w:space="0" w:color="auto"/>
            <w:bottom w:val="none" w:sz="0" w:space="0" w:color="auto"/>
            <w:right w:val="none" w:sz="0" w:space="0" w:color="auto"/>
          </w:divBdr>
        </w:div>
        <w:div w:id="1248925080">
          <w:marLeft w:val="0"/>
          <w:marRight w:val="0"/>
          <w:marTop w:val="0"/>
          <w:marBottom w:val="0"/>
          <w:divBdr>
            <w:top w:val="none" w:sz="0" w:space="0" w:color="auto"/>
            <w:left w:val="none" w:sz="0" w:space="0" w:color="auto"/>
            <w:bottom w:val="none" w:sz="0" w:space="0" w:color="auto"/>
            <w:right w:val="none" w:sz="0" w:space="0" w:color="auto"/>
          </w:divBdr>
        </w:div>
        <w:div w:id="1248925089">
          <w:marLeft w:val="0"/>
          <w:marRight w:val="0"/>
          <w:marTop w:val="0"/>
          <w:marBottom w:val="0"/>
          <w:divBdr>
            <w:top w:val="none" w:sz="0" w:space="0" w:color="auto"/>
            <w:left w:val="none" w:sz="0" w:space="0" w:color="auto"/>
            <w:bottom w:val="none" w:sz="0" w:space="0" w:color="auto"/>
            <w:right w:val="none" w:sz="0" w:space="0" w:color="auto"/>
          </w:divBdr>
        </w:div>
        <w:div w:id="1248925090">
          <w:marLeft w:val="0"/>
          <w:marRight w:val="0"/>
          <w:marTop w:val="0"/>
          <w:marBottom w:val="0"/>
          <w:divBdr>
            <w:top w:val="none" w:sz="0" w:space="0" w:color="auto"/>
            <w:left w:val="none" w:sz="0" w:space="0" w:color="auto"/>
            <w:bottom w:val="none" w:sz="0" w:space="0" w:color="auto"/>
            <w:right w:val="none" w:sz="0" w:space="0" w:color="auto"/>
          </w:divBdr>
        </w:div>
        <w:div w:id="1248925091">
          <w:marLeft w:val="0"/>
          <w:marRight w:val="0"/>
          <w:marTop w:val="0"/>
          <w:marBottom w:val="0"/>
          <w:divBdr>
            <w:top w:val="none" w:sz="0" w:space="0" w:color="auto"/>
            <w:left w:val="none" w:sz="0" w:space="0" w:color="auto"/>
            <w:bottom w:val="none" w:sz="0" w:space="0" w:color="auto"/>
            <w:right w:val="none" w:sz="0" w:space="0" w:color="auto"/>
          </w:divBdr>
        </w:div>
      </w:divsChild>
    </w:div>
    <w:div w:id="1248925042">
      <w:marLeft w:val="0"/>
      <w:marRight w:val="0"/>
      <w:marTop w:val="0"/>
      <w:marBottom w:val="0"/>
      <w:divBdr>
        <w:top w:val="none" w:sz="0" w:space="0" w:color="auto"/>
        <w:left w:val="none" w:sz="0" w:space="0" w:color="auto"/>
        <w:bottom w:val="none" w:sz="0" w:space="0" w:color="auto"/>
        <w:right w:val="none" w:sz="0" w:space="0" w:color="auto"/>
      </w:divBdr>
    </w:div>
    <w:div w:id="1248925044">
      <w:marLeft w:val="0"/>
      <w:marRight w:val="0"/>
      <w:marTop w:val="0"/>
      <w:marBottom w:val="0"/>
      <w:divBdr>
        <w:top w:val="none" w:sz="0" w:space="0" w:color="auto"/>
        <w:left w:val="none" w:sz="0" w:space="0" w:color="auto"/>
        <w:bottom w:val="none" w:sz="0" w:space="0" w:color="auto"/>
        <w:right w:val="none" w:sz="0" w:space="0" w:color="auto"/>
      </w:divBdr>
    </w:div>
    <w:div w:id="1248925045">
      <w:marLeft w:val="0"/>
      <w:marRight w:val="0"/>
      <w:marTop w:val="0"/>
      <w:marBottom w:val="0"/>
      <w:divBdr>
        <w:top w:val="none" w:sz="0" w:space="0" w:color="auto"/>
        <w:left w:val="none" w:sz="0" w:space="0" w:color="auto"/>
        <w:bottom w:val="none" w:sz="0" w:space="0" w:color="auto"/>
        <w:right w:val="none" w:sz="0" w:space="0" w:color="auto"/>
      </w:divBdr>
    </w:div>
    <w:div w:id="1248925047">
      <w:marLeft w:val="0"/>
      <w:marRight w:val="0"/>
      <w:marTop w:val="0"/>
      <w:marBottom w:val="0"/>
      <w:divBdr>
        <w:top w:val="none" w:sz="0" w:space="0" w:color="auto"/>
        <w:left w:val="none" w:sz="0" w:space="0" w:color="auto"/>
        <w:bottom w:val="none" w:sz="0" w:space="0" w:color="auto"/>
        <w:right w:val="none" w:sz="0" w:space="0" w:color="auto"/>
      </w:divBdr>
    </w:div>
    <w:div w:id="1248925052">
      <w:marLeft w:val="0"/>
      <w:marRight w:val="0"/>
      <w:marTop w:val="0"/>
      <w:marBottom w:val="0"/>
      <w:divBdr>
        <w:top w:val="none" w:sz="0" w:space="0" w:color="auto"/>
        <w:left w:val="none" w:sz="0" w:space="0" w:color="auto"/>
        <w:bottom w:val="none" w:sz="0" w:space="0" w:color="auto"/>
        <w:right w:val="none" w:sz="0" w:space="0" w:color="auto"/>
      </w:divBdr>
    </w:div>
    <w:div w:id="1248925055">
      <w:marLeft w:val="0"/>
      <w:marRight w:val="0"/>
      <w:marTop w:val="0"/>
      <w:marBottom w:val="0"/>
      <w:divBdr>
        <w:top w:val="none" w:sz="0" w:space="0" w:color="auto"/>
        <w:left w:val="none" w:sz="0" w:space="0" w:color="auto"/>
        <w:bottom w:val="none" w:sz="0" w:space="0" w:color="auto"/>
        <w:right w:val="none" w:sz="0" w:space="0" w:color="auto"/>
      </w:divBdr>
    </w:div>
    <w:div w:id="1248925061">
      <w:marLeft w:val="0"/>
      <w:marRight w:val="0"/>
      <w:marTop w:val="0"/>
      <w:marBottom w:val="0"/>
      <w:divBdr>
        <w:top w:val="none" w:sz="0" w:space="0" w:color="auto"/>
        <w:left w:val="none" w:sz="0" w:space="0" w:color="auto"/>
        <w:bottom w:val="none" w:sz="0" w:space="0" w:color="auto"/>
        <w:right w:val="none" w:sz="0" w:space="0" w:color="auto"/>
      </w:divBdr>
    </w:div>
    <w:div w:id="1248925062">
      <w:marLeft w:val="0"/>
      <w:marRight w:val="0"/>
      <w:marTop w:val="0"/>
      <w:marBottom w:val="0"/>
      <w:divBdr>
        <w:top w:val="none" w:sz="0" w:space="0" w:color="auto"/>
        <w:left w:val="none" w:sz="0" w:space="0" w:color="auto"/>
        <w:bottom w:val="none" w:sz="0" w:space="0" w:color="auto"/>
        <w:right w:val="none" w:sz="0" w:space="0" w:color="auto"/>
      </w:divBdr>
    </w:div>
    <w:div w:id="1248925068">
      <w:marLeft w:val="0"/>
      <w:marRight w:val="0"/>
      <w:marTop w:val="0"/>
      <w:marBottom w:val="0"/>
      <w:divBdr>
        <w:top w:val="none" w:sz="0" w:space="0" w:color="auto"/>
        <w:left w:val="none" w:sz="0" w:space="0" w:color="auto"/>
        <w:bottom w:val="none" w:sz="0" w:space="0" w:color="auto"/>
        <w:right w:val="none" w:sz="0" w:space="0" w:color="auto"/>
      </w:divBdr>
    </w:div>
    <w:div w:id="1248925070">
      <w:marLeft w:val="0"/>
      <w:marRight w:val="0"/>
      <w:marTop w:val="0"/>
      <w:marBottom w:val="0"/>
      <w:divBdr>
        <w:top w:val="none" w:sz="0" w:space="0" w:color="auto"/>
        <w:left w:val="none" w:sz="0" w:space="0" w:color="auto"/>
        <w:bottom w:val="none" w:sz="0" w:space="0" w:color="auto"/>
        <w:right w:val="none" w:sz="0" w:space="0" w:color="auto"/>
      </w:divBdr>
    </w:div>
    <w:div w:id="1248925073">
      <w:marLeft w:val="0"/>
      <w:marRight w:val="0"/>
      <w:marTop w:val="0"/>
      <w:marBottom w:val="0"/>
      <w:divBdr>
        <w:top w:val="none" w:sz="0" w:space="0" w:color="auto"/>
        <w:left w:val="none" w:sz="0" w:space="0" w:color="auto"/>
        <w:bottom w:val="none" w:sz="0" w:space="0" w:color="auto"/>
        <w:right w:val="none" w:sz="0" w:space="0" w:color="auto"/>
      </w:divBdr>
    </w:div>
    <w:div w:id="1248925077">
      <w:marLeft w:val="0"/>
      <w:marRight w:val="0"/>
      <w:marTop w:val="0"/>
      <w:marBottom w:val="0"/>
      <w:divBdr>
        <w:top w:val="none" w:sz="0" w:space="0" w:color="auto"/>
        <w:left w:val="none" w:sz="0" w:space="0" w:color="auto"/>
        <w:bottom w:val="none" w:sz="0" w:space="0" w:color="auto"/>
        <w:right w:val="none" w:sz="0" w:space="0" w:color="auto"/>
      </w:divBdr>
    </w:div>
    <w:div w:id="1248925082">
      <w:marLeft w:val="0"/>
      <w:marRight w:val="0"/>
      <w:marTop w:val="0"/>
      <w:marBottom w:val="0"/>
      <w:divBdr>
        <w:top w:val="none" w:sz="0" w:space="0" w:color="auto"/>
        <w:left w:val="none" w:sz="0" w:space="0" w:color="auto"/>
        <w:bottom w:val="none" w:sz="0" w:space="0" w:color="auto"/>
        <w:right w:val="none" w:sz="0" w:space="0" w:color="auto"/>
      </w:divBdr>
    </w:div>
    <w:div w:id="1248925086">
      <w:marLeft w:val="0"/>
      <w:marRight w:val="0"/>
      <w:marTop w:val="0"/>
      <w:marBottom w:val="0"/>
      <w:divBdr>
        <w:top w:val="none" w:sz="0" w:space="0" w:color="auto"/>
        <w:left w:val="none" w:sz="0" w:space="0" w:color="auto"/>
        <w:bottom w:val="none" w:sz="0" w:space="0" w:color="auto"/>
        <w:right w:val="none" w:sz="0" w:space="0" w:color="auto"/>
      </w:divBdr>
    </w:div>
    <w:div w:id="1248925087">
      <w:marLeft w:val="0"/>
      <w:marRight w:val="0"/>
      <w:marTop w:val="0"/>
      <w:marBottom w:val="0"/>
      <w:divBdr>
        <w:top w:val="none" w:sz="0" w:space="0" w:color="auto"/>
        <w:left w:val="none" w:sz="0" w:space="0" w:color="auto"/>
        <w:bottom w:val="none" w:sz="0" w:space="0" w:color="auto"/>
        <w:right w:val="none" w:sz="0" w:space="0" w:color="auto"/>
      </w:divBdr>
      <w:divsChild>
        <w:div w:id="1248925036">
          <w:marLeft w:val="0"/>
          <w:marRight w:val="0"/>
          <w:marTop w:val="0"/>
          <w:marBottom w:val="0"/>
          <w:divBdr>
            <w:top w:val="none" w:sz="0" w:space="0" w:color="auto"/>
            <w:left w:val="none" w:sz="0" w:space="0" w:color="auto"/>
            <w:bottom w:val="none" w:sz="0" w:space="0" w:color="auto"/>
            <w:right w:val="none" w:sz="0" w:space="0" w:color="auto"/>
          </w:divBdr>
        </w:div>
        <w:div w:id="1248925037">
          <w:marLeft w:val="0"/>
          <w:marRight w:val="0"/>
          <w:marTop w:val="0"/>
          <w:marBottom w:val="0"/>
          <w:divBdr>
            <w:top w:val="none" w:sz="0" w:space="0" w:color="auto"/>
            <w:left w:val="none" w:sz="0" w:space="0" w:color="auto"/>
            <w:bottom w:val="none" w:sz="0" w:space="0" w:color="auto"/>
            <w:right w:val="none" w:sz="0" w:space="0" w:color="auto"/>
          </w:divBdr>
        </w:div>
        <w:div w:id="1248925041">
          <w:marLeft w:val="0"/>
          <w:marRight w:val="0"/>
          <w:marTop w:val="0"/>
          <w:marBottom w:val="0"/>
          <w:divBdr>
            <w:top w:val="none" w:sz="0" w:space="0" w:color="auto"/>
            <w:left w:val="none" w:sz="0" w:space="0" w:color="auto"/>
            <w:bottom w:val="none" w:sz="0" w:space="0" w:color="auto"/>
            <w:right w:val="none" w:sz="0" w:space="0" w:color="auto"/>
          </w:divBdr>
        </w:div>
        <w:div w:id="1248925043">
          <w:marLeft w:val="0"/>
          <w:marRight w:val="0"/>
          <w:marTop w:val="0"/>
          <w:marBottom w:val="0"/>
          <w:divBdr>
            <w:top w:val="none" w:sz="0" w:space="0" w:color="auto"/>
            <w:left w:val="none" w:sz="0" w:space="0" w:color="auto"/>
            <w:bottom w:val="none" w:sz="0" w:space="0" w:color="auto"/>
            <w:right w:val="none" w:sz="0" w:space="0" w:color="auto"/>
          </w:divBdr>
        </w:div>
        <w:div w:id="1248925048">
          <w:marLeft w:val="0"/>
          <w:marRight w:val="0"/>
          <w:marTop w:val="0"/>
          <w:marBottom w:val="0"/>
          <w:divBdr>
            <w:top w:val="none" w:sz="0" w:space="0" w:color="auto"/>
            <w:left w:val="none" w:sz="0" w:space="0" w:color="auto"/>
            <w:bottom w:val="none" w:sz="0" w:space="0" w:color="auto"/>
            <w:right w:val="none" w:sz="0" w:space="0" w:color="auto"/>
          </w:divBdr>
        </w:div>
        <w:div w:id="1248925049">
          <w:marLeft w:val="0"/>
          <w:marRight w:val="0"/>
          <w:marTop w:val="0"/>
          <w:marBottom w:val="0"/>
          <w:divBdr>
            <w:top w:val="none" w:sz="0" w:space="0" w:color="auto"/>
            <w:left w:val="none" w:sz="0" w:space="0" w:color="auto"/>
            <w:bottom w:val="none" w:sz="0" w:space="0" w:color="auto"/>
            <w:right w:val="none" w:sz="0" w:space="0" w:color="auto"/>
          </w:divBdr>
        </w:div>
        <w:div w:id="1248925053">
          <w:marLeft w:val="0"/>
          <w:marRight w:val="0"/>
          <w:marTop w:val="0"/>
          <w:marBottom w:val="0"/>
          <w:divBdr>
            <w:top w:val="none" w:sz="0" w:space="0" w:color="auto"/>
            <w:left w:val="none" w:sz="0" w:space="0" w:color="auto"/>
            <w:bottom w:val="none" w:sz="0" w:space="0" w:color="auto"/>
            <w:right w:val="none" w:sz="0" w:space="0" w:color="auto"/>
          </w:divBdr>
        </w:div>
        <w:div w:id="1248925059">
          <w:marLeft w:val="0"/>
          <w:marRight w:val="0"/>
          <w:marTop w:val="0"/>
          <w:marBottom w:val="0"/>
          <w:divBdr>
            <w:top w:val="none" w:sz="0" w:space="0" w:color="auto"/>
            <w:left w:val="none" w:sz="0" w:space="0" w:color="auto"/>
            <w:bottom w:val="none" w:sz="0" w:space="0" w:color="auto"/>
            <w:right w:val="none" w:sz="0" w:space="0" w:color="auto"/>
          </w:divBdr>
        </w:div>
        <w:div w:id="1248925060">
          <w:marLeft w:val="0"/>
          <w:marRight w:val="0"/>
          <w:marTop w:val="0"/>
          <w:marBottom w:val="0"/>
          <w:divBdr>
            <w:top w:val="none" w:sz="0" w:space="0" w:color="auto"/>
            <w:left w:val="none" w:sz="0" w:space="0" w:color="auto"/>
            <w:bottom w:val="none" w:sz="0" w:space="0" w:color="auto"/>
            <w:right w:val="none" w:sz="0" w:space="0" w:color="auto"/>
          </w:divBdr>
        </w:div>
        <w:div w:id="1248925066">
          <w:marLeft w:val="0"/>
          <w:marRight w:val="0"/>
          <w:marTop w:val="0"/>
          <w:marBottom w:val="0"/>
          <w:divBdr>
            <w:top w:val="none" w:sz="0" w:space="0" w:color="auto"/>
            <w:left w:val="none" w:sz="0" w:space="0" w:color="auto"/>
            <w:bottom w:val="none" w:sz="0" w:space="0" w:color="auto"/>
            <w:right w:val="none" w:sz="0" w:space="0" w:color="auto"/>
          </w:divBdr>
        </w:div>
        <w:div w:id="1248925067">
          <w:marLeft w:val="0"/>
          <w:marRight w:val="0"/>
          <w:marTop w:val="0"/>
          <w:marBottom w:val="0"/>
          <w:divBdr>
            <w:top w:val="none" w:sz="0" w:space="0" w:color="auto"/>
            <w:left w:val="none" w:sz="0" w:space="0" w:color="auto"/>
            <w:bottom w:val="none" w:sz="0" w:space="0" w:color="auto"/>
            <w:right w:val="none" w:sz="0" w:space="0" w:color="auto"/>
          </w:divBdr>
        </w:div>
        <w:div w:id="1248925069">
          <w:marLeft w:val="0"/>
          <w:marRight w:val="0"/>
          <w:marTop w:val="0"/>
          <w:marBottom w:val="0"/>
          <w:divBdr>
            <w:top w:val="none" w:sz="0" w:space="0" w:color="auto"/>
            <w:left w:val="none" w:sz="0" w:space="0" w:color="auto"/>
            <w:bottom w:val="none" w:sz="0" w:space="0" w:color="auto"/>
            <w:right w:val="none" w:sz="0" w:space="0" w:color="auto"/>
          </w:divBdr>
        </w:div>
        <w:div w:id="1248925071">
          <w:marLeft w:val="0"/>
          <w:marRight w:val="0"/>
          <w:marTop w:val="0"/>
          <w:marBottom w:val="0"/>
          <w:divBdr>
            <w:top w:val="none" w:sz="0" w:space="0" w:color="auto"/>
            <w:left w:val="none" w:sz="0" w:space="0" w:color="auto"/>
            <w:bottom w:val="none" w:sz="0" w:space="0" w:color="auto"/>
            <w:right w:val="none" w:sz="0" w:space="0" w:color="auto"/>
          </w:divBdr>
        </w:div>
        <w:div w:id="1248925074">
          <w:marLeft w:val="0"/>
          <w:marRight w:val="0"/>
          <w:marTop w:val="0"/>
          <w:marBottom w:val="0"/>
          <w:divBdr>
            <w:top w:val="none" w:sz="0" w:space="0" w:color="auto"/>
            <w:left w:val="none" w:sz="0" w:space="0" w:color="auto"/>
            <w:bottom w:val="none" w:sz="0" w:space="0" w:color="auto"/>
            <w:right w:val="none" w:sz="0" w:space="0" w:color="auto"/>
          </w:divBdr>
        </w:div>
        <w:div w:id="1248925078">
          <w:marLeft w:val="0"/>
          <w:marRight w:val="0"/>
          <w:marTop w:val="0"/>
          <w:marBottom w:val="0"/>
          <w:divBdr>
            <w:top w:val="none" w:sz="0" w:space="0" w:color="auto"/>
            <w:left w:val="none" w:sz="0" w:space="0" w:color="auto"/>
            <w:bottom w:val="none" w:sz="0" w:space="0" w:color="auto"/>
            <w:right w:val="none" w:sz="0" w:space="0" w:color="auto"/>
          </w:divBdr>
        </w:div>
        <w:div w:id="1248925079">
          <w:marLeft w:val="0"/>
          <w:marRight w:val="0"/>
          <w:marTop w:val="0"/>
          <w:marBottom w:val="0"/>
          <w:divBdr>
            <w:top w:val="none" w:sz="0" w:space="0" w:color="auto"/>
            <w:left w:val="none" w:sz="0" w:space="0" w:color="auto"/>
            <w:bottom w:val="none" w:sz="0" w:space="0" w:color="auto"/>
            <w:right w:val="none" w:sz="0" w:space="0" w:color="auto"/>
          </w:divBdr>
        </w:div>
        <w:div w:id="1248925081">
          <w:marLeft w:val="0"/>
          <w:marRight w:val="0"/>
          <w:marTop w:val="0"/>
          <w:marBottom w:val="0"/>
          <w:divBdr>
            <w:top w:val="none" w:sz="0" w:space="0" w:color="auto"/>
            <w:left w:val="none" w:sz="0" w:space="0" w:color="auto"/>
            <w:bottom w:val="none" w:sz="0" w:space="0" w:color="auto"/>
            <w:right w:val="none" w:sz="0" w:space="0" w:color="auto"/>
          </w:divBdr>
        </w:div>
        <w:div w:id="1248925083">
          <w:marLeft w:val="0"/>
          <w:marRight w:val="0"/>
          <w:marTop w:val="0"/>
          <w:marBottom w:val="0"/>
          <w:divBdr>
            <w:top w:val="none" w:sz="0" w:space="0" w:color="auto"/>
            <w:left w:val="none" w:sz="0" w:space="0" w:color="auto"/>
            <w:bottom w:val="none" w:sz="0" w:space="0" w:color="auto"/>
            <w:right w:val="none" w:sz="0" w:space="0" w:color="auto"/>
          </w:divBdr>
        </w:div>
        <w:div w:id="1248925084">
          <w:marLeft w:val="0"/>
          <w:marRight w:val="0"/>
          <w:marTop w:val="0"/>
          <w:marBottom w:val="0"/>
          <w:divBdr>
            <w:top w:val="none" w:sz="0" w:space="0" w:color="auto"/>
            <w:left w:val="none" w:sz="0" w:space="0" w:color="auto"/>
            <w:bottom w:val="none" w:sz="0" w:space="0" w:color="auto"/>
            <w:right w:val="none" w:sz="0" w:space="0" w:color="auto"/>
          </w:divBdr>
        </w:div>
        <w:div w:id="1248925085">
          <w:marLeft w:val="0"/>
          <w:marRight w:val="0"/>
          <w:marTop w:val="0"/>
          <w:marBottom w:val="0"/>
          <w:divBdr>
            <w:top w:val="none" w:sz="0" w:space="0" w:color="auto"/>
            <w:left w:val="none" w:sz="0" w:space="0" w:color="auto"/>
            <w:bottom w:val="none" w:sz="0" w:space="0" w:color="auto"/>
            <w:right w:val="none" w:sz="0" w:space="0" w:color="auto"/>
          </w:divBdr>
        </w:div>
        <w:div w:id="124892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3D59-2F3D-4DB3-BE68-2F90FD1A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5692</Words>
  <Characters>32446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2022-03-17T10:08:00Z</cp:lastPrinted>
  <dcterms:created xsi:type="dcterms:W3CDTF">2022-03-23T03:58:00Z</dcterms:created>
  <dcterms:modified xsi:type="dcterms:W3CDTF">2022-03-23T03:58:00Z</dcterms:modified>
</cp:coreProperties>
</file>