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_GoBack"/>
      <w:bookmarkEnd w:id="0"/>
      <w:r w:rsidRPr="00216A4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216A49">
        <w:rPr>
          <w:bCs/>
          <w:sz w:val="28"/>
          <w:szCs w:val="28"/>
        </w:rPr>
        <w:t>МО  Саракташск</w:t>
      </w:r>
      <w:r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A70C3E">
        <w:rPr>
          <w:bCs/>
          <w:sz w:val="28"/>
          <w:szCs w:val="28"/>
          <w:u w:val="single"/>
        </w:rPr>
        <w:t xml:space="preserve"> </w:t>
      </w:r>
      <w:r w:rsidR="00AA3D99">
        <w:rPr>
          <w:bCs/>
          <w:sz w:val="28"/>
          <w:szCs w:val="28"/>
          <w:u w:val="single"/>
        </w:rPr>
        <w:t>08.11.</w:t>
      </w:r>
      <w:r w:rsidR="00A575C9">
        <w:rPr>
          <w:bCs/>
          <w:sz w:val="28"/>
          <w:szCs w:val="28"/>
          <w:u w:val="single"/>
        </w:rPr>
        <w:t xml:space="preserve">2021 г.   </w:t>
      </w:r>
      <w:r>
        <w:rPr>
          <w:bCs/>
          <w:sz w:val="28"/>
          <w:szCs w:val="28"/>
          <w:u w:val="single"/>
        </w:rPr>
        <w:t>№</w:t>
      </w:r>
      <w:r w:rsidR="00A70C3E">
        <w:rPr>
          <w:bCs/>
          <w:sz w:val="28"/>
          <w:szCs w:val="28"/>
          <w:u w:val="single"/>
        </w:rPr>
        <w:t xml:space="preserve"> </w:t>
      </w:r>
      <w:r w:rsidR="00AA3D99">
        <w:rPr>
          <w:bCs/>
          <w:sz w:val="28"/>
          <w:szCs w:val="28"/>
          <w:u w:val="single"/>
        </w:rPr>
        <w:t>404</w:t>
      </w:r>
      <w:r>
        <w:rPr>
          <w:bCs/>
          <w:sz w:val="28"/>
          <w:szCs w:val="28"/>
          <w:u w:val="single"/>
        </w:rPr>
        <w:t xml:space="preserve">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</w:t>
      </w:r>
      <w:r w:rsidR="00FB32F5">
        <w:rPr>
          <w:b/>
          <w:bCs/>
          <w:sz w:val="28"/>
          <w:szCs w:val="28"/>
        </w:rPr>
        <w:t>3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FB32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</w:t>
            </w:r>
            <w:r w:rsidR="00FB32F5">
              <w:rPr>
                <w:bCs/>
                <w:sz w:val="28"/>
                <w:szCs w:val="28"/>
              </w:rPr>
              <w:t>3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FB32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B32F5">
              <w:rPr>
                <w:color w:val="000000"/>
                <w:sz w:val="28"/>
                <w:szCs w:val="28"/>
              </w:rPr>
              <w:t>3</w:t>
            </w:r>
            <w:r w:rsidR="00B85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DB74D3">
              <w:rPr>
                <w:b/>
                <w:sz w:val="28"/>
                <w:szCs w:val="28"/>
              </w:rPr>
              <w:t>72 209 308,50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DB74D3">
              <w:rPr>
                <w:b/>
                <w:sz w:val="28"/>
                <w:szCs w:val="28"/>
              </w:rPr>
              <w:t>67 183</w:t>
            </w:r>
            <w:r w:rsidR="00647ED1">
              <w:rPr>
                <w:b/>
                <w:sz w:val="28"/>
                <w:szCs w:val="28"/>
              </w:rPr>
              <w:t> </w:t>
            </w:r>
            <w:r w:rsidR="00DB74D3">
              <w:rPr>
                <w:b/>
                <w:sz w:val="28"/>
                <w:szCs w:val="28"/>
              </w:rPr>
              <w:t>453</w:t>
            </w:r>
            <w:r w:rsidR="00647ED1">
              <w:rPr>
                <w:b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DB74D3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2 771 319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DB74D3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2 254 536,50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  <w:r w:rsidR="00597E3C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Pr="006170FD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2021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FC5EBC">
              <w:rPr>
                <w:b/>
                <w:sz w:val="28"/>
                <w:szCs w:val="28"/>
              </w:rPr>
              <w:t>26 939 458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 xml:space="preserve">, в том числе:                                                  -средства Фонда  – </w:t>
            </w:r>
            <w:r w:rsidR="00201D4C" w:rsidRPr="006170FD">
              <w:rPr>
                <w:b/>
                <w:sz w:val="28"/>
                <w:szCs w:val="28"/>
              </w:rPr>
              <w:t>23 </w:t>
            </w:r>
            <w:r w:rsidR="00FC5EBC">
              <w:rPr>
                <w:b/>
                <w:sz w:val="28"/>
                <w:szCs w:val="28"/>
              </w:rPr>
              <w:t>724 397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FC5EBC">
              <w:rPr>
                <w:b/>
                <w:sz w:val="28"/>
                <w:szCs w:val="28"/>
              </w:rPr>
              <w:t>978 632</w:t>
            </w:r>
            <w:r w:rsidR="00DA3C4C" w:rsidRPr="006170FD">
              <w:rPr>
                <w:b/>
                <w:sz w:val="28"/>
                <w:szCs w:val="28"/>
              </w:rPr>
              <w:t xml:space="preserve"> 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>;</w:t>
            </w:r>
          </w:p>
          <w:p w:rsidR="00DA3C4C" w:rsidRPr="006170FD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-</w:t>
            </w:r>
            <w:r w:rsidRPr="006170FD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6170FD">
              <w:rPr>
                <w:b/>
                <w:sz w:val="28"/>
                <w:szCs w:val="28"/>
              </w:rPr>
              <w:t xml:space="preserve"> – </w:t>
            </w:r>
          </w:p>
          <w:p w:rsidR="00823862" w:rsidRPr="006170FD" w:rsidRDefault="00FC5EBC" w:rsidP="006007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2 236 429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>.</w:t>
            </w:r>
          </w:p>
          <w:p w:rsidR="00FB32F5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по этапу 2022 года</w:t>
            </w:r>
            <w:r w:rsidRPr="000916FA">
              <w:rPr>
                <w:sz w:val="28"/>
                <w:szCs w:val="28"/>
              </w:rPr>
              <w:t xml:space="preserve"> – </w:t>
            </w:r>
            <w:r w:rsidR="00633BD6">
              <w:rPr>
                <w:sz w:val="28"/>
                <w:szCs w:val="28"/>
              </w:rPr>
              <w:t xml:space="preserve"> </w:t>
            </w:r>
            <w:r w:rsidR="00FB32F5">
              <w:rPr>
                <w:b/>
                <w:sz w:val="28"/>
                <w:szCs w:val="28"/>
              </w:rPr>
              <w:t>45 269 850,50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 xml:space="preserve">, в том числе:                                                  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sz w:val="28"/>
                <w:szCs w:val="28"/>
              </w:rPr>
              <w:t xml:space="preserve">-средства Фонда  – </w:t>
            </w:r>
            <w:r w:rsidR="00FB32F5">
              <w:rPr>
                <w:b/>
                <w:sz w:val="28"/>
                <w:szCs w:val="28"/>
              </w:rPr>
              <w:t>43 459 056,00</w:t>
            </w:r>
            <w:r w:rsidRPr="000916FA">
              <w:rPr>
                <w:sz w:val="28"/>
                <w:szCs w:val="28"/>
              </w:rPr>
              <w:t xml:space="preserve"> </w:t>
            </w:r>
            <w:r w:rsidRPr="000916FA">
              <w:rPr>
                <w:b/>
                <w:sz w:val="28"/>
                <w:szCs w:val="28"/>
              </w:rPr>
              <w:t>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0916FA" w:rsidRPr="000916FA">
              <w:rPr>
                <w:b/>
                <w:sz w:val="28"/>
                <w:szCs w:val="28"/>
              </w:rPr>
              <w:t>1</w:t>
            </w:r>
            <w:r w:rsidR="00FB32F5">
              <w:rPr>
                <w:b/>
                <w:sz w:val="28"/>
                <w:szCs w:val="28"/>
              </w:rPr>
              <w:t> 792 687,00</w:t>
            </w:r>
            <w:r w:rsidRPr="000916FA">
              <w:rPr>
                <w:b/>
                <w:sz w:val="28"/>
                <w:szCs w:val="28"/>
              </w:rPr>
              <w:t xml:space="preserve"> 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>;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 </w:t>
            </w:r>
          </w:p>
          <w:p w:rsidR="00823862" w:rsidRPr="000916FA" w:rsidRDefault="00FB32F5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18 107,50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>.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1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2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="0058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4C00AC" w:rsidRPr="00480DDF" w:rsidRDefault="004C00AC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Российской Федерации от 7 мая 2018 года № 204 перед Правительством Российской Федерации поставлена национальная цель развития Российской Федерации на период до 2024 года – улучшение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жилищных условий не менее 5 млн. семей ежегодно.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2019–202</w:t>
      </w:r>
      <w:r w:rsidR="00FB32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</w:t>
      </w:r>
      <w:r w:rsidRPr="00480DDF">
        <w:rPr>
          <w:sz w:val="28"/>
          <w:szCs w:val="28"/>
        </w:rPr>
        <w:lastRenderedPageBreak/>
        <w:t>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B34C01">
        <w:rPr>
          <w:sz w:val="28"/>
          <w:szCs w:val="28"/>
        </w:rPr>
        <w:t>площади,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реализация механизмов переселения граждан из непригодного для проживания </w:t>
      </w:r>
      <w:r w:rsidRPr="00480DDF">
        <w:rPr>
          <w:sz w:val="28"/>
          <w:szCs w:val="28"/>
        </w:rPr>
        <w:lastRenderedPageBreak/>
        <w:t>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3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>Срок реализации Программы – 2019–202</w:t>
      </w:r>
      <w:r w:rsidR="00FB32F5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 xml:space="preserve">этап 2022 года </w:t>
      </w:r>
      <w:r w:rsidR="00FB32F5">
        <w:rPr>
          <w:noProof/>
          <w:sz w:val="28"/>
          <w:szCs w:val="28"/>
        </w:rPr>
        <w:t>– срок реализации до 31.12.2023.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4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5" w:name="sub_1401"/>
      <w:bookmarkEnd w:id="4"/>
    </w:p>
    <w:p w:rsidR="00823862" w:rsidRPr="00A00BF7" w:rsidRDefault="00823862" w:rsidP="00C711BA">
      <w:pPr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C711BA" w:rsidRPr="00C711BA">
        <w:rPr>
          <w:sz w:val="28"/>
          <w:szCs w:val="28"/>
        </w:rPr>
        <w:t>Основными направлениями реализации Программы являются: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Default="00823862" w:rsidP="00823862">
      <w:pPr>
        <w:widowControl w:val="0"/>
        <w:ind w:right="-6" w:firstLine="709"/>
        <w:jc w:val="both"/>
        <w:rPr>
          <w:sz w:val="28"/>
          <w:szCs w:val="28"/>
          <w:lang w:val="en-US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C711BA" w:rsidRPr="00480DDF" w:rsidRDefault="00C711BA" w:rsidP="00C711BA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C711BA" w:rsidRDefault="00C711BA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мероприятий по переселению</w:t>
      </w:r>
      <w:r w:rsidR="00823862" w:rsidRPr="00A00BF7">
        <w:rPr>
          <w:color w:val="000000"/>
          <w:sz w:val="28"/>
          <w:szCs w:val="28"/>
        </w:rPr>
        <w:t xml:space="preserve"> граждан из аварийного жилищного фонда </w:t>
      </w:r>
      <w:r w:rsidR="008238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Фонда, средства долевого финансирования за счет областного бюджета и средств местного бюджета могут расходоваться на</w:t>
      </w:r>
      <w:r w:rsidR="00823862" w:rsidRPr="00A00BF7">
        <w:rPr>
          <w:color w:val="000000"/>
          <w:sz w:val="28"/>
          <w:szCs w:val="28"/>
        </w:rPr>
        <w:t>: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11BA">
        <w:rPr>
          <w:sz w:val="28"/>
          <w:szCs w:val="28"/>
        </w:rPr>
        <w:t xml:space="preserve">приобретение жилых помещений в многоквартирных домах, а также в жилых домах, указанных в </w:t>
      </w:r>
      <w:hyperlink r:id="rId8" w:history="1">
        <w:r w:rsidRPr="00262206">
          <w:rPr>
            <w:rStyle w:val="a8"/>
            <w:rFonts w:cs="Times New Roman CYR"/>
            <w:color w:val="auto"/>
            <w:sz w:val="28"/>
            <w:szCs w:val="28"/>
          </w:rPr>
          <w:t>пункте 2 части 2 статьи 49</w:t>
        </w:r>
      </w:hyperlink>
      <w:r w:rsidRPr="00C711BA">
        <w:rPr>
          <w:sz w:val="28"/>
          <w:szCs w:val="28"/>
        </w:rPr>
        <w:t xml:space="preserve">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bookmarkStart w:id="6" w:name="sub_47"/>
      <w:r>
        <w:rPr>
          <w:sz w:val="28"/>
          <w:szCs w:val="28"/>
        </w:rPr>
        <w:lastRenderedPageBreak/>
        <w:t xml:space="preserve">            - </w:t>
      </w:r>
      <w:r w:rsidRPr="00C711BA">
        <w:rPr>
          <w:sz w:val="28"/>
          <w:szCs w:val="28"/>
        </w:rPr>
        <w:t xml:space="preserve"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</w:r>
      <w:hyperlink r:id="rId9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частью 7 статьи 32</w:t>
        </w:r>
      </w:hyperlink>
      <w:r w:rsidRPr="00C711BA">
        <w:rPr>
          <w:sz w:val="28"/>
          <w:szCs w:val="28"/>
        </w:rPr>
        <w:t xml:space="preserve"> Жилищного кодекса Российской Федерации;</w:t>
      </w:r>
    </w:p>
    <w:bookmarkEnd w:id="6"/>
    <w:p w:rsidR="00823862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711BA">
        <w:rPr>
          <w:sz w:val="28"/>
          <w:szCs w:val="28"/>
        </w:rPr>
        <w:t xml:space="preserve">предоставление гражданам, указанным в </w:t>
      </w:r>
      <w:hyperlink w:anchor="sub_47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абзаце седьмом</w:t>
        </w:r>
      </w:hyperlink>
      <w:r w:rsidRPr="00C711BA">
        <w:rPr>
          <w:sz w:val="28"/>
          <w:szCs w:val="28"/>
        </w:rPr>
        <w:t xml:space="preserve"> настоящего раздела,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 помещению,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в размере не выше </w:t>
      </w:r>
      <w:hyperlink r:id="rId10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ключевой ставки</w:t>
        </w:r>
      </w:hyperlink>
      <w:r w:rsidRPr="00C711BA">
        <w:rPr>
          <w:sz w:val="28"/>
          <w:szCs w:val="28"/>
        </w:rPr>
        <w:t xml:space="preserve"> за пользование займом или кредитом, полученными в валюте Российской Федерации и использованными на приобретение </w:t>
      </w:r>
      <w:r>
        <w:rPr>
          <w:sz w:val="28"/>
          <w:szCs w:val="28"/>
        </w:rPr>
        <w:t>(строительство) жилых помещений.</w:t>
      </w:r>
    </w:p>
    <w:p w:rsidR="00C711BA" w:rsidRPr="00480DDF" w:rsidRDefault="00262206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11BA" w:rsidRPr="00262206">
        <w:rPr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власти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организаций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 xml:space="preserve">зовании освобожденных земельных участков для строительства новых объектов </w:t>
      </w:r>
      <w:r w:rsidRPr="00480DDF">
        <w:rPr>
          <w:sz w:val="28"/>
          <w:szCs w:val="28"/>
        </w:rPr>
        <w:lastRenderedPageBreak/>
        <w:t>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5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Общий прогнозный объем финансирования Программы в                                 2019–202</w:t>
      </w:r>
      <w:r w:rsidR="00EE37B0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годах составляет </w:t>
      </w:r>
      <w:r w:rsidR="00AD2EF1">
        <w:rPr>
          <w:sz w:val="28"/>
          <w:szCs w:val="28"/>
        </w:rPr>
        <w:t>72 209 308,5</w:t>
      </w:r>
      <w:r w:rsidR="00B857D9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782A72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в том числе: средства Фонда – </w:t>
      </w:r>
      <w:r w:rsidR="00AD2EF1">
        <w:rPr>
          <w:sz w:val="28"/>
          <w:szCs w:val="28"/>
        </w:rPr>
        <w:t>67 183 453</w:t>
      </w:r>
      <w:r w:rsidR="00B857D9" w:rsidRPr="00B34C01">
        <w:rPr>
          <w:color w:val="000000"/>
          <w:sz w:val="28"/>
          <w:szCs w:val="28"/>
        </w:rPr>
        <w:t xml:space="preserve"> </w:t>
      </w:r>
      <w:r w:rsidR="00AB654E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областного бюджета – </w:t>
      </w:r>
      <w:r w:rsidR="00AD2EF1">
        <w:rPr>
          <w:sz w:val="28"/>
          <w:szCs w:val="28"/>
        </w:rPr>
        <w:t>2 771 319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местного бюджета – </w:t>
      </w:r>
      <w:r w:rsidR="00AD2EF1">
        <w:rPr>
          <w:sz w:val="28"/>
          <w:szCs w:val="28"/>
        </w:rPr>
        <w:t>2 254 536,50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480DDF">
        <w:rPr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823862" w:rsidRPr="00EC2172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EC2172">
        <w:rPr>
          <w:spacing w:val="-2"/>
          <w:sz w:val="28"/>
          <w:szCs w:val="28"/>
        </w:rPr>
        <w:t xml:space="preserve">В </w:t>
      </w:r>
      <w:r w:rsidRPr="00EC2172">
        <w:rPr>
          <w:spacing w:val="-2"/>
          <w:sz w:val="28"/>
          <w:szCs w:val="28"/>
          <w:lang w:val="en-US"/>
        </w:rPr>
        <w:t>I</w:t>
      </w:r>
      <w:r w:rsidR="0012025E" w:rsidRPr="00EC2172">
        <w:rPr>
          <w:spacing w:val="-2"/>
          <w:sz w:val="28"/>
          <w:szCs w:val="28"/>
          <w:lang w:val="en-US"/>
        </w:rPr>
        <w:t>V</w:t>
      </w:r>
      <w:r w:rsidRPr="00EC2172">
        <w:rPr>
          <w:spacing w:val="-2"/>
          <w:sz w:val="28"/>
          <w:szCs w:val="28"/>
        </w:rPr>
        <w:t xml:space="preserve"> квартале 20</w:t>
      </w:r>
      <w:r w:rsidR="0012025E" w:rsidRPr="00EC2172">
        <w:rPr>
          <w:spacing w:val="-2"/>
          <w:sz w:val="28"/>
          <w:szCs w:val="28"/>
        </w:rPr>
        <w:t>21</w:t>
      </w:r>
      <w:r w:rsidRPr="00EC2172">
        <w:rPr>
          <w:spacing w:val="-2"/>
          <w:sz w:val="28"/>
          <w:szCs w:val="28"/>
        </w:rPr>
        <w:t xml:space="preserve">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EC2172">
          <w:rPr>
            <w:spacing w:val="-2"/>
            <w:sz w:val="28"/>
            <w:szCs w:val="28"/>
          </w:rPr>
          <w:t>1 кв. метра</w:t>
        </w:r>
      </w:smartTag>
      <w:r w:rsidRPr="00EC2172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</w:t>
      </w:r>
      <w:r w:rsidR="00EC2172" w:rsidRPr="00EC2172">
        <w:rPr>
          <w:spacing w:val="-2"/>
          <w:sz w:val="28"/>
          <w:szCs w:val="28"/>
        </w:rPr>
        <w:t>36 505</w:t>
      </w:r>
      <w:r w:rsidRPr="00EC2172">
        <w:rPr>
          <w:spacing w:val="-2"/>
          <w:sz w:val="28"/>
          <w:szCs w:val="28"/>
        </w:rPr>
        <w:t xml:space="preserve">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  <w:r w:rsidR="009727DF">
        <w:rPr>
          <w:sz w:val="28"/>
          <w:szCs w:val="28"/>
          <w:shd w:val="clear" w:color="auto" w:fill="FFFFFF"/>
        </w:rPr>
        <w:t xml:space="preserve"> 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</w:t>
      </w:r>
      <w:r w:rsidRPr="00480DDF">
        <w:rPr>
          <w:bCs/>
          <w:sz w:val="28"/>
          <w:szCs w:val="28"/>
        </w:rPr>
        <w:lastRenderedPageBreak/>
        <w:t xml:space="preserve">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43" w:rsidRDefault="00041A43">
      <w:r>
        <w:separator/>
      </w:r>
    </w:p>
  </w:endnote>
  <w:endnote w:type="continuationSeparator" w:id="0">
    <w:p w:rsidR="00041A43" w:rsidRDefault="000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43" w:rsidRDefault="00041A43">
      <w:r>
        <w:separator/>
      </w:r>
    </w:p>
  </w:footnote>
  <w:footnote w:type="continuationSeparator" w:id="0">
    <w:p w:rsidR="00041A43" w:rsidRDefault="0004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1A43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53E1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4B0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0C3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504ED"/>
    <w:rsid w:val="00B50B51"/>
    <w:rsid w:val="00B53BF2"/>
    <w:rsid w:val="00B54A0D"/>
    <w:rsid w:val="00B563AD"/>
    <w:rsid w:val="00B56688"/>
    <w:rsid w:val="00B624BF"/>
    <w:rsid w:val="00B648A6"/>
    <w:rsid w:val="00B64E20"/>
    <w:rsid w:val="00B65705"/>
    <w:rsid w:val="00B70A22"/>
    <w:rsid w:val="00B74E2A"/>
    <w:rsid w:val="00B76278"/>
    <w:rsid w:val="00B81D78"/>
    <w:rsid w:val="00B857D9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3CBA-BA2A-496E-895B-4EBE052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49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3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0A59-4667-4F3F-AF34-59A435FA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21393</CharactersWithSpaces>
  <SharedDoc>false</SharedDoc>
  <HLinks>
    <vt:vector size="24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http://mobileonline.garant.ru/document/redirect/10180094/100</vt:lpwstr>
      </vt:variant>
      <vt:variant>
        <vt:lpwstr/>
      </vt:variant>
      <vt:variant>
        <vt:i4>1900581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http://mobileonline.garant.ru/document/redirect/12138291/3207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http://mobileonline.garant.ru/document/redirect/12138258/49022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2021-11-18T11:18:00Z</cp:lastPrinted>
  <dcterms:created xsi:type="dcterms:W3CDTF">2021-11-19T03:53:00Z</dcterms:created>
  <dcterms:modified xsi:type="dcterms:W3CDTF">2021-11-19T03:53:00Z</dcterms:modified>
</cp:coreProperties>
</file>