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06" w:rsidRDefault="00B3634F" w:rsidP="00B3634F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ПРЕСС-РЕЛИЗ</w:t>
      </w:r>
    </w:p>
    <w:p w:rsidR="00E76A9E" w:rsidRDefault="00E76A9E" w:rsidP="0094110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1626E" w:rsidRPr="00B46D76" w:rsidRDefault="00A1626E" w:rsidP="00A1626E">
      <w:pPr>
        <w:pStyle w:val="a3"/>
        <w:spacing w:before="0" w:beforeAutospacing="0" w:after="0" w:afterAutospacing="0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sz w:val="28"/>
          <w:szCs w:val="28"/>
        </w:rPr>
        <w:t>Росстатом у</w:t>
      </w:r>
      <w:r w:rsidRPr="00B46D76">
        <w:rPr>
          <w:b/>
          <w:sz w:val="28"/>
          <w:szCs w:val="28"/>
        </w:rPr>
        <w:t xml:space="preserve">чрежден </w:t>
      </w:r>
      <w:r w:rsidRPr="00B46D76">
        <w:rPr>
          <w:b/>
          <w:color w:val="000000"/>
          <w:spacing w:val="4"/>
          <w:sz w:val="28"/>
          <w:szCs w:val="28"/>
        </w:rPr>
        <w:t>официальный символ Всероссийской пер</w:t>
      </w:r>
      <w:r w:rsidRPr="00B46D76">
        <w:rPr>
          <w:b/>
          <w:color w:val="000000"/>
          <w:spacing w:val="4"/>
          <w:sz w:val="28"/>
          <w:szCs w:val="28"/>
        </w:rPr>
        <w:t>е</w:t>
      </w:r>
      <w:r w:rsidRPr="00B46D76">
        <w:rPr>
          <w:b/>
          <w:color w:val="000000"/>
          <w:spacing w:val="4"/>
          <w:sz w:val="28"/>
          <w:szCs w:val="28"/>
        </w:rPr>
        <w:t>писи населения 2020 года</w:t>
      </w:r>
    </w:p>
    <w:p w:rsidR="00941106" w:rsidRPr="00941106" w:rsidRDefault="00941106" w:rsidP="009411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1626E" w:rsidRPr="00F43E01" w:rsidRDefault="00A1626E" w:rsidP="00A1626E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930D58">
        <w:rPr>
          <w:sz w:val="28"/>
          <w:szCs w:val="28"/>
        </w:rPr>
        <w:t>Приказом Росстата</w:t>
      </w:r>
      <w:r>
        <w:rPr>
          <w:sz w:val="28"/>
          <w:szCs w:val="28"/>
        </w:rPr>
        <w:t xml:space="preserve"> от 9 сентября 2019 года № 512 учрежден геральдический знак – эмблема Всероссийской переписи населения</w:t>
      </w:r>
      <w:r w:rsidR="006F2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года </w:t>
      </w:r>
      <w:r w:rsidRPr="00930D58">
        <w:rPr>
          <w:color w:val="000000"/>
          <w:spacing w:val="4"/>
          <w:sz w:val="28"/>
          <w:szCs w:val="28"/>
        </w:rPr>
        <w:t>в качестве официального символа Всероссийской пер</w:t>
      </w:r>
      <w:r w:rsidRPr="00930D58">
        <w:rPr>
          <w:color w:val="000000"/>
          <w:spacing w:val="4"/>
          <w:sz w:val="28"/>
          <w:szCs w:val="28"/>
        </w:rPr>
        <w:t>е</w:t>
      </w:r>
      <w:r w:rsidRPr="00930D58">
        <w:rPr>
          <w:color w:val="000000"/>
          <w:spacing w:val="4"/>
          <w:sz w:val="28"/>
          <w:szCs w:val="28"/>
        </w:rPr>
        <w:t>писи населения 2020 года</w:t>
      </w:r>
      <w:r w:rsidR="00F43E01">
        <w:rPr>
          <w:color w:val="000000"/>
          <w:spacing w:val="4"/>
          <w:sz w:val="28"/>
          <w:szCs w:val="28"/>
        </w:rPr>
        <w:t xml:space="preserve"> </w:t>
      </w:r>
      <w:r w:rsidR="00F43E01" w:rsidRPr="00F43E01">
        <w:rPr>
          <w:color w:val="000000"/>
          <w:spacing w:val="4"/>
          <w:sz w:val="28"/>
          <w:szCs w:val="28"/>
        </w:rPr>
        <w:t>(далее – эмблема)</w:t>
      </w:r>
      <w:r w:rsidRPr="00F43E01">
        <w:rPr>
          <w:color w:val="000000"/>
          <w:spacing w:val="4"/>
          <w:sz w:val="28"/>
          <w:szCs w:val="28"/>
        </w:rPr>
        <w:t>.</w:t>
      </w:r>
    </w:p>
    <w:p w:rsidR="00A1626E" w:rsidRPr="006B6E30" w:rsidRDefault="00A1626E" w:rsidP="00A1626E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B6E30">
        <w:rPr>
          <w:color w:val="000000"/>
          <w:sz w:val="28"/>
          <w:szCs w:val="28"/>
        </w:rPr>
        <w:t xml:space="preserve">Эмблема Всероссийской переписи населения 2020 года </w:t>
      </w:r>
      <w:r w:rsidRPr="006B6E30">
        <w:rPr>
          <w:bCs/>
          <w:sz w:val="28"/>
          <w:szCs w:val="28"/>
        </w:rPr>
        <w:t>включает в себя графическую и текстовую часть. Графическая часть заключается в контурном изображении территории Российской Федерации в четырех цветах, которое плавно переходит в схематически изображенную группу людей. Текстовая часть состоит из надписи «Всероссийская перепись населения», выполненной серым цветом прописными или строчными буквами.</w:t>
      </w:r>
    </w:p>
    <w:p w:rsidR="00A1626E" w:rsidRPr="006B6E30" w:rsidRDefault="00A1626E" w:rsidP="00A1626E">
      <w:pPr>
        <w:ind w:firstLine="709"/>
        <w:jc w:val="both"/>
        <w:rPr>
          <w:bCs/>
          <w:sz w:val="28"/>
          <w:szCs w:val="28"/>
        </w:rPr>
      </w:pPr>
      <w:proofErr w:type="gramStart"/>
      <w:r w:rsidRPr="003A5637">
        <w:rPr>
          <w:bCs/>
          <w:sz w:val="28"/>
          <w:szCs w:val="28"/>
          <w:u w:val="single"/>
        </w:rPr>
        <w:t>Эмблема</w:t>
      </w:r>
      <w:r w:rsidRPr="006B6E30">
        <w:rPr>
          <w:bCs/>
          <w:sz w:val="28"/>
          <w:szCs w:val="28"/>
        </w:rPr>
        <w:t xml:space="preserve">  отражает</w:t>
      </w:r>
      <w:proofErr w:type="gramEnd"/>
      <w:r w:rsidRPr="006B6E30">
        <w:rPr>
          <w:bCs/>
          <w:sz w:val="28"/>
          <w:szCs w:val="28"/>
        </w:rPr>
        <w:t xml:space="preserve"> общенациональный масштаб мероприятия, транслирует идею национальной общности и территориального единства России, которые раскрываются соответственно через схематично изображенных, держащихся за руки людей и через четыре общепринятых</w:t>
      </w:r>
      <w:r>
        <w:rPr>
          <w:bCs/>
          <w:sz w:val="28"/>
          <w:szCs w:val="28"/>
        </w:rPr>
        <w:t xml:space="preserve"> </w:t>
      </w:r>
      <w:r w:rsidRPr="006B6E30">
        <w:rPr>
          <w:bCs/>
          <w:sz w:val="28"/>
          <w:szCs w:val="28"/>
        </w:rPr>
        <w:t>в географической науке цвета: синий, обозначающий моря; красный – горные местности; желтый – степные равнины; зеленый – леса.</w:t>
      </w:r>
    </w:p>
    <w:p w:rsidR="00B3634F" w:rsidRDefault="00A1626E" w:rsidP="00A1626E">
      <w:pPr>
        <w:pStyle w:val="2"/>
        <w:ind w:firstLine="709"/>
        <w:rPr>
          <w:szCs w:val="28"/>
        </w:rPr>
      </w:pPr>
      <w:r w:rsidRPr="006B6E30">
        <w:rPr>
          <w:bCs/>
          <w:szCs w:val="28"/>
        </w:rPr>
        <w:t>Частью эмблемы является число 2020, которое одновременно символизирует людей, делящихся друг с другом данными: цифра «два» – изображение головы человека с плечом, цифра «ноль» – диалоговое окно. Число 2020 как элемент логотипа предназначено как для отдельного нанесения, так и в едином блоке с основным логотипом – схематически изображенными людьми</w:t>
      </w:r>
      <w:r w:rsidR="00B3634F" w:rsidRPr="00A4210D">
        <w:rPr>
          <w:szCs w:val="28"/>
        </w:rPr>
        <w:t>.</w:t>
      </w:r>
    </w:p>
    <w:p w:rsidR="002C7233" w:rsidRPr="002C7233" w:rsidRDefault="002C7233" w:rsidP="002C7233">
      <w:pPr>
        <w:shd w:val="clear" w:color="auto" w:fill="FFFFFF"/>
        <w:ind w:firstLine="720"/>
        <w:jc w:val="both"/>
        <w:rPr>
          <w:color w:val="000000"/>
          <w:spacing w:val="4"/>
          <w:sz w:val="28"/>
          <w:szCs w:val="28"/>
        </w:rPr>
      </w:pPr>
      <w:r w:rsidRPr="002C7233">
        <w:rPr>
          <w:color w:val="000000"/>
          <w:spacing w:val="4"/>
          <w:sz w:val="28"/>
          <w:szCs w:val="28"/>
        </w:rPr>
        <w:t>Изображение эмблемы помещается на печатной, рекламно-информационной и иной продукции, издаваемой (изготавливаемой) по заказу Росстата для нужд Всероссийской пер</w:t>
      </w:r>
      <w:r w:rsidRPr="002C7233">
        <w:rPr>
          <w:color w:val="000000"/>
          <w:spacing w:val="4"/>
          <w:sz w:val="28"/>
          <w:szCs w:val="28"/>
        </w:rPr>
        <w:t>е</w:t>
      </w:r>
      <w:r w:rsidRPr="002C7233">
        <w:rPr>
          <w:color w:val="000000"/>
          <w:spacing w:val="4"/>
          <w:sz w:val="28"/>
          <w:szCs w:val="28"/>
        </w:rPr>
        <w:t>писи населения 2020 года</w:t>
      </w:r>
      <w:r w:rsidR="00F43E01">
        <w:rPr>
          <w:color w:val="000000"/>
          <w:spacing w:val="4"/>
          <w:sz w:val="28"/>
          <w:szCs w:val="28"/>
        </w:rPr>
        <w:t xml:space="preserve"> </w:t>
      </w:r>
      <w:r w:rsidR="00F43E01" w:rsidRPr="00F43E01">
        <w:rPr>
          <w:color w:val="000000"/>
          <w:spacing w:val="4"/>
          <w:sz w:val="28"/>
          <w:szCs w:val="28"/>
        </w:rPr>
        <w:t xml:space="preserve">(далее – </w:t>
      </w:r>
      <w:r w:rsidR="00F43E01">
        <w:rPr>
          <w:color w:val="000000"/>
          <w:spacing w:val="4"/>
          <w:sz w:val="28"/>
          <w:szCs w:val="28"/>
        </w:rPr>
        <w:t>ВПН-2020</w:t>
      </w:r>
      <w:r w:rsidR="00F43E01" w:rsidRPr="00F43E01">
        <w:rPr>
          <w:color w:val="000000"/>
          <w:spacing w:val="4"/>
          <w:sz w:val="28"/>
          <w:szCs w:val="28"/>
        </w:rPr>
        <w:t>)</w:t>
      </w:r>
      <w:r w:rsidRPr="002C7233">
        <w:rPr>
          <w:color w:val="000000"/>
          <w:spacing w:val="4"/>
          <w:sz w:val="28"/>
          <w:szCs w:val="28"/>
        </w:rPr>
        <w:t xml:space="preserve"> и подведения ее итогов; информационных и иных материалах и продукции, используемых при проведении массовых мероприятий, конкурсов, викторин и иных мероприятий, посвященных </w:t>
      </w:r>
      <w:r w:rsidR="00F43E01">
        <w:rPr>
          <w:color w:val="000000"/>
          <w:spacing w:val="4"/>
          <w:sz w:val="28"/>
          <w:szCs w:val="28"/>
        </w:rPr>
        <w:t>ВПН-2020</w:t>
      </w:r>
      <w:r w:rsidRPr="002C7233">
        <w:rPr>
          <w:color w:val="000000"/>
          <w:spacing w:val="4"/>
          <w:sz w:val="28"/>
          <w:szCs w:val="28"/>
        </w:rPr>
        <w:br/>
        <w:t>и ее итогам; страницах официального сайта Росстата в информационно-телекоммуникационной сети «Интернет»; сайта, посв</w:t>
      </w:r>
      <w:r w:rsidRPr="002C7233">
        <w:rPr>
          <w:color w:val="000000"/>
          <w:spacing w:val="4"/>
          <w:sz w:val="28"/>
          <w:szCs w:val="28"/>
        </w:rPr>
        <w:t>я</w:t>
      </w:r>
      <w:r w:rsidRPr="002C7233">
        <w:rPr>
          <w:color w:val="000000"/>
          <w:spacing w:val="4"/>
          <w:sz w:val="28"/>
          <w:szCs w:val="28"/>
        </w:rPr>
        <w:t xml:space="preserve">щенного </w:t>
      </w:r>
      <w:r w:rsidR="00F43E01">
        <w:rPr>
          <w:color w:val="000000"/>
          <w:spacing w:val="4"/>
          <w:sz w:val="28"/>
          <w:szCs w:val="28"/>
        </w:rPr>
        <w:t>ВПН-2020</w:t>
      </w:r>
      <w:r w:rsidRPr="002C7233">
        <w:rPr>
          <w:sz w:val="28"/>
        </w:rPr>
        <w:t xml:space="preserve"> </w:t>
      </w:r>
      <w:r w:rsidRPr="002C7233">
        <w:rPr>
          <w:color w:val="000000"/>
          <w:spacing w:val="4"/>
          <w:sz w:val="28"/>
          <w:szCs w:val="28"/>
        </w:rPr>
        <w:t xml:space="preserve">в информационно-телекоммуникационной сети «Интернет»; официальных страницах Росстата в социальных медиа, в онлайн игре, баннерах, иных продуктах по продвижению </w:t>
      </w:r>
      <w:r w:rsidR="00F43E01">
        <w:rPr>
          <w:color w:val="000000"/>
          <w:spacing w:val="4"/>
          <w:sz w:val="28"/>
          <w:szCs w:val="28"/>
        </w:rPr>
        <w:t>ВПН-2020</w:t>
      </w:r>
      <w:r w:rsidRPr="002C7233">
        <w:rPr>
          <w:color w:val="000000"/>
          <w:spacing w:val="4"/>
          <w:sz w:val="28"/>
          <w:szCs w:val="28"/>
        </w:rPr>
        <w:t xml:space="preserve"> и ее итогов в информационно-телекоммуникационной сети «Интернет»; ведомственных наградах и знаках отличия, благодарственных письмах, грамотах и иных документах, которыми награждаются работники системы Федеральной службы государственной статистики, лица, </w:t>
      </w:r>
      <w:proofErr w:type="spellStart"/>
      <w:r w:rsidRPr="002C7233">
        <w:rPr>
          <w:color w:val="000000"/>
          <w:spacing w:val="4"/>
          <w:sz w:val="28"/>
          <w:szCs w:val="28"/>
        </w:rPr>
        <w:t>привлекавшиеся</w:t>
      </w:r>
      <w:proofErr w:type="spellEnd"/>
      <w:r w:rsidRPr="002C7233">
        <w:rPr>
          <w:color w:val="000000"/>
          <w:spacing w:val="4"/>
          <w:sz w:val="28"/>
          <w:szCs w:val="28"/>
        </w:rPr>
        <w:t xml:space="preserve"> к подготовке и проведению </w:t>
      </w:r>
      <w:r w:rsidR="00F43E01">
        <w:rPr>
          <w:color w:val="000000"/>
          <w:spacing w:val="4"/>
          <w:sz w:val="28"/>
          <w:szCs w:val="28"/>
        </w:rPr>
        <w:t>ВПН-2020</w:t>
      </w:r>
      <w:r w:rsidRPr="002C7233">
        <w:rPr>
          <w:color w:val="000000"/>
          <w:spacing w:val="4"/>
          <w:sz w:val="28"/>
          <w:szCs w:val="28"/>
        </w:rPr>
        <w:t xml:space="preserve">, подведению ее итогов, работники федеральных органов исполнительной власти и их территориальных органов, органов государственной власти субъектов Российской Федерации и органов местного самоуправления, а также работники организаций, независимо от форм собственности, принимавшие активное </w:t>
      </w:r>
      <w:r w:rsidRPr="002C7233">
        <w:rPr>
          <w:color w:val="000000"/>
          <w:spacing w:val="4"/>
          <w:sz w:val="28"/>
          <w:szCs w:val="28"/>
        </w:rPr>
        <w:lastRenderedPageBreak/>
        <w:t xml:space="preserve">участие в подготовке, проведении и подведении итогов </w:t>
      </w:r>
      <w:r w:rsidR="00F43E01">
        <w:rPr>
          <w:color w:val="000000"/>
          <w:spacing w:val="4"/>
          <w:sz w:val="28"/>
          <w:szCs w:val="28"/>
        </w:rPr>
        <w:t>ВПН-2020</w:t>
      </w:r>
      <w:r w:rsidRPr="002C7233">
        <w:rPr>
          <w:color w:val="000000"/>
          <w:spacing w:val="4"/>
          <w:sz w:val="28"/>
          <w:szCs w:val="28"/>
        </w:rPr>
        <w:t xml:space="preserve">; транспортных средствах, используемых для проведения работ, связанных с </w:t>
      </w:r>
      <w:r w:rsidR="00F43E01">
        <w:rPr>
          <w:color w:val="000000"/>
          <w:spacing w:val="4"/>
          <w:sz w:val="28"/>
          <w:szCs w:val="28"/>
        </w:rPr>
        <w:t>ВПН-2020</w:t>
      </w:r>
      <w:r w:rsidRPr="002C7233">
        <w:rPr>
          <w:color w:val="000000"/>
          <w:spacing w:val="4"/>
          <w:sz w:val="28"/>
          <w:szCs w:val="28"/>
        </w:rPr>
        <w:t>, или иных тран</w:t>
      </w:r>
      <w:r w:rsidRPr="002C7233">
        <w:rPr>
          <w:color w:val="000000"/>
          <w:spacing w:val="4"/>
          <w:sz w:val="28"/>
          <w:szCs w:val="28"/>
        </w:rPr>
        <w:t>с</w:t>
      </w:r>
      <w:r w:rsidRPr="002C7233">
        <w:rPr>
          <w:color w:val="000000"/>
          <w:spacing w:val="4"/>
          <w:sz w:val="28"/>
          <w:szCs w:val="28"/>
        </w:rPr>
        <w:t>портных средствах, предназначенных для информирования населения о ней.</w:t>
      </w:r>
    </w:p>
    <w:p w:rsidR="002C7233" w:rsidRPr="002C7233" w:rsidRDefault="002C7233" w:rsidP="002C7233">
      <w:pPr>
        <w:shd w:val="clear" w:color="auto" w:fill="FFFFFF"/>
        <w:ind w:firstLine="720"/>
        <w:jc w:val="both"/>
        <w:rPr>
          <w:color w:val="000000"/>
          <w:spacing w:val="4"/>
          <w:sz w:val="28"/>
          <w:szCs w:val="28"/>
        </w:rPr>
      </w:pPr>
      <w:r w:rsidRPr="002C7233">
        <w:rPr>
          <w:color w:val="000000"/>
          <w:spacing w:val="4"/>
          <w:sz w:val="28"/>
          <w:szCs w:val="28"/>
        </w:rPr>
        <w:t xml:space="preserve">Изображение эмблемы воспроизводится в телевизионных </w:t>
      </w:r>
      <w:proofErr w:type="gramStart"/>
      <w:r w:rsidRPr="002C7233">
        <w:rPr>
          <w:color w:val="000000"/>
          <w:spacing w:val="4"/>
          <w:sz w:val="28"/>
          <w:szCs w:val="28"/>
        </w:rPr>
        <w:t>передачах,  программах</w:t>
      </w:r>
      <w:proofErr w:type="gramEnd"/>
      <w:r w:rsidRPr="002C7233">
        <w:rPr>
          <w:color w:val="000000"/>
          <w:spacing w:val="4"/>
          <w:sz w:val="28"/>
          <w:szCs w:val="28"/>
        </w:rPr>
        <w:t xml:space="preserve"> (тематических блоках внутри отдельных программ), телевизионных сюжетах, специальных репортажах, фильмах и мультфильме, изготавливаемых по заказу Росстата, посвященных  </w:t>
      </w:r>
      <w:r w:rsidR="00F43E01">
        <w:rPr>
          <w:color w:val="000000"/>
          <w:spacing w:val="4"/>
          <w:sz w:val="28"/>
          <w:szCs w:val="28"/>
        </w:rPr>
        <w:t>ВПН-2020</w:t>
      </w:r>
      <w:r w:rsidRPr="002C7233">
        <w:rPr>
          <w:color w:val="000000"/>
          <w:spacing w:val="4"/>
          <w:sz w:val="28"/>
          <w:szCs w:val="28"/>
        </w:rPr>
        <w:t xml:space="preserve"> и ее итогам.</w:t>
      </w:r>
    </w:p>
    <w:p w:rsidR="002C7233" w:rsidRPr="00A4210D" w:rsidRDefault="002C7233" w:rsidP="00A1626E">
      <w:pPr>
        <w:pStyle w:val="2"/>
        <w:ind w:firstLine="709"/>
        <w:rPr>
          <w:szCs w:val="28"/>
        </w:rPr>
      </w:pPr>
    </w:p>
    <w:p w:rsidR="00B3634F" w:rsidRDefault="00B3634F" w:rsidP="00B3634F">
      <w:pPr>
        <w:ind w:firstLine="709"/>
        <w:jc w:val="both"/>
        <w:rPr>
          <w:rStyle w:val="a4"/>
          <w:i w:val="0"/>
          <w:sz w:val="28"/>
          <w:szCs w:val="28"/>
        </w:rPr>
      </w:pPr>
    </w:p>
    <w:p w:rsidR="00C74C3B" w:rsidRDefault="00C74C3B" w:rsidP="00B3634F">
      <w:pPr>
        <w:ind w:firstLine="709"/>
        <w:jc w:val="both"/>
        <w:rPr>
          <w:rStyle w:val="a4"/>
          <w:i w:val="0"/>
          <w:sz w:val="28"/>
          <w:szCs w:val="28"/>
        </w:rPr>
      </w:pPr>
    </w:p>
    <w:p w:rsidR="00C74C3B" w:rsidRDefault="00C74C3B" w:rsidP="00C74C3B">
      <w:pPr>
        <w:ind w:firstLine="709"/>
        <w:jc w:val="right"/>
        <w:rPr>
          <w:rStyle w:val="a4"/>
          <w:i w:val="0"/>
          <w:sz w:val="28"/>
          <w:szCs w:val="28"/>
        </w:rPr>
      </w:pPr>
      <w:proofErr w:type="spellStart"/>
      <w:r>
        <w:rPr>
          <w:rStyle w:val="a4"/>
          <w:i w:val="0"/>
          <w:sz w:val="28"/>
          <w:szCs w:val="28"/>
        </w:rPr>
        <w:t>Оренбургстат</w:t>
      </w:r>
      <w:proofErr w:type="spellEnd"/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p w:rsidR="006B368B" w:rsidRDefault="006B368B" w:rsidP="00C74C3B">
      <w:pPr>
        <w:ind w:firstLine="709"/>
        <w:jc w:val="right"/>
        <w:rPr>
          <w:rStyle w:val="a4"/>
          <w:i w:val="0"/>
          <w:sz w:val="28"/>
          <w:szCs w:val="28"/>
        </w:rPr>
      </w:pPr>
    </w:p>
    <w:sectPr w:rsidR="006B368B" w:rsidSect="002D4E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1B"/>
    <w:rsid w:val="0001438B"/>
    <w:rsid w:val="00074485"/>
    <w:rsid w:val="00076829"/>
    <w:rsid w:val="00121816"/>
    <w:rsid w:val="001D2F47"/>
    <w:rsid w:val="002952B1"/>
    <w:rsid w:val="00295C34"/>
    <w:rsid w:val="002C7233"/>
    <w:rsid w:val="002D4E1A"/>
    <w:rsid w:val="00336654"/>
    <w:rsid w:val="003A28E3"/>
    <w:rsid w:val="003A5637"/>
    <w:rsid w:val="00416D8C"/>
    <w:rsid w:val="004B2A3E"/>
    <w:rsid w:val="004D0CF2"/>
    <w:rsid w:val="00510D52"/>
    <w:rsid w:val="00542583"/>
    <w:rsid w:val="0055288E"/>
    <w:rsid w:val="00572A71"/>
    <w:rsid w:val="005B033B"/>
    <w:rsid w:val="005B6923"/>
    <w:rsid w:val="005C1C7A"/>
    <w:rsid w:val="005C26D5"/>
    <w:rsid w:val="005E42D2"/>
    <w:rsid w:val="005E45FF"/>
    <w:rsid w:val="006160C0"/>
    <w:rsid w:val="00655312"/>
    <w:rsid w:val="00675DDD"/>
    <w:rsid w:val="006B368B"/>
    <w:rsid w:val="006F2DA0"/>
    <w:rsid w:val="0075600A"/>
    <w:rsid w:val="00790C27"/>
    <w:rsid w:val="007B6561"/>
    <w:rsid w:val="008A55B2"/>
    <w:rsid w:val="00941106"/>
    <w:rsid w:val="00A1616E"/>
    <w:rsid w:val="00A1626E"/>
    <w:rsid w:val="00A65F82"/>
    <w:rsid w:val="00A849EF"/>
    <w:rsid w:val="00AF1B73"/>
    <w:rsid w:val="00B3634F"/>
    <w:rsid w:val="00B45B66"/>
    <w:rsid w:val="00B67027"/>
    <w:rsid w:val="00B85AF9"/>
    <w:rsid w:val="00BA121B"/>
    <w:rsid w:val="00C6208E"/>
    <w:rsid w:val="00C64E86"/>
    <w:rsid w:val="00C65838"/>
    <w:rsid w:val="00C74C3B"/>
    <w:rsid w:val="00C8291B"/>
    <w:rsid w:val="00CD0FAB"/>
    <w:rsid w:val="00D2495E"/>
    <w:rsid w:val="00D459DE"/>
    <w:rsid w:val="00D55024"/>
    <w:rsid w:val="00D57F23"/>
    <w:rsid w:val="00D87458"/>
    <w:rsid w:val="00DB0C91"/>
    <w:rsid w:val="00DD7B3F"/>
    <w:rsid w:val="00E058F1"/>
    <w:rsid w:val="00E14F66"/>
    <w:rsid w:val="00E63820"/>
    <w:rsid w:val="00E76A9E"/>
    <w:rsid w:val="00EC1AC7"/>
    <w:rsid w:val="00ED4275"/>
    <w:rsid w:val="00F23971"/>
    <w:rsid w:val="00F43E01"/>
    <w:rsid w:val="00F57381"/>
    <w:rsid w:val="00F97DF5"/>
    <w:rsid w:val="00FA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B9392-D9FC-48A3-AECC-CE92CF20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B3634F"/>
    <w:pPr>
      <w:keepNext/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  <w:outlineLvl w:val="4"/>
    </w:pPr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941106"/>
    <w:pPr>
      <w:spacing w:before="100" w:beforeAutospacing="1" w:after="100" w:afterAutospacing="1"/>
    </w:pPr>
  </w:style>
  <w:style w:type="character" w:styleId="a4">
    <w:name w:val="Emphasis"/>
    <w:qFormat/>
    <w:rsid w:val="00941106"/>
    <w:rPr>
      <w:i/>
      <w:iCs/>
    </w:rPr>
  </w:style>
  <w:style w:type="paragraph" w:styleId="a5">
    <w:name w:val="Balloon Text"/>
    <w:basedOn w:val="a"/>
    <w:link w:val="a6"/>
    <w:rsid w:val="00F2397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2397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3634F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B3634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2">
    <w:name w:val="Body Text Indent 2"/>
    <w:basedOn w:val="a"/>
    <w:link w:val="20"/>
    <w:rsid w:val="00B3634F"/>
    <w:pPr>
      <w:ind w:firstLine="90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3634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Главная</vt:lpstr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Главная</dc:title>
  <dc:subject/>
  <dc:creator>nasel</dc:creator>
  <cp:keywords/>
  <dc:description/>
  <cp:lastModifiedBy>Надежда</cp:lastModifiedBy>
  <cp:revision>2</cp:revision>
  <cp:lastPrinted>2019-10-01T10:43:00Z</cp:lastPrinted>
  <dcterms:created xsi:type="dcterms:W3CDTF">2019-11-12T09:39:00Z</dcterms:created>
  <dcterms:modified xsi:type="dcterms:W3CDTF">2019-11-12T09:39:00Z</dcterms:modified>
</cp:coreProperties>
</file>